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8F" w:rsidRPr="00D42D10" w:rsidRDefault="002E478F" w:rsidP="002E478F">
      <w:pPr>
        <w:spacing w:line="540" w:lineRule="exact"/>
        <w:ind w:firstLineChars="0" w:firstLine="0"/>
        <w:rPr>
          <w:rFonts w:eastAsia="黑体"/>
          <w:szCs w:val="32"/>
        </w:rPr>
      </w:pPr>
      <w:r w:rsidRPr="00D42D10">
        <w:rPr>
          <w:rFonts w:eastAsia="黑体"/>
          <w:szCs w:val="32"/>
        </w:rPr>
        <w:t>附件</w:t>
      </w:r>
      <w:r w:rsidRPr="00D42D10">
        <w:rPr>
          <w:rFonts w:eastAsia="黑体"/>
          <w:szCs w:val="32"/>
        </w:rPr>
        <w:t xml:space="preserve">1           </w:t>
      </w:r>
    </w:p>
    <w:p w:rsidR="002E478F" w:rsidRPr="00D42D10" w:rsidRDefault="002E478F" w:rsidP="002E478F">
      <w:pPr>
        <w:spacing w:line="540" w:lineRule="exact"/>
        <w:ind w:firstLine="640"/>
        <w:jc w:val="center"/>
        <w:rPr>
          <w:rFonts w:eastAsia="黑体"/>
          <w:szCs w:val="32"/>
        </w:rPr>
      </w:pPr>
      <w:r w:rsidRPr="00D42D10">
        <w:rPr>
          <w:rFonts w:eastAsia="黑体"/>
          <w:szCs w:val="32"/>
        </w:rPr>
        <w:t>2022</w:t>
      </w:r>
      <w:r w:rsidRPr="00D42D10">
        <w:rPr>
          <w:rFonts w:eastAsia="黑体"/>
          <w:szCs w:val="32"/>
        </w:rPr>
        <w:t>年绿色食品标准制修订工作建议表</w:t>
      </w:r>
    </w:p>
    <w:p w:rsidR="002E478F" w:rsidRPr="00D42D10" w:rsidRDefault="002E478F" w:rsidP="002E478F">
      <w:pPr>
        <w:spacing w:line="540" w:lineRule="exact"/>
        <w:ind w:firstLineChars="0" w:firstLine="0"/>
        <w:rPr>
          <w:rFonts w:eastAsia="黑体"/>
          <w:color w:val="000000"/>
          <w:szCs w:val="32"/>
        </w:rPr>
      </w:pPr>
    </w:p>
    <w:tbl>
      <w:tblPr>
        <w:tblW w:w="8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19"/>
        <w:gridCol w:w="2410"/>
        <w:gridCol w:w="2409"/>
        <w:gridCol w:w="2904"/>
      </w:tblGrid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483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902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建议修改的标准名称及编号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存在的主要问题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修改的主要建议</w:t>
            </w: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对标准制修订工作</w:t>
            </w:r>
          </w:p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的其他建议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  <w:p w:rsidR="002E478F" w:rsidRPr="00D42D10" w:rsidRDefault="002E478F" w:rsidP="006974B6">
            <w:pPr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2E478F" w:rsidRPr="00D42D10" w:rsidRDefault="002E478F" w:rsidP="006974B6">
            <w:pPr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E478F" w:rsidRDefault="002E478F" w:rsidP="002E478F">
      <w:pPr>
        <w:spacing w:line="540" w:lineRule="exact"/>
        <w:ind w:firstLineChars="0" w:firstLine="0"/>
        <w:rPr>
          <w:rFonts w:eastAsia="黑体"/>
          <w:szCs w:val="32"/>
        </w:rPr>
      </w:pPr>
    </w:p>
    <w:p w:rsidR="002E478F" w:rsidRDefault="002E478F" w:rsidP="002E478F">
      <w:pPr>
        <w:spacing w:line="540" w:lineRule="exact"/>
        <w:ind w:firstLineChars="0" w:firstLine="0"/>
        <w:rPr>
          <w:rFonts w:eastAsia="黑体" w:hint="eastAsia"/>
          <w:szCs w:val="32"/>
        </w:rPr>
      </w:pPr>
    </w:p>
    <w:p w:rsidR="002E478F" w:rsidRPr="00D42D10" w:rsidRDefault="002E478F" w:rsidP="002E478F">
      <w:pPr>
        <w:spacing w:line="540" w:lineRule="exact"/>
        <w:ind w:firstLineChars="0" w:firstLine="0"/>
        <w:rPr>
          <w:rFonts w:eastAsia="黑体"/>
          <w:szCs w:val="32"/>
        </w:rPr>
      </w:pPr>
      <w:r w:rsidRPr="00D42D10">
        <w:rPr>
          <w:rFonts w:eastAsia="黑体"/>
          <w:szCs w:val="32"/>
        </w:rPr>
        <w:lastRenderedPageBreak/>
        <w:t>附件</w:t>
      </w:r>
      <w:r w:rsidRPr="00D42D10">
        <w:rPr>
          <w:rFonts w:eastAsia="黑体"/>
          <w:szCs w:val="32"/>
        </w:rPr>
        <w:t>2</w:t>
      </w:r>
    </w:p>
    <w:p w:rsidR="002E478F" w:rsidRPr="00D42D10" w:rsidRDefault="002E478F" w:rsidP="002E478F">
      <w:pPr>
        <w:spacing w:beforeLines="50" w:afterLines="50"/>
        <w:ind w:firstLine="640"/>
        <w:jc w:val="center"/>
        <w:rPr>
          <w:rFonts w:eastAsia="黑体"/>
          <w:szCs w:val="32"/>
        </w:rPr>
      </w:pPr>
      <w:r w:rsidRPr="00D42D10">
        <w:rPr>
          <w:rFonts w:eastAsia="黑体"/>
          <w:szCs w:val="32"/>
        </w:rPr>
        <w:t>2022</w:t>
      </w:r>
      <w:r w:rsidRPr="00D42D10">
        <w:rPr>
          <w:rFonts w:eastAsia="黑体"/>
          <w:szCs w:val="32"/>
        </w:rPr>
        <w:t>年绿色食品生产操作规程编制工作建议表</w:t>
      </w:r>
    </w:p>
    <w:tbl>
      <w:tblPr>
        <w:tblW w:w="8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19"/>
        <w:gridCol w:w="2410"/>
        <w:gridCol w:w="2409"/>
        <w:gridCol w:w="2904"/>
      </w:tblGrid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生产中亟需制定的区域性绿色食品生产操作规程</w:t>
            </w: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规程名称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适用地区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备注</w:t>
            </w: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对规程编制工作</w:t>
            </w:r>
          </w:p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的其他建议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2E478F" w:rsidRPr="00D42D10" w:rsidRDefault="002E478F" w:rsidP="006974B6">
            <w:pPr>
              <w:ind w:firstLineChars="0" w:firstLine="0"/>
              <w:rPr>
                <w:b/>
                <w:bCs/>
                <w:sz w:val="28"/>
                <w:szCs w:val="28"/>
              </w:rPr>
            </w:pPr>
          </w:p>
        </w:tc>
      </w:tr>
    </w:tbl>
    <w:p w:rsidR="002E478F" w:rsidRDefault="002E478F" w:rsidP="002E478F">
      <w:pPr>
        <w:spacing w:line="540" w:lineRule="exact"/>
        <w:ind w:firstLineChars="0" w:firstLine="0"/>
        <w:rPr>
          <w:rFonts w:eastAsia="黑体" w:hint="eastAsia"/>
          <w:szCs w:val="32"/>
        </w:rPr>
      </w:pPr>
    </w:p>
    <w:p w:rsidR="002E478F" w:rsidRDefault="002E478F" w:rsidP="002E478F">
      <w:pPr>
        <w:spacing w:line="540" w:lineRule="exact"/>
        <w:ind w:firstLineChars="0" w:firstLine="0"/>
        <w:rPr>
          <w:rFonts w:eastAsia="黑体" w:hint="eastAsia"/>
          <w:szCs w:val="32"/>
        </w:rPr>
      </w:pPr>
    </w:p>
    <w:p w:rsidR="002E478F" w:rsidRPr="00D42D10" w:rsidRDefault="002E478F" w:rsidP="002E478F">
      <w:pPr>
        <w:spacing w:line="540" w:lineRule="exact"/>
        <w:ind w:firstLineChars="0" w:firstLine="0"/>
        <w:rPr>
          <w:rFonts w:eastAsia="黑体"/>
          <w:szCs w:val="32"/>
        </w:rPr>
      </w:pPr>
      <w:r w:rsidRPr="00D42D10">
        <w:rPr>
          <w:rFonts w:eastAsia="黑体"/>
          <w:szCs w:val="32"/>
        </w:rPr>
        <w:t>附件</w:t>
      </w:r>
      <w:r w:rsidRPr="00D42D10">
        <w:rPr>
          <w:rFonts w:eastAsia="黑体"/>
          <w:szCs w:val="32"/>
        </w:rPr>
        <w:t>3</w:t>
      </w:r>
    </w:p>
    <w:p w:rsidR="002E478F" w:rsidRPr="00D42D10" w:rsidRDefault="002E478F" w:rsidP="002E478F">
      <w:pPr>
        <w:spacing w:beforeLines="50" w:afterLines="50"/>
        <w:ind w:firstLine="640"/>
        <w:jc w:val="center"/>
        <w:rPr>
          <w:rFonts w:eastAsia="黑体"/>
          <w:szCs w:val="32"/>
        </w:rPr>
      </w:pPr>
      <w:r w:rsidRPr="00D42D10">
        <w:rPr>
          <w:rFonts w:eastAsia="黑体"/>
          <w:szCs w:val="32"/>
        </w:rPr>
        <w:t>2022</w:t>
      </w:r>
      <w:r w:rsidRPr="00D42D10">
        <w:rPr>
          <w:rFonts w:eastAsia="黑体"/>
          <w:szCs w:val="32"/>
        </w:rPr>
        <w:t>年绿色食品理论技术研究工作建议表</w:t>
      </w:r>
    </w:p>
    <w:tbl>
      <w:tblPr>
        <w:tblW w:w="8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19"/>
        <w:gridCol w:w="2410"/>
        <w:gridCol w:w="2409"/>
        <w:gridCol w:w="2904"/>
      </w:tblGrid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生产和工作中亟需立项解决的基础理论研究问题</w:t>
            </w: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具体问题</w:t>
            </w: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生产和工作中亟需立项解决的生产技术问题</w:t>
            </w: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具体问题</w:t>
            </w: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生产和工作中亟需解决的检测制度及技术问题</w:t>
            </w: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具体问题</w:t>
            </w: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78F" w:rsidRPr="00D42D10" w:rsidTr="006974B6">
        <w:trPr>
          <w:trHeight w:val="567"/>
          <w:jc w:val="center"/>
        </w:trPr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D42D10">
              <w:rPr>
                <w:b/>
                <w:bCs/>
                <w:sz w:val="28"/>
                <w:szCs w:val="28"/>
              </w:rPr>
              <w:t>对绿色食品理论技术研究工作的其他建议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2E478F" w:rsidRPr="00D42D10" w:rsidRDefault="002E478F" w:rsidP="006974B6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2E478F" w:rsidRPr="00D42D10" w:rsidRDefault="002E478F" w:rsidP="006974B6">
            <w:pPr>
              <w:ind w:firstLineChars="0" w:firstLine="0"/>
              <w:rPr>
                <w:b/>
                <w:bCs/>
                <w:sz w:val="28"/>
                <w:szCs w:val="28"/>
              </w:rPr>
            </w:pPr>
          </w:p>
        </w:tc>
      </w:tr>
    </w:tbl>
    <w:p w:rsidR="002E478F" w:rsidRPr="00D42D10" w:rsidRDefault="002E478F" w:rsidP="002E478F">
      <w:pPr>
        <w:ind w:firstLineChars="0" w:firstLine="0"/>
        <w:jc w:val="center"/>
        <w:rPr>
          <w:b/>
          <w:bCs/>
          <w:sz w:val="28"/>
          <w:szCs w:val="28"/>
        </w:rPr>
      </w:pPr>
    </w:p>
    <w:p w:rsidR="002E478F" w:rsidRPr="00D42D10" w:rsidRDefault="002E478F" w:rsidP="002E478F">
      <w:pPr>
        <w:ind w:firstLineChars="0" w:firstLine="0"/>
        <w:jc w:val="center"/>
        <w:rPr>
          <w:b/>
          <w:bCs/>
          <w:sz w:val="28"/>
          <w:szCs w:val="28"/>
        </w:rPr>
      </w:pPr>
    </w:p>
    <w:p w:rsidR="002E478F" w:rsidRPr="00D42D10" w:rsidRDefault="002E478F" w:rsidP="002E478F">
      <w:pPr>
        <w:ind w:firstLineChars="0" w:firstLine="0"/>
        <w:jc w:val="center"/>
        <w:rPr>
          <w:b/>
          <w:bCs/>
          <w:sz w:val="28"/>
          <w:szCs w:val="28"/>
        </w:rPr>
      </w:pPr>
    </w:p>
    <w:p w:rsidR="002E478F" w:rsidRPr="00D42D10" w:rsidRDefault="002E478F" w:rsidP="002E478F">
      <w:pPr>
        <w:widowControl/>
        <w:spacing w:line="540" w:lineRule="exact"/>
        <w:ind w:rightChars="300" w:right="960" w:firstLineChars="0" w:firstLine="0"/>
        <w:jc w:val="left"/>
        <w:rPr>
          <w:szCs w:val="32"/>
        </w:rPr>
      </w:pPr>
    </w:p>
    <w:p w:rsidR="002E478F" w:rsidRPr="00D42D10" w:rsidRDefault="002E478F" w:rsidP="002E478F">
      <w:pPr>
        <w:widowControl/>
        <w:spacing w:line="540" w:lineRule="exact"/>
        <w:ind w:rightChars="300" w:right="960" w:firstLineChars="0" w:firstLine="0"/>
        <w:jc w:val="left"/>
        <w:rPr>
          <w:szCs w:val="32"/>
        </w:rPr>
      </w:pPr>
    </w:p>
    <w:p w:rsidR="002E478F" w:rsidRPr="00D42D10" w:rsidRDefault="002E478F" w:rsidP="002E478F">
      <w:pPr>
        <w:widowControl/>
        <w:spacing w:line="540" w:lineRule="exact"/>
        <w:ind w:rightChars="300" w:right="960" w:firstLineChars="0" w:firstLine="0"/>
        <w:jc w:val="left"/>
        <w:rPr>
          <w:szCs w:val="32"/>
        </w:rPr>
      </w:pPr>
    </w:p>
    <w:p w:rsidR="00E5476E" w:rsidRPr="002E478F" w:rsidRDefault="002E478F" w:rsidP="002E478F">
      <w:pPr>
        <w:ind w:firstLine="640"/>
      </w:pPr>
    </w:p>
    <w:sectPr w:rsidR="00E5476E" w:rsidRPr="002E478F" w:rsidSect="00343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78F"/>
    <w:rsid w:val="002E478F"/>
    <w:rsid w:val="00343116"/>
    <w:rsid w:val="00A9141A"/>
    <w:rsid w:val="00D5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8F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</Words>
  <Characters>450</Characters>
  <Application>Microsoft Office Word</Application>
  <DocSecurity>0</DocSecurity>
  <Lines>3</Lines>
  <Paragraphs>1</Paragraphs>
  <ScaleCrop>false</ScaleCrop>
  <Company>China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2021-10-19T02:52:00Z</dcterms:created>
  <dcterms:modified xsi:type="dcterms:W3CDTF">2021-10-19T02:54:00Z</dcterms:modified>
</cp:coreProperties>
</file>