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DDA" w:rsidRDefault="00F03DDA" w:rsidP="00280283">
      <w:pPr>
        <w:pStyle w:val="10"/>
        <w:spacing w:before="156" w:after="156" w:line="400" w:lineRule="atLeast"/>
        <w:ind w:firstLineChars="0" w:firstLine="0"/>
        <w:contextualSpacing/>
        <w:jc w:val="distribute"/>
        <w:rPr>
          <w:rFonts w:ascii="黑体" w:eastAsia="黑体" w:hAnsi="黑体" w:cs="宋体" w:hint="eastAsia"/>
          <w:sz w:val="48"/>
          <w:szCs w:val="48"/>
        </w:rPr>
      </w:pPr>
    </w:p>
    <w:p w:rsidR="009370AA" w:rsidRPr="006D093D" w:rsidRDefault="009370AA" w:rsidP="00280283">
      <w:pPr>
        <w:pStyle w:val="10"/>
        <w:spacing w:before="156" w:after="156" w:line="400" w:lineRule="atLeast"/>
        <w:ind w:firstLineChars="0" w:firstLine="0"/>
        <w:contextualSpacing/>
        <w:jc w:val="distribute"/>
        <w:rPr>
          <w:rFonts w:ascii="黑体" w:eastAsia="黑体" w:hAnsi="黑体" w:cs="宋体"/>
          <w:sz w:val="48"/>
          <w:szCs w:val="48"/>
        </w:rPr>
      </w:pPr>
      <w:r>
        <w:rPr>
          <w:rFonts w:ascii="黑体" w:eastAsia="黑体" w:hAnsi="黑体" w:cs="宋体" w:hint="eastAsia"/>
          <w:sz w:val="48"/>
          <w:szCs w:val="48"/>
        </w:rPr>
        <w:t>绿</w:t>
      </w:r>
      <w:r w:rsidRPr="006D093D">
        <w:rPr>
          <w:rFonts w:ascii="黑体" w:eastAsia="黑体" w:hAnsi="黑体" w:cs="宋体" w:hint="eastAsia"/>
          <w:sz w:val="48"/>
          <w:szCs w:val="48"/>
        </w:rPr>
        <w:t>色食品生产操作规程</w:t>
      </w:r>
    </w:p>
    <w:p w:rsidR="006D32EE" w:rsidRDefault="00AB311F">
      <w:pPr>
        <w:pStyle w:val="10"/>
        <w:wordWrap w:val="0"/>
        <w:spacing w:before="156" w:after="156" w:line="400" w:lineRule="atLeast"/>
        <w:ind w:left="420" w:firstLine="560"/>
        <w:contextualSpacing/>
        <w:jc w:val="right"/>
        <w:rPr>
          <w:rFonts w:ascii="黑体" w:eastAsia="黑体" w:hAnsi="黑体" w:cs="宋体"/>
          <w:sz w:val="28"/>
          <w:szCs w:val="28"/>
        </w:rPr>
      </w:pPr>
      <w:r>
        <w:rPr>
          <w:rFonts w:ascii="黑体" w:eastAsia="黑体" w:hAnsi="黑体" w:cs="宋体"/>
          <w:sz w:val="28"/>
          <w:szCs w:val="28"/>
        </w:rPr>
        <w:t>GFGC 20</w:t>
      </w:r>
      <w:r>
        <w:rPr>
          <w:rFonts w:ascii="黑体" w:eastAsia="黑体" w:hAnsi="黑体" w:cs="宋体" w:hint="eastAsia"/>
          <w:sz w:val="28"/>
          <w:szCs w:val="28"/>
        </w:rPr>
        <w:t>24</w:t>
      </w:r>
      <w:r>
        <w:rPr>
          <w:rFonts w:ascii="黑体" w:eastAsia="黑体" w:hAnsi="黑体" w:cs="宋体"/>
          <w:sz w:val="28"/>
          <w:szCs w:val="28"/>
        </w:rPr>
        <w:t>A</w:t>
      </w:r>
      <w:r>
        <w:rPr>
          <w:rFonts w:ascii="黑体" w:eastAsia="黑体" w:hAnsi="黑体" w:cs="宋体" w:hint="eastAsia"/>
          <w:sz w:val="28"/>
          <w:szCs w:val="28"/>
        </w:rPr>
        <w:t>293</w:t>
      </w:r>
    </w:p>
    <w:p w:rsidR="009370AA" w:rsidRDefault="002D6CC4" w:rsidP="004C63F1">
      <w:pPr>
        <w:pStyle w:val="10"/>
        <w:spacing w:before="156" w:after="156" w:line="400" w:lineRule="atLeast"/>
        <w:ind w:left="420"/>
        <w:contextualSpacing/>
        <w:jc w:val="right"/>
        <w:rPr>
          <w:rFonts w:ascii="黑体" w:eastAsia="黑体" w:hAnsi="黑体" w:cs="宋体"/>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3.9pt;margin-top:6pt;width:426.55pt;height:0;z-index:251657728" o:connectortype="straight"/>
        </w:pict>
      </w:r>
    </w:p>
    <w:p w:rsidR="009370AA"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Pr="00AB311F"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E20889" w:rsidRDefault="00E20889" w:rsidP="00F03DDA">
      <w:pPr>
        <w:pStyle w:val="10"/>
        <w:spacing w:before="156" w:after="156" w:line="400" w:lineRule="atLeast"/>
        <w:ind w:firstLineChars="0" w:firstLine="0"/>
        <w:contextualSpacing/>
        <w:jc w:val="center"/>
        <w:rPr>
          <w:rFonts w:ascii="黑体" w:eastAsia="黑体" w:hAnsi="黑体" w:cs="宋体" w:hint="eastAsia"/>
          <w:sz w:val="32"/>
          <w:szCs w:val="32"/>
        </w:rPr>
      </w:pPr>
    </w:p>
    <w:p w:rsidR="009370AA" w:rsidRPr="00374A77" w:rsidRDefault="00374A77" w:rsidP="00F03DDA">
      <w:pPr>
        <w:pStyle w:val="10"/>
        <w:spacing w:before="156" w:after="156" w:line="360" w:lineRule="auto"/>
        <w:ind w:firstLineChars="0" w:firstLine="0"/>
        <w:contextualSpacing/>
        <w:jc w:val="center"/>
        <w:rPr>
          <w:rFonts w:ascii="黑体" w:eastAsia="黑体" w:hAnsi="黑体"/>
          <w:sz w:val="48"/>
          <w:szCs w:val="48"/>
        </w:rPr>
      </w:pPr>
      <w:r w:rsidRPr="00374A77">
        <w:rPr>
          <w:rFonts w:ascii="黑体" w:eastAsia="黑体" w:hAnsi="黑体" w:hint="eastAsia"/>
          <w:sz w:val="48"/>
          <w:szCs w:val="48"/>
        </w:rPr>
        <w:t>辽东半岛和胶东半岛</w:t>
      </w:r>
    </w:p>
    <w:p w:rsidR="009370AA" w:rsidRPr="00374A77" w:rsidRDefault="009370AA" w:rsidP="00F03DDA">
      <w:pPr>
        <w:pStyle w:val="10"/>
        <w:spacing w:before="156" w:after="156" w:line="360" w:lineRule="auto"/>
        <w:ind w:firstLineChars="0" w:firstLine="0"/>
        <w:contextualSpacing/>
        <w:jc w:val="center"/>
        <w:rPr>
          <w:rFonts w:ascii="黑体" w:eastAsia="黑体" w:hAnsi="黑体"/>
          <w:sz w:val="48"/>
          <w:szCs w:val="48"/>
        </w:rPr>
      </w:pPr>
      <w:r w:rsidRPr="00374A77">
        <w:rPr>
          <w:rFonts w:ascii="黑体" w:eastAsia="黑体" w:hAnsi="黑体" w:hint="eastAsia"/>
          <w:sz w:val="48"/>
          <w:szCs w:val="48"/>
        </w:rPr>
        <w:t>绿色食品</w:t>
      </w:r>
      <w:r w:rsidR="00944A46">
        <w:rPr>
          <w:rFonts w:ascii="黑体" w:eastAsia="黑体" w:hAnsi="黑体" w:hint="eastAsia"/>
          <w:sz w:val="48"/>
          <w:szCs w:val="48"/>
        </w:rPr>
        <w:t>露地</w:t>
      </w:r>
      <w:r w:rsidR="00374A77" w:rsidRPr="00374A77">
        <w:rPr>
          <w:rFonts w:ascii="黑体" w:eastAsia="黑体" w:hAnsi="黑体" w:hint="eastAsia"/>
          <w:sz w:val="48"/>
          <w:szCs w:val="48"/>
        </w:rPr>
        <w:t>蓝莓</w:t>
      </w:r>
      <w:r w:rsidRPr="00374A77">
        <w:rPr>
          <w:rFonts w:ascii="黑体" w:eastAsia="黑体" w:hAnsi="黑体" w:hint="eastAsia"/>
          <w:sz w:val="48"/>
          <w:szCs w:val="48"/>
        </w:rPr>
        <w:t>生产操作规程</w:t>
      </w:r>
    </w:p>
    <w:p w:rsidR="009370AA" w:rsidRPr="00374A77"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Pr="00374A77"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Pr="00E20889"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Pr="00374A77"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F03DDA" w:rsidRDefault="00F03DDA" w:rsidP="00F03DDA">
      <w:pPr>
        <w:pStyle w:val="10"/>
        <w:spacing w:before="156" w:after="156" w:line="400" w:lineRule="atLeast"/>
        <w:ind w:firstLineChars="0" w:firstLine="0"/>
        <w:contextualSpacing/>
        <w:jc w:val="center"/>
        <w:rPr>
          <w:rFonts w:ascii="黑体" w:eastAsia="黑体" w:hAnsi="黑体" w:cs="宋体"/>
          <w:sz w:val="32"/>
          <w:szCs w:val="32"/>
        </w:rPr>
      </w:pPr>
    </w:p>
    <w:p w:rsidR="00F03DDA" w:rsidRDefault="00F03DDA" w:rsidP="00F03DDA">
      <w:pPr>
        <w:pStyle w:val="10"/>
        <w:spacing w:before="156" w:after="156" w:line="400" w:lineRule="atLeast"/>
        <w:ind w:firstLineChars="0" w:firstLine="0"/>
        <w:contextualSpacing/>
        <w:jc w:val="center"/>
        <w:rPr>
          <w:rFonts w:ascii="黑体" w:eastAsia="黑体" w:hAnsi="黑体" w:cs="宋体"/>
          <w:sz w:val="32"/>
          <w:szCs w:val="32"/>
        </w:rPr>
      </w:pPr>
    </w:p>
    <w:p w:rsidR="00F03DDA" w:rsidRPr="00374A77" w:rsidRDefault="00F03DD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Pr="00374A77"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p>
    <w:p w:rsidR="009370AA" w:rsidRPr="00374A77" w:rsidRDefault="009370AA" w:rsidP="00F03DDA">
      <w:pPr>
        <w:pStyle w:val="10"/>
        <w:spacing w:before="156" w:after="156" w:line="400" w:lineRule="atLeast"/>
        <w:ind w:firstLineChars="0" w:firstLine="0"/>
        <w:contextualSpacing/>
        <w:jc w:val="center"/>
        <w:rPr>
          <w:rFonts w:ascii="黑体" w:eastAsia="黑体" w:hAnsi="黑体" w:cs="宋体"/>
          <w:sz w:val="32"/>
          <w:szCs w:val="32"/>
        </w:rPr>
      </w:pPr>
      <w:bookmarkStart w:id="0" w:name="_GoBack"/>
      <w:bookmarkEnd w:id="0"/>
    </w:p>
    <w:p w:rsidR="009370AA" w:rsidRPr="00374A77" w:rsidRDefault="009370AA" w:rsidP="009E5AF7">
      <w:pPr>
        <w:pStyle w:val="10"/>
        <w:spacing w:before="156" w:after="156" w:line="400" w:lineRule="atLeast"/>
        <w:ind w:left="420" w:firstLineChars="0" w:firstLine="0"/>
        <w:contextualSpacing/>
        <w:rPr>
          <w:rFonts w:ascii="黑体" w:eastAsia="黑体" w:hAnsi="黑体" w:cs="宋体"/>
          <w:sz w:val="28"/>
          <w:szCs w:val="28"/>
        </w:rPr>
      </w:pPr>
      <w:r w:rsidRPr="00374A77">
        <w:rPr>
          <w:rFonts w:ascii="黑体" w:eastAsia="黑体" w:hAnsi="黑体" w:cs="宋体"/>
          <w:sz w:val="28"/>
          <w:szCs w:val="28"/>
        </w:rPr>
        <w:t>20</w:t>
      </w:r>
      <w:r w:rsidR="00AB311F" w:rsidRPr="00AB311F">
        <w:rPr>
          <w:rFonts w:ascii="黑体" w:eastAsia="黑体" w:hAnsi="黑体" w:cs="宋体" w:hint="eastAsia"/>
          <w:sz w:val="28"/>
          <w:szCs w:val="28"/>
        </w:rPr>
        <w:t>24</w:t>
      </w:r>
      <w:r w:rsidRPr="00374A77">
        <w:rPr>
          <w:rFonts w:ascii="黑体" w:eastAsia="黑体" w:hAnsi="黑体" w:cs="宋体"/>
          <w:sz w:val="28"/>
          <w:szCs w:val="28"/>
        </w:rPr>
        <w:t>-</w:t>
      </w:r>
      <w:r w:rsidR="00F07F64" w:rsidRPr="00F07F64">
        <w:rPr>
          <w:rFonts w:ascii="黑体" w:eastAsia="黑体" w:hAnsi="黑体" w:cs="宋体" w:hint="eastAsia"/>
          <w:sz w:val="28"/>
          <w:szCs w:val="28"/>
        </w:rPr>
        <w:t>07</w:t>
      </w:r>
      <w:r w:rsidRPr="00374A77">
        <w:rPr>
          <w:rFonts w:ascii="黑体" w:eastAsia="黑体" w:hAnsi="黑体" w:cs="宋体"/>
          <w:sz w:val="28"/>
          <w:szCs w:val="28"/>
        </w:rPr>
        <w:t>-</w:t>
      </w:r>
      <w:r w:rsidR="00F07F64" w:rsidRPr="00F07F64">
        <w:rPr>
          <w:rFonts w:ascii="黑体" w:eastAsia="黑体" w:hAnsi="黑体" w:cs="宋体" w:hint="eastAsia"/>
          <w:sz w:val="28"/>
          <w:szCs w:val="28"/>
        </w:rPr>
        <w:t>04</w:t>
      </w:r>
      <w:r w:rsidRPr="00374A77">
        <w:rPr>
          <w:rFonts w:ascii="黑体" w:eastAsia="黑体" w:hAnsi="黑体" w:cs="宋体" w:hint="eastAsia"/>
          <w:sz w:val="28"/>
          <w:szCs w:val="28"/>
        </w:rPr>
        <w:t>发布</w:t>
      </w:r>
      <w:r w:rsidRPr="00374A77">
        <w:rPr>
          <w:rFonts w:ascii="黑体" w:eastAsia="黑体" w:hAnsi="黑体" w:cs="宋体"/>
          <w:sz w:val="28"/>
          <w:szCs w:val="28"/>
        </w:rPr>
        <w:t xml:space="preserve">         </w:t>
      </w:r>
      <w:r w:rsidR="007917CE" w:rsidRPr="00374A77">
        <w:rPr>
          <w:rFonts w:ascii="黑体" w:eastAsia="黑体" w:hAnsi="黑体" w:cs="宋体" w:hint="eastAsia"/>
          <w:sz w:val="28"/>
          <w:szCs w:val="28"/>
        </w:rPr>
        <w:t xml:space="preserve">    </w:t>
      </w:r>
      <w:r w:rsidR="00F07F64">
        <w:rPr>
          <w:rFonts w:ascii="黑体" w:eastAsia="黑体" w:hAnsi="黑体" w:cs="宋体" w:hint="eastAsia"/>
          <w:sz w:val="28"/>
          <w:szCs w:val="28"/>
        </w:rPr>
        <w:t xml:space="preserve">  </w:t>
      </w:r>
      <w:r w:rsidR="007917CE" w:rsidRPr="00374A77">
        <w:rPr>
          <w:rFonts w:ascii="黑体" w:eastAsia="黑体" w:hAnsi="黑体" w:cs="宋体" w:hint="eastAsia"/>
          <w:sz w:val="28"/>
          <w:szCs w:val="28"/>
        </w:rPr>
        <w:t xml:space="preserve">      </w:t>
      </w:r>
      <w:r w:rsidRPr="00374A77">
        <w:rPr>
          <w:rFonts w:ascii="黑体" w:eastAsia="黑体" w:hAnsi="黑体" w:cs="宋体"/>
          <w:sz w:val="28"/>
          <w:szCs w:val="28"/>
        </w:rPr>
        <w:t xml:space="preserve">   20</w:t>
      </w:r>
      <w:r w:rsidR="00AB311F" w:rsidRPr="00AB311F">
        <w:rPr>
          <w:rFonts w:ascii="黑体" w:eastAsia="黑体" w:hAnsi="黑体" w:cs="宋体" w:hint="eastAsia"/>
          <w:sz w:val="28"/>
          <w:szCs w:val="28"/>
        </w:rPr>
        <w:t>24</w:t>
      </w:r>
      <w:r w:rsidRPr="00374A77">
        <w:rPr>
          <w:rFonts w:ascii="黑体" w:eastAsia="黑体" w:hAnsi="黑体" w:cs="宋体"/>
          <w:sz w:val="28"/>
          <w:szCs w:val="28"/>
        </w:rPr>
        <w:t>-</w:t>
      </w:r>
      <w:r w:rsidR="00F07F64" w:rsidRPr="00F07F64">
        <w:rPr>
          <w:rFonts w:ascii="黑体" w:eastAsia="黑体" w:hAnsi="黑体" w:cs="宋体" w:hint="eastAsia"/>
          <w:sz w:val="28"/>
          <w:szCs w:val="28"/>
        </w:rPr>
        <w:t>08</w:t>
      </w:r>
      <w:r w:rsidRPr="00374A77">
        <w:rPr>
          <w:rFonts w:ascii="黑体" w:eastAsia="黑体" w:hAnsi="黑体" w:cs="宋体"/>
          <w:sz w:val="28"/>
          <w:szCs w:val="28"/>
        </w:rPr>
        <w:t>-</w:t>
      </w:r>
      <w:r w:rsidR="00F07F64" w:rsidRPr="00F07F64">
        <w:rPr>
          <w:rFonts w:ascii="黑体" w:eastAsia="黑体" w:hAnsi="黑体" w:cs="宋体" w:hint="eastAsia"/>
          <w:sz w:val="28"/>
          <w:szCs w:val="28"/>
        </w:rPr>
        <w:t>01</w:t>
      </w:r>
      <w:r w:rsidRPr="00374A77">
        <w:rPr>
          <w:rFonts w:ascii="黑体" w:eastAsia="黑体" w:hAnsi="黑体" w:cs="宋体" w:hint="eastAsia"/>
          <w:sz w:val="28"/>
          <w:szCs w:val="28"/>
        </w:rPr>
        <w:t>实施</w:t>
      </w:r>
    </w:p>
    <w:p w:rsidR="009370AA" w:rsidRPr="00374A77" w:rsidRDefault="002D6CC4" w:rsidP="004C63F1">
      <w:pPr>
        <w:pStyle w:val="10"/>
        <w:spacing w:before="156" w:after="156" w:line="400" w:lineRule="atLeast"/>
        <w:ind w:left="420"/>
        <w:contextualSpacing/>
        <w:rPr>
          <w:rFonts w:ascii="黑体" w:eastAsia="黑体" w:hAnsi="黑体" w:cs="宋体"/>
          <w:sz w:val="24"/>
          <w:szCs w:val="24"/>
        </w:rPr>
      </w:pPr>
      <w:r>
        <w:rPr>
          <w:noProof/>
        </w:rPr>
        <w:pict>
          <v:shape id="_x0000_s1027" type="#_x0000_t32" style="position:absolute;left:0;text-align:left;margin-left:16.2pt;margin-top:9pt;width:382.2pt;height:1.2pt;z-index:251656704" o:connectortype="straight"/>
        </w:pict>
      </w:r>
    </w:p>
    <w:p w:rsidR="00F03DDA" w:rsidRDefault="009370AA" w:rsidP="006660F5">
      <w:pPr>
        <w:pStyle w:val="10"/>
        <w:spacing w:before="156" w:after="156" w:line="400" w:lineRule="atLeast"/>
        <w:ind w:left="420" w:firstLineChars="450" w:firstLine="1433"/>
        <w:contextualSpacing/>
        <w:rPr>
          <w:rFonts w:asciiTheme="majorEastAsia" w:eastAsiaTheme="majorEastAsia" w:hAnsiTheme="majorEastAsia" w:cs="宋体"/>
          <w:spacing w:val="-16"/>
          <w:w w:val="98"/>
          <w:kern w:val="0"/>
          <w:sz w:val="32"/>
          <w:szCs w:val="32"/>
        </w:rPr>
        <w:sectPr w:rsidR="00F03DDA" w:rsidSect="003D476C">
          <w:headerReference w:type="even" r:id="rId8"/>
          <w:headerReference w:type="default" r:id="rId9"/>
          <w:headerReference w:type="first" r:id="rId10"/>
          <w:pgSz w:w="11906" w:h="16838" w:code="9"/>
          <w:pgMar w:top="1304" w:right="1797" w:bottom="1304" w:left="1797" w:header="851" w:footer="992" w:gutter="0"/>
          <w:cols w:space="425"/>
          <w:docGrid w:type="lines" w:linePitch="312"/>
        </w:sectPr>
      </w:pPr>
      <w:r w:rsidRPr="00F03DDA">
        <w:rPr>
          <w:rFonts w:asciiTheme="majorEastAsia" w:eastAsiaTheme="majorEastAsia" w:hAnsiTheme="majorEastAsia" w:cs="宋体" w:hint="eastAsia"/>
          <w:spacing w:val="3"/>
          <w:w w:val="98"/>
          <w:kern w:val="0"/>
          <w:sz w:val="32"/>
          <w:szCs w:val="32"/>
          <w:fitText w:val="4269" w:id="-1763026688"/>
        </w:rPr>
        <w:t>中国绿色食品发展中心</w:t>
      </w:r>
      <w:r w:rsidRPr="00F03DDA">
        <w:rPr>
          <w:rFonts w:asciiTheme="majorEastAsia" w:eastAsiaTheme="majorEastAsia" w:hAnsiTheme="majorEastAsia" w:cs="宋体"/>
          <w:spacing w:val="3"/>
          <w:w w:val="98"/>
          <w:kern w:val="0"/>
          <w:sz w:val="32"/>
          <w:szCs w:val="32"/>
          <w:fitText w:val="4269" w:id="-1763026688"/>
        </w:rPr>
        <w:t xml:space="preserve">  </w:t>
      </w:r>
      <w:r w:rsidRPr="00F03DDA">
        <w:rPr>
          <w:rFonts w:asciiTheme="majorEastAsia" w:eastAsiaTheme="majorEastAsia" w:hAnsiTheme="majorEastAsia" w:cs="宋体" w:hint="eastAsia"/>
          <w:spacing w:val="3"/>
          <w:w w:val="98"/>
          <w:kern w:val="0"/>
          <w:sz w:val="32"/>
          <w:szCs w:val="32"/>
          <w:fitText w:val="4269" w:id="-1763026688"/>
        </w:rPr>
        <w:t>发</w:t>
      </w:r>
      <w:r w:rsidRPr="00F03DDA">
        <w:rPr>
          <w:rFonts w:asciiTheme="majorEastAsia" w:eastAsiaTheme="majorEastAsia" w:hAnsiTheme="majorEastAsia" w:cs="宋体"/>
          <w:spacing w:val="3"/>
          <w:w w:val="98"/>
          <w:kern w:val="0"/>
          <w:sz w:val="32"/>
          <w:szCs w:val="32"/>
          <w:fitText w:val="4269" w:id="-1763026688"/>
        </w:rPr>
        <w:t xml:space="preserve"> </w:t>
      </w:r>
      <w:r w:rsidRPr="00F03DDA">
        <w:rPr>
          <w:rFonts w:asciiTheme="majorEastAsia" w:eastAsiaTheme="majorEastAsia" w:hAnsiTheme="majorEastAsia" w:cs="宋体" w:hint="eastAsia"/>
          <w:spacing w:val="-16"/>
          <w:w w:val="98"/>
          <w:kern w:val="0"/>
          <w:sz w:val="32"/>
          <w:szCs w:val="32"/>
          <w:fitText w:val="4269" w:id="-1763026688"/>
        </w:rPr>
        <w:t>布</w:t>
      </w:r>
    </w:p>
    <w:p w:rsidR="009370AA" w:rsidRPr="006660F5" w:rsidRDefault="009370AA" w:rsidP="00F03DDA">
      <w:pPr>
        <w:pStyle w:val="10"/>
        <w:spacing w:before="156" w:after="156" w:line="400" w:lineRule="atLeast"/>
        <w:ind w:left="420" w:firstLineChars="450" w:firstLine="2079"/>
        <w:contextualSpacing/>
        <w:jc w:val="center"/>
        <w:rPr>
          <w:rFonts w:asciiTheme="majorEastAsia" w:eastAsiaTheme="majorEastAsia" w:hAnsiTheme="majorEastAsia" w:cs="宋体"/>
          <w:spacing w:val="71"/>
          <w:kern w:val="0"/>
          <w:sz w:val="32"/>
          <w:szCs w:val="32"/>
        </w:rPr>
      </w:pPr>
    </w:p>
    <w:p w:rsidR="009370AA" w:rsidRPr="00BB4048" w:rsidRDefault="009370AA" w:rsidP="009E5AF7">
      <w:pPr>
        <w:pStyle w:val="10"/>
        <w:spacing w:before="156" w:after="156" w:line="400" w:lineRule="atLeast"/>
        <w:ind w:firstLineChars="0" w:firstLine="0"/>
        <w:contextualSpacing/>
        <w:jc w:val="center"/>
        <w:rPr>
          <w:rFonts w:ascii="黑体" w:eastAsia="黑体" w:hAnsi="黑体" w:cs="宋体"/>
          <w:sz w:val="32"/>
          <w:szCs w:val="32"/>
        </w:rPr>
      </w:pPr>
      <w:r w:rsidRPr="00BB4048">
        <w:rPr>
          <w:rFonts w:ascii="黑体" w:eastAsia="黑体" w:hAnsi="黑体" w:cs="宋体" w:hint="eastAsia"/>
          <w:sz w:val="32"/>
          <w:szCs w:val="32"/>
        </w:rPr>
        <w:t>前</w:t>
      </w:r>
      <w:r w:rsidRPr="00BB4048">
        <w:rPr>
          <w:rFonts w:ascii="黑体" w:eastAsia="黑体" w:hAnsi="黑体" w:cs="宋体"/>
          <w:sz w:val="32"/>
          <w:szCs w:val="32"/>
        </w:rPr>
        <w:t xml:space="preserve">  </w:t>
      </w:r>
      <w:r w:rsidRPr="00BB4048">
        <w:rPr>
          <w:rFonts w:ascii="黑体" w:eastAsia="黑体" w:hAnsi="黑体" w:cs="宋体" w:hint="eastAsia"/>
          <w:sz w:val="32"/>
          <w:szCs w:val="32"/>
        </w:rPr>
        <w:t>言</w:t>
      </w:r>
    </w:p>
    <w:p w:rsidR="009370AA" w:rsidRPr="00BB4048" w:rsidRDefault="009370AA" w:rsidP="00FD7C4F">
      <w:pPr>
        <w:pStyle w:val="10"/>
        <w:spacing w:before="156" w:after="156" w:line="400" w:lineRule="atLeast"/>
        <w:ind w:left="420" w:firstLine="640"/>
        <w:contextualSpacing/>
        <w:jc w:val="center"/>
        <w:rPr>
          <w:rFonts w:ascii="黑体" w:eastAsia="黑体" w:hAnsi="黑体" w:cs="宋体"/>
          <w:sz w:val="32"/>
          <w:szCs w:val="32"/>
        </w:rPr>
      </w:pPr>
    </w:p>
    <w:p w:rsidR="009370AA" w:rsidRPr="00BB4048" w:rsidRDefault="009370AA" w:rsidP="00A80D8A">
      <w:pPr>
        <w:pStyle w:val="aa"/>
        <w:adjustRightInd w:val="0"/>
        <w:snapToGrid w:val="0"/>
        <w:spacing w:line="360" w:lineRule="auto"/>
        <w:rPr>
          <w:rFonts w:hAnsi="宋体" w:cs="宋体"/>
        </w:rPr>
      </w:pPr>
      <w:r w:rsidRPr="00BB4048">
        <w:rPr>
          <w:rFonts w:hAnsi="宋体" w:cs="宋体" w:hint="eastAsia"/>
        </w:rPr>
        <w:t>本规程由中国绿色食品发展中心提出并归口。</w:t>
      </w:r>
    </w:p>
    <w:p w:rsidR="00447138" w:rsidRPr="00F80B03" w:rsidRDefault="009370AA" w:rsidP="00A80D8A">
      <w:pPr>
        <w:pStyle w:val="aa"/>
        <w:adjustRightInd w:val="0"/>
        <w:snapToGrid w:val="0"/>
        <w:spacing w:line="360" w:lineRule="auto"/>
        <w:rPr>
          <w:rFonts w:hAnsi="宋体" w:cs="宋体"/>
          <w:i/>
          <w:color w:val="0000FF"/>
        </w:rPr>
      </w:pPr>
      <w:r w:rsidRPr="00BB4048">
        <w:rPr>
          <w:rFonts w:hAnsi="宋体" w:cs="宋体" w:hint="eastAsia"/>
        </w:rPr>
        <w:t>本规程起草单位：山东省农业科学院农业质量标准与检测技术研究所、</w:t>
      </w:r>
      <w:r w:rsidR="00F05BB4" w:rsidRPr="00813E91">
        <w:rPr>
          <w:rFonts w:hAnsi="宋体" w:cs="宋体" w:hint="eastAsia"/>
        </w:rPr>
        <w:t>中国绿色食品发</w:t>
      </w:r>
      <w:r w:rsidR="00F05BB4" w:rsidRPr="00ED14B6">
        <w:rPr>
          <w:rFonts w:hint="eastAsia"/>
        </w:rPr>
        <w:t>展中心、</w:t>
      </w:r>
      <w:r w:rsidR="00BB4048" w:rsidRPr="00BB4048">
        <w:rPr>
          <w:rFonts w:hint="eastAsia"/>
        </w:rPr>
        <w:t>大连市现代农业生产发展服务中心、</w:t>
      </w:r>
      <w:r w:rsidR="00276239" w:rsidRPr="00ED14B6">
        <w:rPr>
          <w:rFonts w:hint="eastAsia"/>
        </w:rPr>
        <w:t>乳山市农业农村局</w:t>
      </w:r>
      <w:r w:rsidR="00276239" w:rsidRPr="000865F0">
        <w:rPr>
          <w:rFonts w:hint="eastAsia"/>
        </w:rPr>
        <w:t>、临沭县农业农村局</w:t>
      </w:r>
      <w:r w:rsidR="00276239">
        <w:rPr>
          <w:rFonts w:hint="eastAsia"/>
        </w:rPr>
        <w:t>、</w:t>
      </w:r>
      <w:r w:rsidR="00F1610D" w:rsidRPr="00ED14B6">
        <w:rPr>
          <w:rFonts w:hint="eastAsia"/>
        </w:rPr>
        <w:t>招远市</w:t>
      </w:r>
      <w:r w:rsidR="006E677B" w:rsidRPr="00ED14B6">
        <w:rPr>
          <w:rFonts w:hint="eastAsia"/>
        </w:rPr>
        <w:t>农业农村局、</w:t>
      </w:r>
      <w:r w:rsidR="00CB04B8" w:rsidRPr="006660F5">
        <w:rPr>
          <w:rFonts w:hint="eastAsia"/>
        </w:rPr>
        <w:t>山东省绿色食品办公室、</w:t>
      </w:r>
      <w:r w:rsidR="00CB04B8" w:rsidRPr="00CB04B8">
        <w:rPr>
          <w:rFonts w:hint="eastAsia"/>
        </w:rPr>
        <w:t>大连金州丰汇现代农业生态园</w:t>
      </w:r>
      <w:r w:rsidR="00D2085A">
        <w:rPr>
          <w:rFonts w:hint="eastAsia"/>
        </w:rPr>
        <w:t>。</w:t>
      </w:r>
    </w:p>
    <w:p w:rsidR="009370AA" w:rsidRPr="00ED14B6" w:rsidRDefault="000C1653" w:rsidP="00A80D8A">
      <w:pPr>
        <w:pStyle w:val="aa"/>
        <w:adjustRightInd w:val="0"/>
        <w:snapToGrid w:val="0"/>
        <w:spacing w:line="360" w:lineRule="auto"/>
        <w:rPr>
          <w:rFonts w:hAnsi="宋体" w:cs="宋体"/>
        </w:rPr>
      </w:pPr>
      <w:r w:rsidRPr="00BB4048">
        <w:rPr>
          <w:rFonts w:hAnsi="宋体" w:cs="宋体" w:hint="eastAsia"/>
        </w:rPr>
        <w:t>本规程主要起草人：张丙春、</w:t>
      </w:r>
      <w:r w:rsidR="00F05BB4">
        <w:rPr>
          <w:rFonts w:hAnsi="宋体" w:cs="宋体" w:hint="eastAsia"/>
        </w:rPr>
        <w:t>张宪、</w:t>
      </w:r>
      <w:r w:rsidR="00D2511D">
        <w:rPr>
          <w:rFonts w:hAnsi="宋体" w:cs="宋体" w:hint="eastAsia"/>
        </w:rPr>
        <w:t>吕志明、</w:t>
      </w:r>
      <w:r w:rsidR="007C7859">
        <w:rPr>
          <w:rFonts w:hAnsi="宋体" w:cs="宋体" w:hint="eastAsia"/>
        </w:rPr>
        <w:t>王晓倩、</w:t>
      </w:r>
      <w:r w:rsidR="00DF27AB">
        <w:rPr>
          <w:rFonts w:hAnsi="宋体" w:cs="宋体" w:hint="eastAsia"/>
        </w:rPr>
        <w:t>刘艳辉</w:t>
      </w:r>
      <w:r w:rsidR="007C7859" w:rsidRPr="00EA6ED6">
        <w:rPr>
          <w:rFonts w:hAnsi="宋体" w:cs="宋体" w:hint="eastAsia"/>
        </w:rPr>
        <w:t>、</w:t>
      </w:r>
      <w:r w:rsidR="00276239">
        <w:rPr>
          <w:rFonts w:hAnsi="宋体" w:cs="宋体" w:hint="eastAsia"/>
        </w:rPr>
        <w:t>马善江、</w:t>
      </w:r>
      <w:r w:rsidR="00D2511D" w:rsidRPr="00EA6ED6">
        <w:rPr>
          <w:rFonts w:hAnsi="宋体" w:cs="宋体" w:hint="eastAsia"/>
        </w:rPr>
        <w:t>任显凤、</w:t>
      </w:r>
      <w:r w:rsidR="006C74B3" w:rsidRPr="00ED14B6">
        <w:rPr>
          <w:rFonts w:hAnsi="宋体" w:cs="宋体" w:hint="eastAsia"/>
        </w:rPr>
        <w:t>范丽霞、宁明晓、</w:t>
      </w:r>
      <w:r w:rsidR="00D2511D" w:rsidRPr="00ED14B6">
        <w:rPr>
          <w:rFonts w:hAnsi="宋体" w:cs="宋体" w:hint="eastAsia"/>
        </w:rPr>
        <w:t>郭长英、</w:t>
      </w:r>
      <w:r w:rsidR="00CB04B8">
        <w:rPr>
          <w:rFonts w:hAnsi="宋体" w:cs="宋体" w:hint="eastAsia"/>
        </w:rPr>
        <w:t>李伟、</w:t>
      </w:r>
      <w:r w:rsidR="00ED14B6">
        <w:rPr>
          <w:rFonts w:hAnsi="宋体" w:cs="宋体" w:hint="eastAsia"/>
        </w:rPr>
        <w:t>姜英林、栾其琛、</w:t>
      </w:r>
      <w:r w:rsidR="00ED14B6" w:rsidRPr="00ED14B6">
        <w:rPr>
          <w:rFonts w:hAnsi="宋体" w:cs="宋体" w:hint="eastAsia"/>
        </w:rPr>
        <w:t>黄艳玲</w:t>
      </w:r>
      <w:r w:rsidR="00ED14B6">
        <w:rPr>
          <w:rFonts w:hAnsi="宋体" w:cs="宋体" w:hint="eastAsia"/>
        </w:rPr>
        <w:t>、</w:t>
      </w:r>
      <w:r w:rsidR="00A6072F" w:rsidRPr="00ED14B6">
        <w:rPr>
          <w:rFonts w:hAnsi="宋体" w:cs="宋体" w:hint="eastAsia"/>
        </w:rPr>
        <w:t>王晓鹏，王磊，王晓平</w:t>
      </w:r>
      <w:r w:rsidR="00CB04B8">
        <w:rPr>
          <w:rFonts w:hAnsi="宋体" w:cs="宋体" w:hint="eastAsia"/>
        </w:rPr>
        <w:t>、孔庆霞</w:t>
      </w:r>
      <w:r w:rsidR="00D2085A">
        <w:rPr>
          <w:rFonts w:hAnsi="宋体" w:cs="宋体" w:hint="eastAsia"/>
        </w:rPr>
        <w:t>。</w:t>
      </w:r>
    </w:p>
    <w:p w:rsidR="00D818D7" w:rsidRDefault="00D818D7" w:rsidP="007B0D88">
      <w:pPr>
        <w:widowControl/>
        <w:adjustRightInd w:val="0"/>
        <w:snapToGrid w:val="0"/>
        <w:spacing w:line="360" w:lineRule="auto"/>
        <w:ind w:firstLine="420"/>
        <w:jc w:val="left"/>
        <w:rPr>
          <w:color w:val="00B050"/>
        </w:rPr>
        <w:sectPr w:rsidR="00D818D7" w:rsidSect="00D818D7">
          <w:headerReference w:type="even" r:id="rId11"/>
          <w:headerReference w:type="default" r:id="rId12"/>
          <w:footerReference w:type="even" r:id="rId13"/>
          <w:footerReference w:type="default" r:id="rId14"/>
          <w:headerReference w:type="first" r:id="rId15"/>
          <w:footerReference w:type="first" r:id="rId16"/>
          <w:pgSz w:w="11906" w:h="16838" w:code="9"/>
          <w:pgMar w:top="1304" w:right="1797" w:bottom="1304" w:left="1797" w:header="851" w:footer="992" w:gutter="0"/>
          <w:pgNumType w:fmt="upperRoman" w:start="1"/>
          <w:cols w:space="425"/>
          <w:titlePg/>
          <w:docGrid w:type="lines" w:linePitch="312"/>
        </w:sectPr>
      </w:pPr>
    </w:p>
    <w:p w:rsidR="009370AA" w:rsidRPr="005A39E4" w:rsidRDefault="00B01558" w:rsidP="007B0D88">
      <w:pPr>
        <w:pStyle w:val="10"/>
        <w:adjustRightInd w:val="0"/>
        <w:snapToGrid w:val="0"/>
        <w:spacing w:line="360" w:lineRule="auto"/>
        <w:ind w:firstLineChars="131" w:firstLine="419"/>
        <w:jc w:val="center"/>
        <w:rPr>
          <w:rFonts w:ascii="黑体" w:eastAsia="黑体" w:hAnsi="黑体" w:cs="宋体"/>
          <w:sz w:val="32"/>
          <w:szCs w:val="32"/>
        </w:rPr>
      </w:pPr>
      <w:r w:rsidRPr="005A39E4">
        <w:rPr>
          <w:rFonts w:ascii="黑体" w:eastAsia="黑体" w:hAnsi="黑体" w:cs="宋体" w:hint="eastAsia"/>
          <w:sz w:val="32"/>
          <w:szCs w:val="32"/>
        </w:rPr>
        <w:lastRenderedPageBreak/>
        <w:t>辽东半岛和胶东半岛</w:t>
      </w:r>
    </w:p>
    <w:p w:rsidR="009370AA" w:rsidRDefault="00B01558" w:rsidP="007B0D88">
      <w:pPr>
        <w:pStyle w:val="10"/>
        <w:adjustRightInd w:val="0"/>
        <w:snapToGrid w:val="0"/>
        <w:spacing w:line="360" w:lineRule="auto"/>
        <w:ind w:firstLineChars="0" w:firstLine="0"/>
        <w:jc w:val="center"/>
        <w:rPr>
          <w:rFonts w:ascii="黑体" w:eastAsia="黑体" w:hAnsi="黑体" w:cs="宋体"/>
          <w:sz w:val="32"/>
          <w:szCs w:val="32"/>
        </w:rPr>
      </w:pPr>
      <w:r w:rsidRPr="005A39E4">
        <w:rPr>
          <w:rFonts w:ascii="黑体" w:eastAsia="黑体" w:hAnsi="黑体" w:cs="宋体" w:hint="eastAsia"/>
          <w:sz w:val="32"/>
          <w:szCs w:val="32"/>
        </w:rPr>
        <w:t>绿色食品</w:t>
      </w:r>
      <w:r w:rsidR="002F46AB">
        <w:rPr>
          <w:rFonts w:ascii="黑体" w:eastAsia="黑体" w:hAnsi="黑体" w:cs="宋体" w:hint="eastAsia"/>
          <w:sz w:val="32"/>
          <w:szCs w:val="32"/>
        </w:rPr>
        <w:t>露地</w:t>
      </w:r>
      <w:r w:rsidRPr="005A39E4">
        <w:rPr>
          <w:rFonts w:ascii="黑体" w:eastAsia="黑体" w:hAnsi="黑体" w:cs="宋体" w:hint="eastAsia"/>
          <w:sz w:val="32"/>
          <w:szCs w:val="32"/>
        </w:rPr>
        <w:t>蓝莓</w:t>
      </w:r>
      <w:r w:rsidR="009370AA" w:rsidRPr="005A39E4">
        <w:rPr>
          <w:rFonts w:ascii="黑体" w:eastAsia="黑体" w:hAnsi="黑体" w:cs="宋体" w:hint="eastAsia"/>
          <w:sz w:val="32"/>
          <w:szCs w:val="32"/>
        </w:rPr>
        <w:t>生产操作规程</w:t>
      </w:r>
    </w:p>
    <w:p w:rsidR="007D4ECB" w:rsidRPr="005A39E4" w:rsidRDefault="007D4ECB" w:rsidP="007B0D88">
      <w:pPr>
        <w:pStyle w:val="10"/>
        <w:adjustRightInd w:val="0"/>
        <w:snapToGrid w:val="0"/>
        <w:spacing w:line="360" w:lineRule="auto"/>
        <w:ind w:firstLineChars="0" w:firstLine="0"/>
        <w:jc w:val="center"/>
        <w:rPr>
          <w:rFonts w:ascii="黑体" w:eastAsia="黑体" w:hAnsi="黑体" w:cs="宋体"/>
          <w:sz w:val="32"/>
          <w:szCs w:val="32"/>
        </w:rPr>
      </w:pPr>
    </w:p>
    <w:p w:rsidR="009370AA" w:rsidRPr="005A39E4" w:rsidRDefault="009370AA" w:rsidP="007B0D88">
      <w:pPr>
        <w:pStyle w:val="1"/>
        <w:adjustRightInd w:val="0"/>
        <w:snapToGrid w:val="0"/>
        <w:spacing w:beforeLines="0" w:afterLines="0" w:line="360" w:lineRule="auto"/>
        <w:ind w:firstLineChars="200" w:firstLine="420"/>
        <w:jc w:val="both"/>
      </w:pPr>
      <w:bookmarkStart w:id="1" w:name="_Toc38359388"/>
      <w:r w:rsidRPr="005A39E4">
        <w:t xml:space="preserve">1 </w:t>
      </w:r>
      <w:r w:rsidRPr="005A39E4">
        <w:rPr>
          <w:rFonts w:hint="eastAsia"/>
        </w:rPr>
        <w:t>范围</w:t>
      </w:r>
      <w:bookmarkEnd w:id="1"/>
    </w:p>
    <w:p w:rsidR="009370AA" w:rsidRPr="0015540E" w:rsidRDefault="007A54E5" w:rsidP="007B0D88">
      <w:pPr>
        <w:pStyle w:val="aa"/>
        <w:adjustRightInd w:val="0"/>
        <w:snapToGrid w:val="0"/>
        <w:spacing w:line="360" w:lineRule="auto"/>
        <w:rPr>
          <w:szCs w:val="21"/>
        </w:rPr>
      </w:pPr>
      <w:r w:rsidRPr="005A39E4">
        <w:rPr>
          <w:rFonts w:hint="eastAsia"/>
          <w:szCs w:val="21"/>
        </w:rPr>
        <w:t>本规程规定了</w:t>
      </w:r>
      <w:r w:rsidR="005A39E4" w:rsidRPr="005A39E4">
        <w:rPr>
          <w:rFonts w:hint="eastAsia"/>
          <w:szCs w:val="21"/>
        </w:rPr>
        <w:t>辽东半岛和胶东半岛绿色食品</w:t>
      </w:r>
      <w:r w:rsidR="00944A46">
        <w:rPr>
          <w:rFonts w:hint="eastAsia"/>
          <w:szCs w:val="21"/>
        </w:rPr>
        <w:t>露地</w:t>
      </w:r>
      <w:r w:rsidR="005A39E4" w:rsidRPr="005A39E4">
        <w:rPr>
          <w:rFonts w:hint="eastAsia"/>
          <w:szCs w:val="21"/>
        </w:rPr>
        <w:t>蓝莓</w:t>
      </w:r>
      <w:r w:rsidR="009370AA" w:rsidRPr="005A39E4">
        <w:rPr>
          <w:rFonts w:hint="eastAsia"/>
          <w:szCs w:val="21"/>
        </w:rPr>
        <w:t>生产的</w:t>
      </w:r>
      <w:r w:rsidR="00C614BD">
        <w:rPr>
          <w:rFonts w:hint="eastAsia"/>
          <w:szCs w:val="21"/>
        </w:rPr>
        <w:t>园</w:t>
      </w:r>
      <w:r w:rsidR="003F4EF0" w:rsidRPr="0015540E">
        <w:rPr>
          <w:rFonts w:hint="eastAsia"/>
          <w:szCs w:val="21"/>
        </w:rPr>
        <w:t>地环境、品种选择、</w:t>
      </w:r>
      <w:r w:rsidR="0015540E" w:rsidRPr="0015540E">
        <w:rPr>
          <w:rFonts w:hint="eastAsia"/>
          <w:szCs w:val="21"/>
        </w:rPr>
        <w:t>苗木选择</w:t>
      </w:r>
      <w:r w:rsidR="0005534F">
        <w:rPr>
          <w:rFonts w:hint="eastAsia"/>
          <w:szCs w:val="21"/>
        </w:rPr>
        <w:t>、栽植、园区</w:t>
      </w:r>
      <w:r w:rsidR="003F4EF0" w:rsidRPr="0015540E">
        <w:rPr>
          <w:rFonts w:hint="eastAsia"/>
          <w:szCs w:val="21"/>
        </w:rPr>
        <w:t>管理、</w:t>
      </w:r>
      <w:r w:rsidR="00172C20" w:rsidRPr="0015540E">
        <w:rPr>
          <w:rFonts w:hint="eastAsia"/>
          <w:szCs w:val="21"/>
        </w:rPr>
        <w:t>病虫</w:t>
      </w:r>
      <w:r w:rsidR="00842E6B">
        <w:rPr>
          <w:rFonts w:hint="eastAsia"/>
          <w:szCs w:val="21"/>
        </w:rPr>
        <w:t>鸟</w:t>
      </w:r>
      <w:r w:rsidRPr="0015540E">
        <w:rPr>
          <w:rFonts w:hint="eastAsia"/>
          <w:szCs w:val="21"/>
        </w:rPr>
        <w:t>害防治、采收</w:t>
      </w:r>
      <w:r w:rsidR="009370AA" w:rsidRPr="0015540E">
        <w:rPr>
          <w:rFonts w:hint="eastAsia"/>
          <w:szCs w:val="21"/>
        </w:rPr>
        <w:t>、包装与标识、</w:t>
      </w:r>
      <w:r w:rsidR="00BE6809" w:rsidRPr="0015540E">
        <w:rPr>
          <w:rFonts w:hint="eastAsia"/>
          <w:szCs w:val="21"/>
        </w:rPr>
        <w:t>储藏</w:t>
      </w:r>
      <w:r w:rsidR="009370AA" w:rsidRPr="0015540E">
        <w:rPr>
          <w:rFonts w:hint="eastAsia"/>
          <w:szCs w:val="21"/>
        </w:rPr>
        <w:t>与运输、生产废弃物处理及生产档案管理的要求。</w:t>
      </w:r>
    </w:p>
    <w:p w:rsidR="009370AA" w:rsidRPr="005A39E4" w:rsidRDefault="00442C79" w:rsidP="007B0D88">
      <w:pPr>
        <w:pStyle w:val="aa"/>
        <w:adjustRightInd w:val="0"/>
        <w:snapToGrid w:val="0"/>
        <w:spacing w:line="360" w:lineRule="auto"/>
        <w:rPr>
          <w:rFonts w:hAnsi="宋体"/>
          <w:szCs w:val="21"/>
        </w:rPr>
      </w:pPr>
      <w:r w:rsidRPr="005A39E4">
        <w:rPr>
          <w:rFonts w:hint="eastAsia"/>
          <w:szCs w:val="21"/>
        </w:rPr>
        <w:t>本规程适用于</w:t>
      </w:r>
      <w:r w:rsidR="005A39E4" w:rsidRPr="005A39E4">
        <w:rPr>
          <w:rFonts w:hint="eastAsia"/>
          <w:szCs w:val="21"/>
        </w:rPr>
        <w:t>辽东半岛和胶东半岛绿色食品</w:t>
      </w:r>
      <w:r w:rsidR="00944A46">
        <w:rPr>
          <w:rFonts w:hint="eastAsia"/>
          <w:szCs w:val="21"/>
        </w:rPr>
        <w:t>露地</w:t>
      </w:r>
      <w:r w:rsidR="005A39E4" w:rsidRPr="005A39E4">
        <w:rPr>
          <w:rFonts w:hint="eastAsia"/>
          <w:szCs w:val="21"/>
        </w:rPr>
        <w:t>蓝莓</w:t>
      </w:r>
      <w:r w:rsidR="00882008" w:rsidRPr="005A39E4">
        <w:rPr>
          <w:rFonts w:hint="eastAsia"/>
          <w:szCs w:val="21"/>
        </w:rPr>
        <w:t>的</w:t>
      </w:r>
      <w:r w:rsidR="009370AA" w:rsidRPr="005A39E4">
        <w:rPr>
          <w:rFonts w:hint="eastAsia"/>
          <w:szCs w:val="21"/>
        </w:rPr>
        <w:t>生产</w:t>
      </w:r>
      <w:r w:rsidR="009370AA" w:rsidRPr="005A39E4">
        <w:rPr>
          <w:rFonts w:hAnsi="宋体" w:hint="eastAsia"/>
          <w:szCs w:val="21"/>
        </w:rPr>
        <w:t>。</w:t>
      </w:r>
    </w:p>
    <w:p w:rsidR="009370AA" w:rsidRPr="005A39E4" w:rsidRDefault="009370AA" w:rsidP="007B0D88">
      <w:pPr>
        <w:pStyle w:val="1"/>
        <w:adjustRightInd w:val="0"/>
        <w:snapToGrid w:val="0"/>
        <w:spacing w:beforeLines="0" w:afterLines="0" w:line="360" w:lineRule="auto"/>
        <w:ind w:firstLineChars="200" w:firstLine="420"/>
        <w:jc w:val="both"/>
      </w:pPr>
      <w:bookmarkStart w:id="2" w:name="_Toc38359389"/>
      <w:r w:rsidRPr="005A39E4">
        <w:t xml:space="preserve">2 </w:t>
      </w:r>
      <w:r w:rsidRPr="005A39E4">
        <w:rPr>
          <w:rFonts w:hint="eastAsia"/>
        </w:rPr>
        <w:t>规范性引用文件</w:t>
      </w:r>
      <w:bookmarkEnd w:id="2"/>
    </w:p>
    <w:p w:rsidR="009370AA" w:rsidRPr="005A39E4" w:rsidRDefault="009370AA" w:rsidP="007B0D88">
      <w:pPr>
        <w:adjustRightInd w:val="0"/>
        <w:snapToGrid w:val="0"/>
        <w:spacing w:line="360" w:lineRule="auto"/>
        <w:ind w:firstLineChars="200" w:firstLine="420"/>
        <w:rPr>
          <w:rFonts w:ascii="宋体"/>
          <w:szCs w:val="21"/>
        </w:rPr>
      </w:pPr>
      <w:r w:rsidRPr="005A39E4">
        <w:rPr>
          <w:rFonts w:ascii="宋体"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9370AA" w:rsidRDefault="009370AA" w:rsidP="007B0D88">
      <w:pPr>
        <w:adjustRightInd w:val="0"/>
        <w:snapToGrid w:val="0"/>
        <w:spacing w:line="360" w:lineRule="auto"/>
        <w:ind w:firstLineChars="200" w:firstLine="420"/>
        <w:rPr>
          <w:rFonts w:ascii="Times New Roman"/>
        </w:rPr>
      </w:pPr>
      <w:r w:rsidRPr="005A39E4">
        <w:rPr>
          <w:rFonts w:ascii="Times New Roman"/>
        </w:rPr>
        <w:t xml:space="preserve">GB/T 191  </w:t>
      </w:r>
      <w:r w:rsidRPr="005A39E4">
        <w:rPr>
          <w:rFonts w:ascii="Times New Roman" w:hint="eastAsia"/>
        </w:rPr>
        <w:t>包装储运图示标志</w:t>
      </w:r>
    </w:p>
    <w:p w:rsidR="005F526D" w:rsidRPr="005F526D" w:rsidRDefault="005F526D" w:rsidP="007B0D88">
      <w:pPr>
        <w:adjustRightInd w:val="0"/>
        <w:snapToGrid w:val="0"/>
        <w:spacing w:line="360" w:lineRule="auto"/>
        <w:ind w:firstLineChars="200" w:firstLine="420"/>
        <w:rPr>
          <w:rFonts w:ascii="宋体" w:hAnsi="宋体"/>
          <w:szCs w:val="21"/>
        </w:rPr>
      </w:pPr>
      <w:r w:rsidRPr="006B4B78">
        <w:rPr>
          <w:rFonts w:ascii="Times New Roman" w:hAnsi="Times New Roman" w:hint="eastAsia"/>
          <w:szCs w:val="21"/>
        </w:rPr>
        <w:t>GH</w:t>
      </w:r>
      <w:r w:rsidRPr="006B4B78">
        <w:rPr>
          <w:rFonts w:ascii="Times New Roman" w:hAnsi="Times New Roman"/>
          <w:szCs w:val="21"/>
        </w:rPr>
        <w:t xml:space="preserve">/T </w:t>
      </w:r>
      <w:r w:rsidRPr="006B4B78">
        <w:rPr>
          <w:rFonts w:ascii="Times New Roman" w:hAnsi="Times New Roman" w:hint="eastAsia"/>
          <w:szCs w:val="21"/>
        </w:rPr>
        <w:t>1403</w:t>
      </w:r>
      <w:r w:rsidRPr="006B4B78">
        <w:rPr>
          <w:rFonts w:ascii="Times New Roman" w:hAnsi="Times New Roman"/>
          <w:szCs w:val="21"/>
        </w:rPr>
        <w:t xml:space="preserve">  </w:t>
      </w:r>
      <w:r w:rsidRPr="006B4B78">
        <w:rPr>
          <w:rFonts w:ascii="Times New Roman" w:hAnsi="宋体" w:hint="eastAsia"/>
          <w:szCs w:val="21"/>
        </w:rPr>
        <w:t>蓝莓气调</w:t>
      </w:r>
      <w:r w:rsidR="00ED7167">
        <w:rPr>
          <w:rFonts w:ascii="Times New Roman" w:hAnsi="宋体" w:hint="eastAsia"/>
          <w:szCs w:val="21"/>
        </w:rPr>
        <w:t>贮</w:t>
      </w:r>
      <w:r w:rsidRPr="006B4B78">
        <w:rPr>
          <w:rFonts w:ascii="Times New Roman" w:hAnsi="宋体" w:hint="eastAsia"/>
          <w:szCs w:val="21"/>
        </w:rPr>
        <w:t>藏技术规程</w:t>
      </w:r>
    </w:p>
    <w:p w:rsidR="009370AA" w:rsidRPr="005A39E4" w:rsidRDefault="009370AA" w:rsidP="007B0D88">
      <w:pPr>
        <w:adjustRightInd w:val="0"/>
        <w:snapToGrid w:val="0"/>
        <w:spacing w:line="360" w:lineRule="auto"/>
        <w:ind w:firstLineChars="200" w:firstLine="420"/>
        <w:rPr>
          <w:rFonts w:ascii="Times New Roman" w:hAnsi="Times New Roman"/>
          <w:szCs w:val="21"/>
        </w:rPr>
      </w:pPr>
      <w:r w:rsidRPr="005A39E4">
        <w:rPr>
          <w:rFonts w:ascii="Times New Roman" w:hAnsi="Times New Roman"/>
          <w:szCs w:val="21"/>
        </w:rPr>
        <w:t xml:space="preserve">NY/T 391  </w:t>
      </w:r>
      <w:r w:rsidRPr="005A39E4">
        <w:rPr>
          <w:rFonts w:ascii="Times New Roman" w:hAnsi="宋体" w:hint="eastAsia"/>
          <w:szCs w:val="21"/>
        </w:rPr>
        <w:t>绿色食品</w:t>
      </w:r>
      <w:r w:rsidRPr="005A39E4">
        <w:rPr>
          <w:rFonts w:ascii="Times New Roman" w:hAnsi="Times New Roman"/>
          <w:szCs w:val="21"/>
        </w:rPr>
        <w:t xml:space="preserve">  </w:t>
      </w:r>
      <w:r w:rsidRPr="005A39E4">
        <w:rPr>
          <w:rFonts w:ascii="Times New Roman" w:hAnsi="宋体" w:hint="eastAsia"/>
          <w:szCs w:val="21"/>
        </w:rPr>
        <w:t>产地环境质量</w:t>
      </w:r>
    </w:p>
    <w:p w:rsidR="009370AA" w:rsidRPr="005A39E4" w:rsidRDefault="009370AA" w:rsidP="007B0D88">
      <w:pPr>
        <w:adjustRightInd w:val="0"/>
        <w:snapToGrid w:val="0"/>
        <w:spacing w:line="360" w:lineRule="auto"/>
        <w:ind w:firstLineChars="200" w:firstLine="420"/>
        <w:rPr>
          <w:rFonts w:ascii="Times New Roman" w:hAnsi="Times New Roman"/>
          <w:szCs w:val="21"/>
        </w:rPr>
      </w:pPr>
      <w:r w:rsidRPr="005A39E4">
        <w:rPr>
          <w:rFonts w:ascii="Times New Roman" w:hAnsi="Times New Roman"/>
          <w:szCs w:val="21"/>
        </w:rPr>
        <w:t xml:space="preserve">NY/T 393  </w:t>
      </w:r>
      <w:r w:rsidRPr="005A39E4">
        <w:rPr>
          <w:rFonts w:ascii="Times New Roman" w:hAnsi="宋体" w:hint="eastAsia"/>
          <w:szCs w:val="21"/>
        </w:rPr>
        <w:t>绿色食品</w:t>
      </w:r>
      <w:r w:rsidRPr="005A39E4">
        <w:rPr>
          <w:rFonts w:ascii="Times New Roman" w:hAnsi="Times New Roman"/>
          <w:szCs w:val="21"/>
        </w:rPr>
        <w:t xml:space="preserve">  </w:t>
      </w:r>
      <w:r w:rsidRPr="005A39E4">
        <w:rPr>
          <w:rFonts w:ascii="Times New Roman" w:hAnsi="宋体" w:hint="eastAsia"/>
          <w:szCs w:val="21"/>
        </w:rPr>
        <w:t>农药使用准则</w:t>
      </w:r>
    </w:p>
    <w:p w:rsidR="009370AA" w:rsidRPr="005A39E4" w:rsidRDefault="009370AA" w:rsidP="007B0D88">
      <w:pPr>
        <w:adjustRightInd w:val="0"/>
        <w:snapToGrid w:val="0"/>
        <w:spacing w:line="360" w:lineRule="auto"/>
        <w:ind w:firstLineChars="200" w:firstLine="420"/>
        <w:rPr>
          <w:rFonts w:ascii="Times New Roman" w:hAnsi="Times New Roman"/>
          <w:szCs w:val="21"/>
        </w:rPr>
      </w:pPr>
      <w:r w:rsidRPr="005A39E4">
        <w:rPr>
          <w:rFonts w:ascii="Times New Roman" w:hAnsi="Times New Roman"/>
          <w:szCs w:val="21"/>
        </w:rPr>
        <w:t xml:space="preserve">NY/T 394  </w:t>
      </w:r>
      <w:r w:rsidRPr="005A39E4">
        <w:rPr>
          <w:rFonts w:ascii="Times New Roman" w:hAnsi="宋体" w:hint="eastAsia"/>
          <w:szCs w:val="21"/>
        </w:rPr>
        <w:t>绿色食品</w:t>
      </w:r>
      <w:r w:rsidRPr="005A39E4">
        <w:rPr>
          <w:rFonts w:ascii="Times New Roman" w:hAnsi="Times New Roman"/>
          <w:szCs w:val="21"/>
        </w:rPr>
        <w:t xml:space="preserve">  </w:t>
      </w:r>
      <w:r w:rsidRPr="005A39E4">
        <w:rPr>
          <w:rFonts w:ascii="Times New Roman" w:hAnsi="宋体" w:hint="eastAsia"/>
          <w:szCs w:val="21"/>
        </w:rPr>
        <w:t>肥料使用准则</w:t>
      </w:r>
    </w:p>
    <w:p w:rsidR="009370AA" w:rsidRPr="005A39E4" w:rsidRDefault="009370AA" w:rsidP="007B0D88">
      <w:pPr>
        <w:adjustRightInd w:val="0"/>
        <w:snapToGrid w:val="0"/>
        <w:spacing w:line="360" w:lineRule="auto"/>
        <w:ind w:firstLineChars="200" w:firstLine="420"/>
        <w:rPr>
          <w:rFonts w:ascii="Times New Roman" w:hAnsi="Times New Roman"/>
          <w:szCs w:val="21"/>
        </w:rPr>
      </w:pPr>
      <w:r w:rsidRPr="005A39E4">
        <w:rPr>
          <w:rFonts w:ascii="Times New Roman" w:hAnsi="Times New Roman"/>
          <w:szCs w:val="21"/>
        </w:rPr>
        <w:t xml:space="preserve">NY/T 658  </w:t>
      </w:r>
      <w:r w:rsidRPr="005A39E4">
        <w:rPr>
          <w:rFonts w:ascii="Times New Roman" w:hAnsi="宋体" w:hint="eastAsia"/>
          <w:szCs w:val="21"/>
        </w:rPr>
        <w:t>绿色食品</w:t>
      </w:r>
      <w:r w:rsidRPr="005A39E4">
        <w:rPr>
          <w:rFonts w:ascii="Times New Roman" w:hAnsi="Times New Roman"/>
          <w:szCs w:val="21"/>
        </w:rPr>
        <w:t xml:space="preserve">  </w:t>
      </w:r>
      <w:r w:rsidRPr="005A39E4">
        <w:rPr>
          <w:rFonts w:ascii="Times New Roman" w:hAnsi="宋体" w:hint="eastAsia"/>
          <w:szCs w:val="21"/>
        </w:rPr>
        <w:t>包装通用准则</w:t>
      </w:r>
    </w:p>
    <w:p w:rsidR="001E35A8" w:rsidRDefault="009370AA" w:rsidP="007B0D88">
      <w:pPr>
        <w:adjustRightInd w:val="0"/>
        <w:snapToGrid w:val="0"/>
        <w:spacing w:line="360" w:lineRule="auto"/>
        <w:ind w:firstLineChars="200" w:firstLine="420"/>
        <w:rPr>
          <w:rFonts w:ascii="宋体" w:hAnsi="宋体"/>
          <w:szCs w:val="21"/>
        </w:rPr>
      </w:pPr>
      <w:r w:rsidRPr="005A39E4">
        <w:rPr>
          <w:rFonts w:ascii="Times New Roman" w:hAnsi="Times New Roman"/>
          <w:szCs w:val="21"/>
        </w:rPr>
        <w:t xml:space="preserve">NY/T 1056  </w:t>
      </w:r>
      <w:r w:rsidRPr="005A39E4">
        <w:rPr>
          <w:rFonts w:ascii="Times New Roman" w:hAnsi="宋体" w:hint="eastAsia"/>
          <w:szCs w:val="21"/>
        </w:rPr>
        <w:t>绿色食</w:t>
      </w:r>
      <w:r w:rsidRPr="005A39E4">
        <w:rPr>
          <w:rFonts w:ascii="宋体" w:hAnsi="宋体" w:hint="eastAsia"/>
          <w:szCs w:val="21"/>
        </w:rPr>
        <w:t>品</w:t>
      </w:r>
      <w:r w:rsidRPr="005A39E4">
        <w:rPr>
          <w:rFonts w:ascii="宋体" w:hAnsi="宋体"/>
          <w:szCs w:val="21"/>
        </w:rPr>
        <w:t xml:space="preserve">  </w:t>
      </w:r>
      <w:r w:rsidR="00BE6809" w:rsidRPr="005A39E4">
        <w:rPr>
          <w:rFonts w:ascii="宋体" w:hAnsi="宋体" w:hint="eastAsia"/>
          <w:szCs w:val="21"/>
        </w:rPr>
        <w:t>储藏</w:t>
      </w:r>
      <w:r w:rsidRPr="005A39E4">
        <w:rPr>
          <w:rFonts w:ascii="宋体" w:hAnsi="宋体" w:hint="eastAsia"/>
          <w:szCs w:val="21"/>
        </w:rPr>
        <w:t>运输准则</w:t>
      </w:r>
    </w:p>
    <w:p w:rsidR="00B85213" w:rsidRDefault="00B85213" w:rsidP="007B0D88">
      <w:pPr>
        <w:adjustRightInd w:val="0"/>
        <w:snapToGrid w:val="0"/>
        <w:spacing w:line="360" w:lineRule="auto"/>
        <w:ind w:firstLineChars="200" w:firstLine="420"/>
        <w:rPr>
          <w:rFonts w:ascii="Times New Roman" w:hAnsi="Times New Roman"/>
          <w:szCs w:val="21"/>
        </w:rPr>
      </w:pPr>
      <w:r>
        <w:rPr>
          <w:rFonts w:ascii="Times New Roman" w:hAnsi="Times New Roman" w:hint="eastAsia"/>
          <w:szCs w:val="21"/>
        </w:rPr>
        <w:t>DB 21/T 2594</w:t>
      </w:r>
      <w:r w:rsidRPr="00E73FD3">
        <w:rPr>
          <w:rFonts w:ascii="Times New Roman" w:hAnsi="Times New Roman" w:hint="eastAsia"/>
          <w:szCs w:val="21"/>
        </w:rPr>
        <w:t xml:space="preserve"> </w:t>
      </w:r>
      <w:r w:rsidR="007D4ECB">
        <w:rPr>
          <w:rFonts w:ascii="Times New Roman" w:hAnsi="Times New Roman" w:hint="eastAsia"/>
          <w:szCs w:val="21"/>
        </w:rPr>
        <w:t xml:space="preserve"> </w:t>
      </w:r>
      <w:r w:rsidRPr="00E73FD3">
        <w:rPr>
          <w:rFonts w:ascii="Times New Roman" w:hAnsi="Times New Roman" w:hint="eastAsia"/>
          <w:szCs w:val="21"/>
        </w:rPr>
        <w:t>蓝莓</w:t>
      </w:r>
      <w:r w:rsidR="00205117">
        <w:rPr>
          <w:rFonts w:ascii="Times New Roman" w:hAnsi="Times New Roman" w:hint="eastAsia"/>
          <w:szCs w:val="21"/>
        </w:rPr>
        <w:t>贮</w:t>
      </w:r>
      <w:r>
        <w:rPr>
          <w:rFonts w:ascii="Times New Roman" w:hAnsi="Times New Roman" w:hint="eastAsia"/>
          <w:szCs w:val="21"/>
        </w:rPr>
        <w:t>藏技术规程</w:t>
      </w:r>
    </w:p>
    <w:p w:rsidR="00C614BD" w:rsidRDefault="00C614BD" w:rsidP="007B0D88">
      <w:pPr>
        <w:adjustRightInd w:val="0"/>
        <w:snapToGrid w:val="0"/>
        <w:spacing w:line="360" w:lineRule="auto"/>
        <w:ind w:firstLineChars="200" w:firstLine="420"/>
        <w:rPr>
          <w:rFonts w:ascii="Times New Roman" w:hAnsi="Times New Roman"/>
          <w:szCs w:val="21"/>
        </w:rPr>
      </w:pPr>
      <w:r>
        <w:rPr>
          <w:rFonts w:ascii="Times New Roman" w:hAnsi="Times New Roman" w:hint="eastAsia"/>
          <w:szCs w:val="21"/>
        </w:rPr>
        <w:t>DB 21/T 3693</w:t>
      </w:r>
      <w:r w:rsidR="007D4ECB">
        <w:rPr>
          <w:rFonts w:ascii="Times New Roman" w:hAnsi="Times New Roman" w:hint="eastAsia"/>
          <w:szCs w:val="21"/>
        </w:rPr>
        <w:t xml:space="preserve"> </w:t>
      </w:r>
      <w:r w:rsidRPr="00E73FD3">
        <w:rPr>
          <w:rFonts w:ascii="Times New Roman" w:hAnsi="Times New Roman" w:hint="eastAsia"/>
          <w:szCs w:val="21"/>
        </w:rPr>
        <w:t xml:space="preserve"> </w:t>
      </w:r>
      <w:r w:rsidRPr="00E73FD3">
        <w:rPr>
          <w:rFonts w:ascii="Times New Roman" w:hAnsi="Times New Roman" w:hint="eastAsia"/>
          <w:szCs w:val="21"/>
        </w:rPr>
        <w:t>蓝莓</w:t>
      </w:r>
      <w:r>
        <w:rPr>
          <w:rFonts w:ascii="Times New Roman" w:hAnsi="Times New Roman" w:hint="eastAsia"/>
          <w:szCs w:val="21"/>
        </w:rPr>
        <w:t>苗木</w:t>
      </w:r>
    </w:p>
    <w:p w:rsidR="00225E12" w:rsidRDefault="00D639AB" w:rsidP="007B0D88">
      <w:pPr>
        <w:adjustRightInd w:val="0"/>
        <w:snapToGrid w:val="0"/>
        <w:spacing w:line="360" w:lineRule="auto"/>
        <w:ind w:firstLineChars="200" w:firstLine="420"/>
        <w:rPr>
          <w:rFonts w:ascii="Times New Roman" w:hAnsi="Times New Roman"/>
          <w:color w:val="C00000"/>
          <w:szCs w:val="21"/>
        </w:rPr>
      </w:pPr>
      <w:r>
        <w:rPr>
          <w:rFonts w:ascii="Times New Roman" w:hAnsi="Times New Roman" w:hint="eastAsia"/>
          <w:szCs w:val="21"/>
        </w:rPr>
        <w:t>DB 37/T 3270</w:t>
      </w:r>
      <w:r w:rsidR="00225E12" w:rsidRPr="00E73FD3">
        <w:rPr>
          <w:rFonts w:ascii="Times New Roman" w:hAnsi="Times New Roman" w:hint="eastAsia"/>
          <w:szCs w:val="21"/>
        </w:rPr>
        <w:t xml:space="preserve"> </w:t>
      </w:r>
      <w:r w:rsidR="007D4ECB">
        <w:rPr>
          <w:rFonts w:ascii="Times New Roman" w:hAnsi="Times New Roman" w:hint="eastAsia"/>
          <w:szCs w:val="21"/>
        </w:rPr>
        <w:t xml:space="preserve"> </w:t>
      </w:r>
      <w:r>
        <w:rPr>
          <w:rFonts w:ascii="Times New Roman" w:hAnsi="Times New Roman" w:hint="eastAsia"/>
          <w:szCs w:val="21"/>
        </w:rPr>
        <w:t>蓝莓综合病害防治技术规程</w:t>
      </w:r>
    </w:p>
    <w:p w:rsidR="006A050B" w:rsidRPr="00981F9D" w:rsidRDefault="00EC3E2B" w:rsidP="007B0D88">
      <w:pPr>
        <w:adjustRightInd w:val="0"/>
        <w:snapToGrid w:val="0"/>
        <w:spacing w:line="360" w:lineRule="auto"/>
        <w:ind w:firstLineChars="200" w:firstLine="420"/>
        <w:rPr>
          <w:rFonts w:ascii="Times New Roman" w:hAnsi="Times New Roman"/>
          <w:szCs w:val="21"/>
        </w:rPr>
      </w:pPr>
      <w:r w:rsidRPr="00981F9D">
        <w:rPr>
          <w:rFonts w:ascii="Times New Roman" w:hAnsi="Times New Roman" w:hint="eastAsia"/>
          <w:szCs w:val="21"/>
        </w:rPr>
        <w:t xml:space="preserve">DB </w:t>
      </w:r>
      <w:r>
        <w:rPr>
          <w:rFonts w:ascii="Times New Roman" w:hAnsi="Times New Roman" w:hint="eastAsia"/>
          <w:szCs w:val="21"/>
        </w:rPr>
        <w:t>52/T 1318</w:t>
      </w:r>
      <w:r w:rsidRPr="00981F9D">
        <w:rPr>
          <w:rFonts w:ascii="Times New Roman" w:hAnsi="Times New Roman" w:hint="eastAsia"/>
          <w:szCs w:val="21"/>
        </w:rPr>
        <w:t xml:space="preserve"> </w:t>
      </w:r>
      <w:r w:rsidR="007D4ECB">
        <w:rPr>
          <w:rFonts w:ascii="Times New Roman" w:hAnsi="Times New Roman" w:hint="eastAsia"/>
          <w:szCs w:val="21"/>
        </w:rPr>
        <w:t xml:space="preserve"> </w:t>
      </w:r>
      <w:r w:rsidR="00CF3FDA">
        <w:rPr>
          <w:rFonts w:ascii="Times New Roman" w:hAnsi="Times New Roman" w:hint="eastAsia"/>
          <w:szCs w:val="21"/>
        </w:rPr>
        <w:t>有机蓝莓鲜果贮藏保鲜技术规程</w:t>
      </w:r>
    </w:p>
    <w:p w:rsidR="004A20E1" w:rsidRPr="008D7C36" w:rsidRDefault="000E45EA" w:rsidP="007B0D88">
      <w:pPr>
        <w:pStyle w:val="1"/>
        <w:adjustRightInd w:val="0"/>
        <w:snapToGrid w:val="0"/>
        <w:spacing w:beforeLines="0" w:afterLines="0" w:line="360" w:lineRule="auto"/>
        <w:ind w:firstLineChars="200" w:firstLine="420"/>
        <w:jc w:val="both"/>
        <w:rPr>
          <w:rFonts w:ascii="宋体" w:hAnsi="宋体" w:cs="宋体"/>
        </w:rPr>
      </w:pPr>
      <w:r w:rsidRPr="008D7C36">
        <w:rPr>
          <w:rFonts w:hint="eastAsia"/>
        </w:rPr>
        <w:t>3</w:t>
      </w:r>
      <w:r w:rsidR="00944A46">
        <w:rPr>
          <w:rFonts w:hint="eastAsia"/>
        </w:rPr>
        <w:t xml:space="preserve"> </w:t>
      </w:r>
      <w:r w:rsidR="00944A46">
        <w:rPr>
          <w:rFonts w:ascii="宋体" w:hAnsi="宋体" w:cs="宋体" w:hint="eastAsia"/>
        </w:rPr>
        <w:t>园地环境</w:t>
      </w:r>
    </w:p>
    <w:p w:rsidR="009A5511" w:rsidRPr="009A5511" w:rsidRDefault="00270A7D"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9A5511">
        <w:rPr>
          <w:rFonts w:ascii="Times New Roman" w:hAnsi="宋体" w:hint="eastAsia"/>
          <w:b w:val="0"/>
          <w:bCs w:val="0"/>
          <w:kern w:val="0"/>
          <w:sz w:val="21"/>
          <w:szCs w:val="21"/>
        </w:rPr>
        <w:t>应符合</w:t>
      </w:r>
      <w:r w:rsidRPr="009A5511">
        <w:rPr>
          <w:rFonts w:ascii="Times New Roman" w:hAnsi="宋体"/>
          <w:b w:val="0"/>
          <w:bCs w:val="0"/>
          <w:kern w:val="0"/>
          <w:sz w:val="21"/>
          <w:szCs w:val="21"/>
        </w:rPr>
        <w:t>NY/T 391</w:t>
      </w:r>
      <w:r w:rsidRPr="009A5511">
        <w:rPr>
          <w:rFonts w:ascii="Times New Roman" w:hAnsi="宋体" w:hint="eastAsia"/>
          <w:b w:val="0"/>
          <w:bCs w:val="0"/>
          <w:kern w:val="0"/>
          <w:sz w:val="21"/>
          <w:szCs w:val="21"/>
        </w:rPr>
        <w:t>的规定。</w:t>
      </w:r>
      <w:r w:rsidR="00427965" w:rsidRPr="009A5511">
        <w:rPr>
          <w:rFonts w:ascii="Times New Roman" w:hAnsi="宋体" w:hint="eastAsia"/>
          <w:b w:val="0"/>
          <w:bCs w:val="0"/>
          <w:kern w:val="0"/>
          <w:sz w:val="21"/>
          <w:szCs w:val="21"/>
        </w:rPr>
        <w:t>园区应</w:t>
      </w:r>
      <w:r w:rsidRPr="009A5511">
        <w:rPr>
          <w:rFonts w:ascii="Times New Roman" w:hAnsi="宋体" w:hint="eastAsia"/>
          <w:b w:val="0"/>
          <w:bCs w:val="0"/>
          <w:kern w:val="0"/>
          <w:sz w:val="21"/>
          <w:szCs w:val="21"/>
        </w:rPr>
        <w:t>生态条件良好、</w:t>
      </w:r>
      <w:r w:rsidR="00063D4A" w:rsidRPr="009A5511">
        <w:rPr>
          <w:rFonts w:ascii="Times New Roman" w:hAnsi="宋体" w:hint="eastAsia"/>
          <w:b w:val="0"/>
          <w:bCs w:val="0"/>
          <w:kern w:val="0"/>
          <w:sz w:val="21"/>
          <w:szCs w:val="21"/>
        </w:rPr>
        <w:t>无污染、</w:t>
      </w:r>
      <w:r w:rsidR="00427965" w:rsidRPr="009A5511">
        <w:rPr>
          <w:rFonts w:ascii="Times New Roman" w:hAnsi="宋体" w:hint="eastAsia"/>
          <w:b w:val="0"/>
          <w:bCs w:val="0"/>
          <w:kern w:val="0"/>
          <w:sz w:val="21"/>
          <w:szCs w:val="21"/>
        </w:rPr>
        <w:t>具有可持续生产能力，避开低洼地</w:t>
      </w:r>
      <w:r w:rsidR="00063D4A" w:rsidRPr="009A5511">
        <w:rPr>
          <w:rFonts w:ascii="Times New Roman" w:hAnsi="宋体" w:hint="eastAsia"/>
          <w:b w:val="0"/>
          <w:bCs w:val="0"/>
          <w:kern w:val="0"/>
          <w:sz w:val="21"/>
          <w:szCs w:val="21"/>
        </w:rPr>
        <w:t>。</w:t>
      </w:r>
      <w:r w:rsidR="00427965" w:rsidRPr="009A5511">
        <w:rPr>
          <w:rFonts w:ascii="Times New Roman" w:hAnsi="宋体" w:hint="eastAsia"/>
          <w:b w:val="0"/>
          <w:bCs w:val="0"/>
          <w:kern w:val="0"/>
          <w:sz w:val="21"/>
          <w:szCs w:val="21"/>
        </w:rPr>
        <w:t>选择</w:t>
      </w:r>
      <w:r w:rsidR="00353631" w:rsidRPr="009A5511">
        <w:rPr>
          <w:rFonts w:ascii="Times New Roman" w:hAnsi="宋体" w:hint="eastAsia"/>
          <w:b w:val="0"/>
          <w:bCs w:val="0"/>
          <w:kern w:val="0"/>
          <w:sz w:val="21"/>
          <w:szCs w:val="21"/>
        </w:rPr>
        <w:t>排灌方便、</w:t>
      </w:r>
      <w:r w:rsidR="009370AA" w:rsidRPr="009A5511">
        <w:rPr>
          <w:rFonts w:ascii="Times New Roman" w:hAnsi="宋体" w:hint="eastAsia"/>
          <w:b w:val="0"/>
          <w:bCs w:val="0"/>
          <w:kern w:val="0"/>
          <w:sz w:val="21"/>
          <w:szCs w:val="21"/>
        </w:rPr>
        <w:t>保水保肥性能好，</w:t>
      </w:r>
      <w:r w:rsidR="003E09DD" w:rsidRPr="009A5511">
        <w:rPr>
          <w:rFonts w:ascii="Times New Roman" w:hAnsi="宋体" w:hint="eastAsia"/>
          <w:b w:val="0"/>
          <w:bCs w:val="0"/>
          <w:kern w:val="0"/>
          <w:sz w:val="21"/>
          <w:szCs w:val="21"/>
        </w:rPr>
        <w:t>土层</w:t>
      </w:r>
      <w:r w:rsidR="0023163E" w:rsidRPr="009A5511">
        <w:rPr>
          <w:rFonts w:ascii="Times New Roman" w:hAnsi="宋体" w:hint="eastAsia"/>
          <w:b w:val="0"/>
          <w:bCs w:val="0"/>
          <w:kern w:val="0"/>
          <w:sz w:val="21"/>
          <w:szCs w:val="21"/>
        </w:rPr>
        <w:t>深厚</w:t>
      </w:r>
      <w:r w:rsidR="00063D4A" w:rsidRPr="009A5511">
        <w:rPr>
          <w:rFonts w:ascii="Times New Roman" w:hAnsi="宋体" w:hint="eastAsia"/>
          <w:b w:val="0"/>
          <w:bCs w:val="0"/>
          <w:kern w:val="0"/>
          <w:sz w:val="21"/>
          <w:szCs w:val="21"/>
        </w:rPr>
        <w:t>、</w:t>
      </w:r>
      <w:r w:rsidR="00535F43" w:rsidRPr="009A5511">
        <w:rPr>
          <w:rFonts w:ascii="Times New Roman" w:hAnsi="宋体"/>
          <w:b w:val="0"/>
          <w:bCs w:val="0"/>
          <w:kern w:val="0"/>
          <w:sz w:val="21"/>
          <w:szCs w:val="21"/>
        </w:rPr>
        <w:t>土</w:t>
      </w:r>
      <w:r w:rsidR="00535F43" w:rsidRPr="009A5511">
        <w:rPr>
          <w:rFonts w:ascii="Times New Roman" w:hAnsi="宋体" w:hint="eastAsia"/>
          <w:b w:val="0"/>
          <w:bCs w:val="0"/>
          <w:kern w:val="0"/>
          <w:sz w:val="21"/>
          <w:szCs w:val="21"/>
        </w:rPr>
        <w:t>质</w:t>
      </w:r>
      <w:r w:rsidR="00A13B8A" w:rsidRPr="009A5511">
        <w:rPr>
          <w:rFonts w:ascii="Times New Roman" w:hAnsi="宋体" w:hint="eastAsia"/>
          <w:b w:val="0"/>
          <w:bCs w:val="0"/>
          <w:kern w:val="0"/>
          <w:sz w:val="21"/>
          <w:szCs w:val="21"/>
        </w:rPr>
        <w:t>疏松</w:t>
      </w:r>
      <w:r w:rsidR="00B5155B" w:rsidRPr="009A5511">
        <w:rPr>
          <w:rFonts w:ascii="Times New Roman" w:hAnsi="宋体" w:hint="eastAsia"/>
          <w:b w:val="0"/>
          <w:bCs w:val="0"/>
          <w:kern w:val="0"/>
          <w:sz w:val="21"/>
          <w:szCs w:val="21"/>
        </w:rPr>
        <w:t>肥沃的沙壤土做生产基地，</w:t>
      </w:r>
      <w:r w:rsidR="008C586D" w:rsidRPr="009A5511">
        <w:rPr>
          <w:rFonts w:ascii="Times New Roman" w:hAnsi="宋体"/>
          <w:b w:val="0"/>
          <w:bCs w:val="0"/>
          <w:kern w:val="0"/>
          <w:sz w:val="21"/>
          <w:szCs w:val="21"/>
        </w:rPr>
        <w:t xml:space="preserve">pH </w:t>
      </w:r>
      <w:r w:rsidR="009A1B32" w:rsidRPr="009A5511">
        <w:rPr>
          <w:rFonts w:ascii="Times New Roman" w:hAnsi="宋体" w:hint="eastAsia"/>
          <w:b w:val="0"/>
          <w:bCs w:val="0"/>
          <w:kern w:val="0"/>
          <w:sz w:val="21"/>
          <w:szCs w:val="21"/>
        </w:rPr>
        <w:t>值</w:t>
      </w:r>
      <w:r w:rsidR="00B5155B" w:rsidRPr="009A5511">
        <w:rPr>
          <w:rFonts w:ascii="Times New Roman" w:hAnsi="宋体" w:hint="eastAsia"/>
          <w:b w:val="0"/>
          <w:bCs w:val="0"/>
          <w:kern w:val="0"/>
          <w:sz w:val="21"/>
          <w:szCs w:val="21"/>
        </w:rPr>
        <w:t>4.0</w:t>
      </w:r>
      <w:r w:rsidR="0014689E" w:rsidRPr="009A5511">
        <w:rPr>
          <w:rFonts w:ascii="Times New Roman" w:hAnsi="宋体"/>
          <w:b w:val="0"/>
          <w:bCs w:val="0"/>
          <w:kern w:val="0"/>
          <w:sz w:val="21"/>
          <w:szCs w:val="21"/>
        </w:rPr>
        <w:t>～</w:t>
      </w:r>
      <w:r w:rsidR="0023163E" w:rsidRPr="009A5511">
        <w:rPr>
          <w:rFonts w:ascii="Times New Roman" w:hAnsi="宋体" w:hint="eastAsia"/>
          <w:b w:val="0"/>
          <w:bCs w:val="0"/>
          <w:kern w:val="0"/>
          <w:sz w:val="21"/>
          <w:szCs w:val="21"/>
        </w:rPr>
        <w:t>5.</w:t>
      </w:r>
      <w:r w:rsidR="00B5155B" w:rsidRPr="009A5511">
        <w:rPr>
          <w:rFonts w:ascii="Times New Roman" w:hAnsi="宋体" w:hint="eastAsia"/>
          <w:b w:val="0"/>
          <w:bCs w:val="0"/>
          <w:kern w:val="0"/>
          <w:sz w:val="21"/>
          <w:szCs w:val="21"/>
        </w:rPr>
        <w:t>5</w:t>
      </w:r>
      <w:r w:rsidR="009A666A" w:rsidRPr="009A5511">
        <w:rPr>
          <w:rFonts w:ascii="Times New Roman" w:hAnsi="宋体" w:hint="eastAsia"/>
          <w:b w:val="0"/>
          <w:bCs w:val="0"/>
          <w:kern w:val="0"/>
          <w:sz w:val="21"/>
          <w:szCs w:val="21"/>
        </w:rPr>
        <w:t>（</w:t>
      </w:r>
      <w:r w:rsidR="00B5155B" w:rsidRPr="009A5511">
        <w:rPr>
          <w:rFonts w:ascii="Times New Roman" w:hAnsi="宋体" w:hint="eastAsia"/>
          <w:b w:val="0"/>
          <w:bCs w:val="0"/>
          <w:kern w:val="0"/>
          <w:sz w:val="21"/>
          <w:szCs w:val="21"/>
        </w:rPr>
        <w:t>4.3</w:t>
      </w:r>
      <w:r w:rsidR="00B5155B" w:rsidRPr="009A5511">
        <w:rPr>
          <w:rFonts w:ascii="Times New Roman" w:hAnsi="宋体"/>
          <w:b w:val="0"/>
          <w:bCs w:val="0"/>
          <w:kern w:val="0"/>
          <w:sz w:val="21"/>
          <w:szCs w:val="21"/>
        </w:rPr>
        <w:t>～</w:t>
      </w:r>
      <w:r w:rsidR="00B5155B" w:rsidRPr="009A5511">
        <w:rPr>
          <w:rFonts w:ascii="Times New Roman" w:hAnsi="宋体" w:hint="eastAsia"/>
          <w:b w:val="0"/>
          <w:bCs w:val="0"/>
          <w:kern w:val="0"/>
          <w:sz w:val="21"/>
          <w:szCs w:val="21"/>
        </w:rPr>
        <w:t>4.8</w:t>
      </w:r>
      <w:r w:rsidR="00057CBD">
        <w:rPr>
          <w:rFonts w:ascii="Times New Roman" w:hAnsi="宋体" w:hint="eastAsia"/>
          <w:b w:val="0"/>
          <w:bCs w:val="0"/>
          <w:kern w:val="0"/>
          <w:sz w:val="21"/>
          <w:szCs w:val="21"/>
        </w:rPr>
        <w:t>最佳</w:t>
      </w:r>
      <w:r w:rsidR="009A666A" w:rsidRPr="009A5511">
        <w:rPr>
          <w:rFonts w:ascii="Times New Roman" w:hAnsi="宋体" w:hint="eastAsia"/>
          <w:b w:val="0"/>
          <w:bCs w:val="0"/>
          <w:kern w:val="0"/>
          <w:sz w:val="21"/>
          <w:szCs w:val="21"/>
        </w:rPr>
        <w:t>）</w:t>
      </w:r>
      <w:r w:rsidR="00B5155B" w:rsidRPr="009A5511">
        <w:rPr>
          <w:rFonts w:ascii="Times New Roman" w:hAnsi="宋体" w:hint="eastAsia"/>
          <w:b w:val="0"/>
          <w:bCs w:val="0"/>
          <w:kern w:val="0"/>
          <w:sz w:val="21"/>
          <w:szCs w:val="21"/>
        </w:rPr>
        <w:t>，</w:t>
      </w:r>
      <w:r w:rsidR="00AE5790" w:rsidRPr="009A5511">
        <w:rPr>
          <w:rFonts w:ascii="Times New Roman" w:hAnsi="宋体" w:hint="eastAsia"/>
          <w:b w:val="0"/>
          <w:bCs w:val="0"/>
          <w:kern w:val="0"/>
          <w:sz w:val="21"/>
          <w:szCs w:val="21"/>
        </w:rPr>
        <w:t>有机质</w:t>
      </w:r>
      <w:r w:rsidR="009A5511" w:rsidRPr="009A5511">
        <w:rPr>
          <w:rFonts w:ascii="Times New Roman" w:hAnsi="宋体" w:hint="eastAsia"/>
          <w:b w:val="0"/>
          <w:bCs w:val="0"/>
          <w:kern w:val="0"/>
          <w:sz w:val="21"/>
          <w:szCs w:val="21"/>
        </w:rPr>
        <w:t>大于</w:t>
      </w:r>
      <w:r w:rsidR="009A5511" w:rsidRPr="009A5511">
        <w:rPr>
          <w:rFonts w:ascii="Times New Roman" w:hAnsi="宋体" w:hint="eastAsia"/>
          <w:b w:val="0"/>
          <w:bCs w:val="0"/>
          <w:kern w:val="0"/>
          <w:sz w:val="21"/>
          <w:szCs w:val="21"/>
        </w:rPr>
        <w:t>5%</w:t>
      </w:r>
      <w:r w:rsidR="009A5511" w:rsidRPr="009A5511">
        <w:rPr>
          <w:rFonts w:ascii="Times New Roman" w:hAnsi="宋体" w:hint="eastAsia"/>
          <w:b w:val="0"/>
          <w:bCs w:val="0"/>
          <w:kern w:val="0"/>
          <w:sz w:val="21"/>
          <w:szCs w:val="21"/>
        </w:rPr>
        <w:t>（</w:t>
      </w:r>
      <w:r w:rsidR="00B5155B" w:rsidRPr="009A5511">
        <w:rPr>
          <w:rFonts w:ascii="Times New Roman" w:hAnsi="宋体" w:hint="eastAsia"/>
          <w:b w:val="0"/>
          <w:bCs w:val="0"/>
          <w:kern w:val="0"/>
          <w:sz w:val="21"/>
          <w:szCs w:val="21"/>
        </w:rPr>
        <w:t>8%</w:t>
      </w:r>
      <w:r w:rsidR="00B5155B" w:rsidRPr="009A5511">
        <w:rPr>
          <w:rFonts w:ascii="Times New Roman" w:hAnsi="宋体"/>
          <w:b w:val="0"/>
          <w:bCs w:val="0"/>
          <w:kern w:val="0"/>
          <w:sz w:val="21"/>
          <w:szCs w:val="21"/>
        </w:rPr>
        <w:t>～</w:t>
      </w:r>
      <w:r w:rsidR="00B5155B" w:rsidRPr="009A5511">
        <w:rPr>
          <w:rFonts w:ascii="Times New Roman" w:hAnsi="宋体" w:hint="eastAsia"/>
          <w:b w:val="0"/>
          <w:bCs w:val="0"/>
          <w:kern w:val="0"/>
          <w:sz w:val="21"/>
          <w:szCs w:val="21"/>
        </w:rPr>
        <w:t>12</w:t>
      </w:r>
      <w:r w:rsidR="00AE5790" w:rsidRPr="009A5511">
        <w:rPr>
          <w:rFonts w:ascii="Times New Roman" w:hAnsi="宋体" w:hint="eastAsia"/>
          <w:b w:val="0"/>
          <w:bCs w:val="0"/>
          <w:kern w:val="0"/>
          <w:sz w:val="21"/>
          <w:szCs w:val="21"/>
        </w:rPr>
        <w:t>%</w:t>
      </w:r>
      <w:r w:rsidR="00057CBD">
        <w:rPr>
          <w:rFonts w:ascii="Times New Roman" w:hAnsi="宋体" w:hint="eastAsia"/>
          <w:b w:val="0"/>
          <w:bCs w:val="0"/>
          <w:kern w:val="0"/>
          <w:sz w:val="21"/>
          <w:szCs w:val="21"/>
        </w:rPr>
        <w:t>最佳</w:t>
      </w:r>
      <w:r w:rsidR="009A5511" w:rsidRPr="009A5511">
        <w:rPr>
          <w:rFonts w:ascii="Times New Roman" w:hAnsi="宋体" w:hint="eastAsia"/>
          <w:b w:val="0"/>
          <w:bCs w:val="0"/>
          <w:kern w:val="0"/>
          <w:sz w:val="21"/>
          <w:szCs w:val="21"/>
        </w:rPr>
        <w:t>）</w:t>
      </w:r>
      <w:r w:rsidR="005B0F7C" w:rsidRPr="009A5511">
        <w:rPr>
          <w:rFonts w:ascii="Times New Roman" w:hAnsi="宋体" w:hint="eastAsia"/>
          <w:b w:val="0"/>
          <w:bCs w:val="0"/>
          <w:kern w:val="0"/>
          <w:sz w:val="21"/>
          <w:szCs w:val="21"/>
        </w:rPr>
        <w:t>。</w:t>
      </w:r>
      <w:r w:rsidR="00F00BF3" w:rsidRPr="009A5511">
        <w:rPr>
          <w:rFonts w:ascii="Times New Roman" w:hAnsi="宋体" w:hint="eastAsia"/>
          <w:b w:val="0"/>
          <w:bCs w:val="0"/>
          <w:kern w:val="0"/>
          <w:sz w:val="21"/>
          <w:szCs w:val="21"/>
        </w:rPr>
        <w:t>避免选用粘质土壤</w:t>
      </w:r>
      <w:r w:rsidR="009A5511" w:rsidRPr="009A5511">
        <w:rPr>
          <w:rFonts w:ascii="Times New Roman" w:hAnsi="宋体" w:hint="eastAsia"/>
          <w:b w:val="0"/>
          <w:bCs w:val="0"/>
          <w:kern w:val="0"/>
          <w:sz w:val="21"/>
          <w:szCs w:val="21"/>
        </w:rPr>
        <w:t>。</w:t>
      </w:r>
    </w:p>
    <w:p w:rsidR="00227028" w:rsidRPr="00F26901" w:rsidRDefault="00944A46" w:rsidP="007B0D88">
      <w:pPr>
        <w:pStyle w:val="1"/>
        <w:adjustRightInd w:val="0"/>
        <w:snapToGrid w:val="0"/>
        <w:spacing w:beforeLines="0" w:afterLines="0" w:line="360" w:lineRule="auto"/>
        <w:ind w:firstLineChars="200" w:firstLine="420"/>
        <w:jc w:val="both"/>
      </w:pPr>
      <w:r>
        <w:rPr>
          <w:rFonts w:hint="eastAsia"/>
        </w:rPr>
        <w:t xml:space="preserve">4 </w:t>
      </w:r>
      <w:r w:rsidRPr="00F26901">
        <w:rPr>
          <w:rFonts w:hint="eastAsia"/>
        </w:rPr>
        <w:t>品种</w:t>
      </w:r>
      <w:r>
        <w:rPr>
          <w:rFonts w:hint="eastAsia"/>
        </w:rPr>
        <w:t>选择</w:t>
      </w:r>
    </w:p>
    <w:p w:rsidR="00BD53DF" w:rsidRPr="00BD53DF" w:rsidRDefault="00BD53DF"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sidRPr="00BD53DF">
        <w:rPr>
          <w:rFonts w:ascii="Times New Roman" w:hAnsi="宋体" w:hint="eastAsia"/>
          <w:b w:val="0"/>
          <w:bCs w:val="0"/>
          <w:color w:val="000000" w:themeColor="text1"/>
          <w:kern w:val="0"/>
          <w:sz w:val="21"/>
          <w:szCs w:val="21"/>
        </w:rPr>
        <w:t>选择具有一定耐寒能力、需冷量</w:t>
      </w:r>
      <w:r w:rsidRPr="00BD53DF">
        <w:rPr>
          <w:rFonts w:ascii="Times New Roman" w:hAnsi="宋体" w:hint="eastAsia"/>
          <w:b w:val="0"/>
          <w:bCs w:val="0"/>
          <w:color w:val="000000" w:themeColor="text1"/>
          <w:kern w:val="0"/>
          <w:sz w:val="21"/>
          <w:szCs w:val="21"/>
        </w:rPr>
        <w:t>400h</w:t>
      </w:r>
      <w:r w:rsidRPr="00BD53DF">
        <w:rPr>
          <w:rFonts w:ascii="Times New Roman" w:hAnsi="宋体" w:hint="eastAsia"/>
          <w:b w:val="0"/>
          <w:bCs w:val="0"/>
          <w:color w:val="000000" w:themeColor="text1"/>
          <w:kern w:val="0"/>
          <w:sz w:val="21"/>
          <w:szCs w:val="21"/>
        </w:rPr>
        <w:t>以上的北高丛蓝莓品种。规模化蓝莓生产区宜主栽</w:t>
      </w:r>
      <w:r w:rsidRPr="00BD53DF">
        <w:rPr>
          <w:rFonts w:ascii="Times New Roman" w:hAnsi="宋体" w:hint="eastAsia"/>
          <w:b w:val="0"/>
          <w:bCs w:val="0"/>
          <w:color w:val="000000" w:themeColor="text1"/>
          <w:kern w:val="0"/>
          <w:sz w:val="21"/>
          <w:szCs w:val="21"/>
        </w:rPr>
        <w:t>3</w:t>
      </w:r>
      <w:r w:rsidRPr="00BD53DF">
        <w:rPr>
          <w:rFonts w:ascii="Times New Roman" w:hAnsi="宋体" w:hint="eastAsia"/>
          <w:b w:val="0"/>
          <w:bCs w:val="0"/>
          <w:color w:val="000000" w:themeColor="text1"/>
          <w:kern w:val="0"/>
          <w:sz w:val="21"/>
          <w:szCs w:val="21"/>
        </w:rPr>
        <w:t>～</w:t>
      </w:r>
      <w:r w:rsidRPr="00BD53DF">
        <w:rPr>
          <w:rFonts w:ascii="Times New Roman" w:hAnsi="宋体" w:hint="eastAsia"/>
          <w:b w:val="0"/>
          <w:bCs w:val="0"/>
          <w:color w:val="000000" w:themeColor="text1"/>
          <w:kern w:val="0"/>
          <w:sz w:val="21"/>
          <w:szCs w:val="21"/>
        </w:rPr>
        <w:t>5</w:t>
      </w:r>
      <w:r w:rsidRPr="00BD53DF">
        <w:rPr>
          <w:rFonts w:ascii="Times New Roman" w:hAnsi="宋体" w:hint="eastAsia"/>
          <w:b w:val="0"/>
          <w:bCs w:val="0"/>
          <w:color w:val="000000" w:themeColor="text1"/>
          <w:kern w:val="0"/>
          <w:sz w:val="21"/>
          <w:szCs w:val="21"/>
        </w:rPr>
        <w:t>个品种，早、中、晚熟合理搭配。可根据各地生态环境、品种特性和市场需求选择适宜当地种植的品种。</w:t>
      </w:r>
      <w:r w:rsidR="00745FFC">
        <w:rPr>
          <w:rFonts w:ascii="Times New Roman" w:hAnsi="宋体" w:hint="eastAsia"/>
          <w:b w:val="0"/>
          <w:bCs w:val="0"/>
          <w:color w:val="000000" w:themeColor="text1"/>
          <w:kern w:val="0"/>
          <w:sz w:val="21"/>
          <w:szCs w:val="21"/>
        </w:rPr>
        <w:t>各类品种主要有：</w:t>
      </w:r>
    </w:p>
    <w:p w:rsidR="00915B56" w:rsidRPr="00900064" w:rsidRDefault="00915B56" w:rsidP="007B0D88">
      <w:pPr>
        <w:adjustRightInd w:val="0"/>
        <w:snapToGrid w:val="0"/>
        <w:spacing w:line="360" w:lineRule="auto"/>
        <w:ind w:firstLineChars="200" w:firstLine="420"/>
        <w:rPr>
          <w:rFonts w:ascii="仿宋_GB2312" w:eastAsia="仿宋_GB2312" w:hAnsi="宋体" w:cs="仿宋_GB2312"/>
          <w:spacing w:val="-2"/>
          <w:kern w:val="0"/>
          <w:sz w:val="24"/>
        </w:rPr>
      </w:pPr>
      <w:r w:rsidRPr="00944A46">
        <w:rPr>
          <w:rFonts w:ascii="Times New Roman" w:eastAsia="黑体" w:hAnsi="Times New Roman"/>
          <w:kern w:val="0"/>
          <w:szCs w:val="21"/>
        </w:rPr>
        <w:t>——</w:t>
      </w:r>
      <w:r w:rsidR="004D04C5" w:rsidRPr="000C6AA1">
        <w:rPr>
          <w:rFonts w:ascii="Times New Roman" w:hAnsi="宋体" w:hint="eastAsia"/>
        </w:rPr>
        <w:t>早熟</w:t>
      </w:r>
      <w:r w:rsidR="00BF0670" w:rsidRPr="000C6AA1">
        <w:rPr>
          <w:rFonts w:ascii="Times New Roman" w:hAnsi="宋体" w:hint="eastAsia"/>
        </w:rPr>
        <w:t>：</w:t>
      </w:r>
      <w:r w:rsidR="004D04C5" w:rsidRPr="000C6AA1">
        <w:rPr>
          <w:rFonts w:ascii="Times New Roman" w:hAnsi="宋体" w:hint="eastAsia"/>
        </w:rPr>
        <w:t>公爵</w:t>
      </w:r>
      <w:r w:rsidR="004D04C5" w:rsidRPr="000C6AA1">
        <w:rPr>
          <w:rFonts w:ascii="Times New Roman" w:hAnsi="宋体" w:hint="eastAsia"/>
        </w:rPr>
        <w:t>(Duke)</w:t>
      </w:r>
      <w:r w:rsidR="00735325" w:rsidRPr="000C6AA1">
        <w:rPr>
          <w:rFonts w:ascii="Times New Roman" w:hAnsi="宋体" w:hint="eastAsia"/>
        </w:rPr>
        <w:t>、</w:t>
      </w:r>
      <w:r w:rsidRPr="00915B56">
        <w:rPr>
          <w:rFonts w:ascii="Times New Roman" w:hAnsi="宋体" w:hint="eastAsia"/>
        </w:rPr>
        <w:t>大果蓝金（</w:t>
      </w:r>
      <w:r w:rsidRPr="00915B56">
        <w:rPr>
          <w:rFonts w:ascii="Times New Roman" w:hAnsi="宋体" w:hint="eastAsia"/>
        </w:rPr>
        <w:t>Big gold</w:t>
      </w:r>
      <w:r w:rsidRPr="00915B56">
        <w:rPr>
          <w:rFonts w:ascii="Times New Roman" w:hAnsi="宋体" w:hint="eastAsia"/>
        </w:rPr>
        <w:t>）、</w:t>
      </w:r>
      <w:r w:rsidR="000A2322" w:rsidRPr="000C6AA1">
        <w:rPr>
          <w:rFonts w:ascii="Times New Roman" w:hAnsi="宋体" w:hint="eastAsia"/>
        </w:rPr>
        <w:t>北陆</w:t>
      </w:r>
      <w:r w:rsidR="004F7F24">
        <w:rPr>
          <w:rFonts w:ascii="Times New Roman" w:hAnsi="宋体" w:hint="eastAsia"/>
        </w:rPr>
        <w:t>(Northland)</w:t>
      </w:r>
      <w:r w:rsidR="000A2322" w:rsidRPr="000C6AA1">
        <w:rPr>
          <w:rFonts w:ascii="Times New Roman" w:hAnsi="宋体" w:hint="eastAsia"/>
        </w:rPr>
        <w:t>、</w:t>
      </w:r>
      <w:r w:rsidR="00404DF8">
        <w:rPr>
          <w:rFonts w:ascii="Times New Roman" w:hAnsi="宋体" w:hint="eastAsia"/>
        </w:rPr>
        <w:t>绿宝石</w:t>
      </w:r>
      <w:r w:rsidR="00404DF8">
        <w:rPr>
          <w:rFonts w:ascii="Times New Roman" w:hAnsi="宋体" w:hint="eastAsia"/>
        </w:rPr>
        <w:t>(Emerald)</w:t>
      </w:r>
      <w:r w:rsidR="00404DF8">
        <w:rPr>
          <w:rFonts w:ascii="Times New Roman" w:hAnsi="宋体" w:hint="eastAsia"/>
        </w:rPr>
        <w:t>、</w:t>
      </w:r>
      <w:r w:rsidR="0027744A">
        <w:rPr>
          <w:rFonts w:ascii="Times New Roman" w:hAnsi="宋体" w:hint="eastAsia"/>
        </w:rPr>
        <w:t>珠</w:t>
      </w:r>
      <w:r w:rsidR="0027744A">
        <w:rPr>
          <w:rFonts w:ascii="Times New Roman" w:hAnsi="宋体" w:hint="eastAsia"/>
        </w:rPr>
        <w:lastRenderedPageBreak/>
        <w:t>宝</w:t>
      </w:r>
      <w:r w:rsidR="0027744A">
        <w:rPr>
          <w:rFonts w:ascii="Times New Roman" w:hAnsi="宋体" w:hint="eastAsia"/>
        </w:rPr>
        <w:t>(Jewel)</w:t>
      </w:r>
      <w:r w:rsidR="00BF0670" w:rsidRPr="000C6AA1">
        <w:rPr>
          <w:rFonts w:ascii="Times New Roman" w:hAnsi="宋体" w:hint="eastAsia"/>
        </w:rPr>
        <w:t>等</w:t>
      </w:r>
      <w:r>
        <w:rPr>
          <w:rFonts w:ascii="Times New Roman" w:hAnsi="宋体" w:hint="eastAsia"/>
        </w:rPr>
        <w:t>；</w:t>
      </w:r>
    </w:p>
    <w:p w:rsidR="00137E79" w:rsidRDefault="00915B56" w:rsidP="007B0D88">
      <w:pPr>
        <w:adjustRightInd w:val="0"/>
        <w:snapToGrid w:val="0"/>
        <w:spacing w:line="360" w:lineRule="auto"/>
        <w:ind w:firstLineChars="200" w:firstLine="420"/>
        <w:rPr>
          <w:rFonts w:ascii="Times New Roman" w:hAnsi="宋体"/>
        </w:rPr>
      </w:pPr>
      <w:r w:rsidRPr="00944A46">
        <w:rPr>
          <w:rFonts w:ascii="Times New Roman" w:eastAsia="黑体" w:hAnsi="Times New Roman"/>
          <w:kern w:val="0"/>
          <w:szCs w:val="21"/>
        </w:rPr>
        <w:t>——</w:t>
      </w:r>
      <w:r w:rsidR="004D04C5" w:rsidRPr="000C6AA1">
        <w:rPr>
          <w:rFonts w:ascii="Times New Roman" w:hAnsi="宋体" w:hint="eastAsia"/>
        </w:rPr>
        <w:t>中早熟</w:t>
      </w:r>
      <w:r w:rsidR="000C6AA1">
        <w:rPr>
          <w:rFonts w:ascii="Times New Roman" w:hAnsi="宋体" w:hint="eastAsia"/>
        </w:rPr>
        <w:t>：伯克利</w:t>
      </w:r>
      <w:r w:rsidR="00E0118D">
        <w:rPr>
          <w:rFonts w:ascii="Times New Roman" w:hAnsi="宋体" w:hint="eastAsia"/>
        </w:rPr>
        <w:t>(Berleley)</w:t>
      </w:r>
      <w:r w:rsidR="00226AAC">
        <w:rPr>
          <w:rFonts w:ascii="Times New Roman" w:hAnsi="宋体" w:hint="eastAsia"/>
        </w:rPr>
        <w:t>、德雷珀</w:t>
      </w:r>
      <w:r w:rsidR="00226AAC">
        <w:rPr>
          <w:rFonts w:ascii="Times New Roman" w:hAnsi="宋体" w:hint="eastAsia"/>
        </w:rPr>
        <w:t>(Draper)</w:t>
      </w:r>
      <w:r w:rsidR="00137E79" w:rsidRPr="00137E79">
        <w:rPr>
          <w:rFonts w:ascii="Times New Roman" w:hAnsi="宋体" w:hint="eastAsia"/>
        </w:rPr>
        <w:t xml:space="preserve"> </w:t>
      </w:r>
      <w:r w:rsidR="004D04C5" w:rsidRPr="000C6AA1">
        <w:rPr>
          <w:rFonts w:ascii="Times New Roman" w:hAnsi="宋体" w:hint="eastAsia"/>
        </w:rPr>
        <w:t>等；</w:t>
      </w:r>
    </w:p>
    <w:p w:rsidR="00915B56" w:rsidRDefault="00137E79" w:rsidP="007B0D88">
      <w:pPr>
        <w:adjustRightInd w:val="0"/>
        <w:snapToGrid w:val="0"/>
        <w:spacing w:line="360" w:lineRule="auto"/>
        <w:ind w:firstLineChars="200" w:firstLine="420"/>
        <w:rPr>
          <w:rFonts w:ascii="Times New Roman" w:hAnsi="宋体"/>
        </w:rPr>
      </w:pPr>
      <w:r w:rsidRPr="00944A46">
        <w:rPr>
          <w:rFonts w:ascii="Times New Roman" w:eastAsia="黑体" w:hAnsi="Times New Roman"/>
          <w:kern w:val="0"/>
          <w:szCs w:val="21"/>
        </w:rPr>
        <w:t>——</w:t>
      </w:r>
      <w:r w:rsidR="004D04C5" w:rsidRPr="000C6AA1">
        <w:rPr>
          <w:rFonts w:ascii="Times New Roman" w:hAnsi="宋体" w:hint="eastAsia"/>
        </w:rPr>
        <w:t>中熟：</w:t>
      </w:r>
      <w:r w:rsidR="000C6AA1" w:rsidRPr="005D0C4D">
        <w:rPr>
          <w:rFonts w:ascii="Times New Roman" w:hAnsi="宋体" w:hint="eastAsia"/>
        </w:rPr>
        <w:t>蓝丰</w:t>
      </w:r>
      <w:r w:rsidR="004F7F24" w:rsidRPr="005D0C4D">
        <w:rPr>
          <w:rFonts w:ascii="Times New Roman" w:hAnsi="宋体" w:hint="eastAsia"/>
        </w:rPr>
        <w:t>(Bluecrop)</w:t>
      </w:r>
      <w:r w:rsidR="000C6AA1" w:rsidRPr="005D0C4D">
        <w:rPr>
          <w:rFonts w:ascii="Times New Roman" w:hAnsi="宋体" w:hint="eastAsia"/>
        </w:rPr>
        <w:t>、</w:t>
      </w:r>
      <w:r w:rsidR="000C6AA1">
        <w:rPr>
          <w:rFonts w:ascii="Times New Roman" w:hAnsi="宋体" w:hint="eastAsia"/>
        </w:rPr>
        <w:t>莱克西</w:t>
      </w:r>
      <w:r w:rsidR="0019650C">
        <w:rPr>
          <w:rFonts w:ascii="Times New Roman" w:hAnsi="宋体" w:hint="eastAsia"/>
        </w:rPr>
        <w:t>(Legacy)</w:t>
      </w:r>
      <w:r w:rsidR="004F7F24">
        <w:rPr>
          <w:rFonts w:ascii="Times New Roman" w:hAnsi="宋体" w:hint="eastAsia"/>
        </w:rPr>
        <w:t>、喜莱</w:t>
      </w:r>
      <w:r w:rsidR="004F7F24">
        <w:rPr>
          <w:rFonts w:ascii="Times New Roman" w:hAnsi="宋体" w:hint="eastAsia"/>
        </w:rPr>
        <w:t>(Serria)</w:t>
      </w:r>
      <w:r w:rsidR="00BF0670" w:rsidRPr="000C6AA1">
        <w:rPr>
          <w:rFonts w:ascii="Times New Roman" w:hAnsi="宋体" w:hint="eastAsia"/>
        </w:rPr>
        <w:t>等；</w:t>
      </w:r>
    </w:p>
    <w:p w:rsidR="00D23F2F" w:rsidRDefault="00915B56" w:rsidP="007B0D88">
      <w:pPr>
        <w:adjustRightInd w:val="0"/>
        <w:snapToGrid w:val="0"/>
        <w:spacing w:line="360" w:lineRule="auto"/>
        <w:ind w:firstLineChars="200" w:firstLine="420"/>
        <w:rPr>
          <w:rFonts w:ascii="Times New Roman" w:hAnsi="宋体"/>
        </w:rPr>
      </w:pPr>
      <w:r w:rsidRPr="00745FFC">
        <w:rPr>
          <w:rFonts w:ascii="黑体" w:eastAsia="黑体" w:hAnsi="Times New Roman" w:hint="eastAsia"/>
          <w:kern w:val="0"/>
          <w:szCs w:val="21"/>
        </w:rPr>
        <w:t>——</w:t>
      </w:r>
      <w:r w:rsidR="00BF0670" w:rsidRPr="000C6AA1">
        <w:rPr>
          <w:rFonts w:ascii="Times New Roman" w:hAnsi="宋体" w:hint="eastAsia"/>
        </w:rPr>
        <w:t>晚熟：</w:t>
      </w:r>
      <w:r w:rsidR="00745FFC" w:rsidRPr="00745FFC">
        <w:rPr>
          <w:rFonts w:ascii="Times New Roman" w:hAnsi="宋体" w:hint="eastAsia"/>
        </w:rPr>
        <w:t>自由</w:t>
      </w:r>
      <w:r w:rsidR="00745FFC" w:rsidRPr="00745FFC">
        <w:rPr>
          <w:rFonts w:ascii="Times New Roman" w:hAnsi="宋体" w:hint="eastAsia"/>
        </w:rPr>
        <w:t>(Liberty)</w:t>
      </w:r>
      <w:r w:rsidR="00745FFC" w:rsidRPr="00745FFC">
        <w:rPr>
          <w:rFonts w:ascii="Times New Roman" w:hAnsi="宋体" w:hint="eastAsia"/>
        </w:rPr>
        <w:t>、、尾声（</w:t>
      </w:r>
      <w:r w:rsidR="00745FFC" w:rsidRPr="00745FFC">
        <w:rPr>
          <w:rFonts w:ascii="Times New Roman" w:hAnsi="宋体" w:hint="eastAsia"/>
        </w:rPr>
        <w:t>Last Call</w:t>
      </w:r>
      <w:r w:rsidR="00745FFC" w:rsidRPr="00745FFC">
        <w:rPr>
          <w:rFonts w:ascii="Times New Roman" w:hAnsi="宋体" w:hint="eastAsia"/>
        </w:rPr>
        <w:t>）</w:t>
      </w:r>
      <w:r w:rsidR="00745FFC">
        <w:rPr>
          <w:rFonts w:ascii="Times New Roman" w:hAnsi="宋体" w:hint="eastAsia"/>
        </w:rPr>
        <w:t>、</w:t>
      </w:r>
      <w:r w:rsidR="004D04C5" w:rsidRPr="000C6AA1">
        <w:rPr>
          <w:rFonts w:ascii="Times New Roman" w:hAnsi="宋体" w:hint="eastAsia"/>
        </w:rPr>
        <w:t>布里吉塔</w:t>
      </w:r>
      <w:r w:rsidR="004D04C5" w:rsidRPr="000C6AA1">
        <w:rPr>
          <w:rFonts w:ascii="Times New Roman" w:hAnsi="宋体" w:hint="eastAsia"/>
        </w:rPr>
        <w:t>(</w:t>
      </w:r>
      <w:r w:rsidR="008C5DD1" w:rsidRPr="000C6AA1">
        <w:rPr>
          <w:rFonts w:ascii="Times New Roman" w:hAnsi="宋体" w:hint="eastAsia"/>
        </w:rPr>
        <w:t>Brigitta</w:t>
      </w:r>
      <w:r w:rsidR="004D04C5" w:rsidRPr="000C6AA1">
        <w:rPr>
          <w:rFonts w:ascii="Times New Roman" w:hAnsi="宋体" w:hint="eastAsia"/>
        </w:rPr>
        <w:t>)</w:t>
      </w:r>
      <w:r w:rsidR="003B436D" w:rsidRPr="000C6AA1">
        <w:rPr>
          <w:rFonts w:ascii="Times New Roman" w:hAnsi="宋体" w:hint="eastAsia"/>
        </w:rPr>
        <w:t xml:space="preserve"> </w:t>
      </w:r>
      <w:r w:rsidR="008C5DD1" w:rsidRPr="000C6AA1">
        <w:rPr>
          <w:rFonts w:ascii="Times New Roman" w:hAnsi="宋体" w:hint="eastAsia"/>
        </w:rPr>
        <w:t>、</w:t>
      </w:r>
      <w:r w:rsidR="000A2322" w:rsidRPr="000C6AA1">
        <w:rPr>
          <w:rFonts w:ascii="Times New Roman" w:hAnsi="宋体" w:hint="eastAsia"/>
        </w:rPr>
        <w:t>晚蓝</w:t>
      </w:r>
      <w:r w:rsidR="00E0118D">
        <w:rPr>
          <w:rFonts w:ascii="Times New Roman" w:hAnsi="宋体" w:hint="eastAsia"/>
        </w:rPr>
        <w:t>(Lateblue)</w:t>
      </w:r>
      <w:r w:rsidR="000A2322" w:rsidRPr="000C6AA1">
        <w:rPr>
          <w:rFonts w:ascii="Times New Roman" w:hAnsi="宋体" w:hint="eastAsia"/>
        </w:rPr>
        <w:t>、达柔</w:t>
      </w:r>
      <w:r w:rsidR="000A2322" w:rsidRPr="000C6AA1">
        <w:rPr>
          <w:rFonts w:ascii="Times New Roman" w:hAnsi="宋体" w:hint="eastAsia"/>
        </w:rPr>
        <w:t>(Darrow)</w:t>
      </w:r>
      <w:r w:rsidR="004F7F24">
        <w:rPr>
          <w:rFonts w:ascii="Times New Roman" w:hAnsi="宋体" w:hint="eastAsia"/>
        </w:rPr>
        <w:t>、奥扎克兰</w:t>
      </w:r>
      <w:r w:rsidR="004F7F24">
        <w:rPr>
          <w:rFonts w:ascii="Times New Roman" w:hAnsi="宋体" w:hint="eastAsia"/>
        </w:rPr>
        <w:t>(Ozarkblue)</w:t>
      </w:r>
      <w:r w:rsidR="004F7F24">
        <w:rPr>
          <w:rFonts w:ascii="Times New Roman" w:hAnsi="宋体" w:hint="eastAsia"/>
        </w:rPr>
        <w:t>、利珀蒂</w:t>
      </w:r>
      <w:r w:rsidR="004F7F24">
        <w:rPr>
          <w:rFonts w:ascii="Times New Roman" w:hAnsi="宋体" w:hint="eastAsia"/>
        </w:rPr>
        <w:t>(Liberty)</w:t>
      </w:r>
      <w:r w:rsidR="00B924A8" w:rsidRPr="000C6AA1">
        <w:rPr>
          <w:rFonts w:ascii="Times New Roman" w:hAnsi="宋体" w:hint="eastAsia"/>
        </w:rPr>
        <w:t>等</w:t>
      </w:r>
      <w:r w:rsidR="008C5DD1" w:rsidRPr="000C6AA1">
        <w:rPr>
          <w:rFonts w:ascii="Times New Roman" w:hAnsi="宋体" w:hint="eastAsia"/>
        </w:rPr>
        <w:t>；</w:t>
      </w:r>
    </w:p>
    <w:p w:rsidR="00C9681B" w:rsidRDefault="00915B56" w:rsidP="007B0D88">
      <w:pPr>
        <w:adjustRightInd w:val="0"/>
        <w:snapToGrid w:val="0"/>
        <w:spacing w:line="360" w:lineRule="auto"/>
        <w:ind w:firstLineChars="200" w:firstLine="420"/>
        <w:rPr>
          <w:rFonts w:ascii="Times New Roman" w:hAnsi="宋体"/>
        </w:rPr>
      </w:pPr>
      <w:r w:rsidRPr="00944A46">
        <w:rPr>
          <w:rFonts w:ascii="Times New Roman" w:eastAsia="黑体" w:hAnsi="Times New Roman"/>
          <w:kern w:val="0"/>
          <w:szCs w:val="21"/>
        </w:rPr>
        <w:t>——</w:t>
      </w:r>
      <w:r w:rsidR="008C5DD1" w:rsidRPr="000C6AA1">
        <w:rPr>
          <w:rFonts w:ascii="Times New Roman" w:hAnsi="宋体" w:hint="eastAsia"/>
        </w:rPr>
        <w:t>极晚熟：埃利奥特</w:t>
      </w:r>
      <w:r w:rsidR="008C5DD1" w:rsidRPr="000C6AA1">
        <w:rPr>
          <w:rFonts w:ascii="Times New Roman" w:hAnsi="宋体" w:hint="eastAsia"/>
        </w:rPr>
        <w:t>(Elliot)</w:t>
      </w:r>
      <w:r w:rsidR="00745FFC" w:rsidRPr="00745FFC">
        <w:rPr>
          <w:rFonts w:ascii="Times New Roman" w:hAnsi="宋体" w:hint="eastAsia"/>
        </w:rPr>
        <w:t xml:space="preserve"> </w:t>
      </w:r>
      <w:r w:rsidR="00745FFC" w:rsidRPr="00745FFC">
        <w:rPr>
          <w:rFonts w:ascii="Times New Roman" w:hAnsi="宋体" w:hint="eastAsia"/>
        </w:rPr>
        <w:t>、奥萝拉</w:t>
      </w:r>
      <w:r w:rsidR="00745FFC" w:rsidRPr="00745FFC">
        <w:rPr>
          <w:rFonts w:ascii="Times New Roman" w:hAnsi="宋体" w:hint="eastAsia"/>
        </w:rPr>
        <w:t>(Aurora)</w:t>
      </w:r>
      <w:r w:rsidR="008C5DD1" w:rsidRPr="000C6AA1">
        <w:rPr>
          <w:rFonts w:ascii="Times New Roman" w:hAnsi="宋体" w:hint="eastAsia"/>
        </w:rPr>
        <w:t xml:space="preserve"> </w:t>
      </w:r>
      <w:r w:rsidR="00152C14" w:rsidRPr="000C6AA1">
        <w:rPr>
          <w:rFonts w:ascii="Times New Roman" w:hAnsi="宋体" w:hint="eastAsia"/>
        </w:rPr>
        <w:t>等</w:t>
      </w:r>
      <w:r w:rsidR="00745FFC" w:rsidRPr="00745FFC">
        <w:rPr>
          <w:rFonts w:ascii="Times New Roman" w:hAnsi="宋体" w:hint="eastAsia"/>
        </w:rPr>
        <w:t>；</w:t>
      </w:r>
    </w:p>
    <w:p w:rsidR="00534889" w:rsidRPr="00212DA8" w:rsidRDefault="00915B56" w:rsidP="007B0D88">
      <w:pPr>
        <w:adjustRightInd w:val="0"/>
        <w:snapToGrid w:val="0"/>
        <w:spacing w:line="360" w:lineRule="auto"/>
        <w:ind w:firstLineChars="200" w:firstLine="420"/>
        <w:rPr>
          <w:rFonts w:ascii="Times New Roman" w:hAnsi="宋体"/>
          <w:color w:val="00B050"/>
        </w:rPr>
      </w:pPr>
      <w:r w:rsidRPr="00944A46">
        <w:rPr>
          <w:rFonts w:ascii="Times New Roman" w:hAnsi="Times New Roman"/>
        </w:rPr>
        <w:t>——</w:t>
      </w:r>
      <w:r w:rsidR="00745FFC">
        <w:rPr>
          <w:rFonts w:hint="eastAsia"/>
        </w:rPr>
        <w:t>授粉品种：</w:t>
      </w:r>
      <w:r w:rsidR="00D47D46">
        <w:rPr>
          <w:rFonts w:ascii="Times New Roman" w:hAnsi="宋体" w:hint="eastAsia"/>
        </w:rPr>
        <w:t>蓝莓可自花授粉，</w:t>
      </w:r>
      <w:r w:rsidR="00D47D46" w:rsidRPr="00F86881">
        <w:rPr>
          <w:rFonts w:ascii="Times New Roman" w:hAnsi="宋体" w:hint="eastAsia"/>
        </w:rPr>
        <w:t>花期一致</w:t>
      </w:r>
      <w:r w:rsidR="00D47D46">
        <w:rPr>
          <w:rFonts w:ascii="Times New Roman" w:hAnsi="宋体" w:hint="eastAsia"/>
        </w:rPr>
        <w:t>的</w:t>
      </w:r>
      <w:r w:rsidR="004471A6" w:rsidRPr="00D47D46">
        <w:rPr>
          <w:rFonts w:ascii="Times New Roman" w:hAnsi="宋体" w:hint="eastAsia"/>
        </w:rPr>
        <w:t>主栽品种</w:t>
      </w:r>
      <w:r w:rsidR="00D47D46" w:rsidRPr="00D47D46">
        <w:rPr>
          <w:rFonts w:ascii="Times New Roman" w:hAnsi="宋体" w:hint="eastAsia"/>
        </w:rPr>
        <w:t>和</w:t>
      </w:r>
      <w:r w:rsidR="009262FD" w:rsidRPr="00D47D46">
        <w:rPr>
          <w:rFonts w:ascii="Times New Roman" w:hAnsi="宋体" w:hint="eastAsia"/>
        </w:rPr>
        <w:t>授粉品种</w:t>
      </w:r>
      <w:r w:rsidR="00D47D46" w:rsidRPr="00D47D46">
        <w:rPr>
          <w:rFonts w:ascii="Times New Roman" w:hAnsi="宋体" w:hint="eastAsia"/>
        </w:rPr>
        <w:t>可互作授粉树</w:t>
      </w:r>
      <w:r w:rsidR="00D47D46">
        <w:rPr>
          <w:rFonts w:ascii="Times New Roman" w:hAnsi="宋体" w:hint="eastAsia"/>
        </w:rPr>
        <w:t>，</w:t>
      </w:r>
      <w:r w:rsidR="00745FFC">
        <w:rPr>
          <w:rFonts w:ascii="Times New Roman" w:hAnsi="宋体" w:hint="eastAsia"/>
        </w:rPr>
        <w:t>按</w:t>
      </w:r>
      <w:r w:rsidR="00CC50BF">
        <w:rPr>
          <w:rFonts w:ascii="Times New Roman" w:hAnsi="宋体" w:hint="eastAsia"/>
        </w:rPr>
        <w:t>6</w:t>
      </w:r>
      <w:r w:rsidR="00651F69" w:rsidRPr="00F86881">
        <w:rPr>
          <w:rFonts w:ascii="Times New Roman" w:hAnsi="宋体" w:hint="eastAsia"/>
        </w:rPr>
        <w:t>:1</w:t>
      </w:r>
      <w:r w:rsidR="00745FFC" w:rsidRPr="00745FFC">
        <w:rPr>
          <w:rFonts w:ascii="Times New Roman" w:hAnsi="宋体" w:hint="eastAsia"/>
        </w:rPr>
        <w:t>～</w:t>
      </w:r>
      <w:r w:rsidR="00CC50BF">
        <w:rPr>
          <w:rFonts w:ascii="Times New Roman" w:hAnsi="宋体" w:hint="eastAsia"/>
        </w:rPr>
        <w:t>7</w:t>
      </w:r>
      <w:r w:rsidR="00745FFC" w:rsidRPr="00745FFC">
        <w:rPr>
          <w:rFonts w:ascii="Times New Roman" w:hAnsi="宋体" w:hint="eastAsia"/>
        </w:rPr>
        <w:t>:1</w:t>
      </w:r>
      <w:r w:rsidR="00745FFC">
        <w:rPr>
          <w:rFonts w:ascii="Times New Roman" w:hAnsi="宋体" w:hint="eastAsia"/>
        </w:rPr>
        <w:t>的</w:t>
      </w:r>
      <w:r w:rsidR="00745FFC" w:rsidRPr="00F86881">
        <w:rPr>
          <w:rFonts w:ascii="Times New Roman" w:hAnsi="宋体" w:hint="eastAsia"/>
        </w:rPr>
        <w:t>比例</w:t>
      </w:r>
      <w:r w:rsidR="00745FFC">
        <w:rPr>
          <w:rFonts w:ascii="Times New Roman" w:hAnsi="宋体" w:hint="eastAsia"/>
        </w:rPr>
        <w:t>配置。</w:t>
      </w:r>
    </w:p>
    <w:p w:rsidR="009370AA" w:rsidRPr="0097292B" w:rsidRDefault="00944A46" w:rsidP="007B0D88">
      <w:pPr>
        <w:pStyle w:val="1"/>
        <w:adjustRightInd w:val="0"/>
        <w:snapToGrid w:val="0"/>
        <w:spacing w:beforeLines="0" w:afterLines="0" w:line="360" w:lineRule="auto"/>
        <w:ind w:firstLineChars="200" w:firstLine="420"/>
        <w:jc w:val="both"/>
      </w:pPr>
      <w:bookmarkStart w:id="3" w:name="_Toc38359406"/>
      <w:r>
        <w:rPr>
          <w:rFonts w:hint="eastAsia"/>
        </w:rPr>
        <w:t>5</w:t>
      </w:r>
      <w:r w:rsidR="009370AA" w:rsidRPr="0097292B">
        <w:t xml:space="preserve"> </w:t>
      </w:r>
      <w:bookmarkEnd w:id="3"/>
      <w:r w:rsidR="006C47B3" w:rsidRPr="0097292B">
        <w:rPr>
          <w:rFonts w:hint="eastAsia"/>
        </w:rPr>
        <w:t>建园</w:t>
      </w:r>
    </w:p>
    <w:p w:rsidR="00342F4F" w:rsidRDefault="00944A46" w:rsidP="007B0D88">
      <w:pPr>
        <w:pStyle w:val="1"/>
        <w:adjustRightInd w:val="0"/>
        <w:snapToGrid w:val="0"/>
        <w:spacing w:beforeLines="0" w:afterLines="0" w:line="360" w:lineRule="auto"/>
        <w:ind w:firstLineChars="200" w:firstLine="420"/>
        <w:jc w:val="both"/>
      </w:pPr>
      <w:bookmarkStart w:id="4" w:name="_Toc38359392"/>
      <w:bookmarkStart w:id="5" w:name="_Toc38359407"/>
      <w:r>
        <w:rPr>
          <w:rFonts w:hint="eastAsia"/>
        </w:rPr>
        <w:t>5</w:t>
      </w:r>
      <w:r w:rsidR="006C47B3" w:rsidRPr="0097292B">
        <w:t>.</w:t>
      </w:r>
      <w:r w:rsidR="006C47B3" w:rsidRPr="0097292B">
        <w:rPr>
          <w:rFonts w:hint="eastAsia"/>
        </w:rPr>
        <w:t>1</w:t>
      </w:r>
      <w:r w:rsidR="00B56C60">
        <w:rPr>
          <w:rFonts w:hint="eastAsia"/>
        </w:rPr>
        <w:t>苗木选择</w:t>
      </w:r>
    </w:p>
    <w:p w:rsidR="002B5D75" w:rsidRPr="00342F4F" w:rsidRDefault="006C47B3" w:rsidP="007B0D88">
      <w:pPr>
        <w:pStyle w:val="1"/>
        <w:adjustRightInd w:val="0"/>
        <w:snapToGrid w:val="0"/>
        <w:spacing w:beforeLines="0" w:afterLines="0" w:line="360" w:lineRule="auto"/>
        <w:ind w:firstLineChars="200" w:firstLine="420"/>
        <w:jc w:val="both"/>
        <w:rPr>
          <w:rFonts w:ascii="Times New Roman" w:eastAsia="宋体" w:hAnsi="宋体"/>
          <w:kern w:val="2"/>
          <w:szCs w:val="22"/>
        </w:rPr>
      </w:pPr>
      <w:r w:rsidRPr="0097292B">
        <w:rPr>
          <w:rFonts w:ascii="Times New Roman" w:eastAsia="宋体" w:hAnsi="宋体" w:hint="eastAsia"/>
          <w:kern w:val="2"/>
          <w:szCs w:val="22"/>
        </w:rPr>
        <w:t>选择</w:t>
      </w:r>
      <w:r w:rsidR="0097292B" w:rsidRPr="0097292B">
        <w:rPr>
          <w:rFonts w:ascii="Times New Roman" w:eastAsia="宋体" w:hAnsi="宋体" w:hint="eastAsia"/>
          <w:kern w:val="2"/>
          <w:szCs w:val="22"/>
        </w:rPr>
        <w:t>枝条粗壮</w:t>
      </w:r>
      <w:r w:rsidRPr="0097292B">
        <w:rPr>
          <w:rFonts w:ascii="Times New Roman" w:eastAsia="宋体" w:hAnsi="宋体" w:hint="eastAsia"/>
          <w:kern w:val="2"/>
          <w:szCs w:val="22"/>
        </w:rPr>
        <w:t>、芽体饱满、</w:t>
      </w:r>
      <w:r w:rsidR="0097292B" w:rsidRPr="0097292B">
        <w:rPr>
          <w:rFonts w:ascii="Times New Roman" w:eastAsia="宋体" w:hAnsi="宋体" w:hint="eastAsia"/>
          <w:kern w:val="2"/>
          <w:szCs w:val="22"/>
        </w:rPr>
        <w:t>根系完整发达、</w:t>
      </w:r>
      <w:r w:rsidRPr="0097292B">
        <w:rPr>
          <w:rFonts w:ascii="Times New Roman" w:eastAsia="宋体" w:hAnsi="宋体" w:hint="eastAsia"/>
          <w:kern w:val="2"/>
          <w:szCs w:val="22"/>
        </w:rPr>
        <w:t>无徒长、</w:t>
      </w:r>
      <w:r w:rsidRPr="00E029B7">
        <w:rPr>
          <w:rFonts w:ascii="Times New Roman" w:eastAsia="宋体" w:hAnsi="宋体" w:hint="eastAsia"/>
          <w:kern w:val="2"/>
          <w:szCs w:val="22"/>
        </w:rPr>
        <w:t>无机械</w:t>
      </w:r>
      <w:r w:rsidR="00521A72" w:rsidRPr="00E029B7">
        <w:rPr>
          <w:rFonts w:ascii="Times New Roman" w:eastAsia="宋体" w:hAnsi="宋体" w:hint="eastAsia"/>
          <w:kern w:val="2"/>
          <w:szCs w:val="22"/>
        </w:rPr>
        <w:t>损</w:t>
      </w:r>
      <w:r w:rsidRPr="00E029B7">
        <w:rPr>
          <w:rFonts w:ascii="Times New Roman" w:eastAsia="宋体" w:hAnsi="宋体" w:hint="eastAsia"/>
          <w:kern w:val="2"/>
          <w:szCs w:val="22"/>
        </w:rPr>
        <w:t>伤、无病虫害</w:t>
      </w:r>
      <w:r w:rsidR="0097292B" w:rsidRPr="0097292B">
        <w:rPr>
          <w:rFonts w:ascii="Times New Roman" w:eastAsia="宋体" w:hAnsi="宋体" w:hint="eastAsia"/>
          <w:kern w:val="2"/>
          <w:szCs w:val="22"/>
        </w:rPr>
        <w:t>的</w:t>
      </w:r>
      <w:r w:rsidR="000B2E4A" w:rsidRPr="00B84676">
        <w:rPr>
          <w:rFonts w:ascii="Times New Roman" w:eastAsia="宋体" w:hAnsi="宋体" w:hint="eastAsia"/>
          <w:kern w:val="2"/>
          <w:szCs w:val="22"/>
        </w:rPr>
        <w:t>1</w:t>
      </w:r>
      <w:r w:rsidR="000B2E4A" w:rsidRPr="00B84676">
        <w:rPr>
          <w:rFonts w:ascii="Times New Roman" w:eastAsia="宋体" w:hAnsi="宋体" w:hint="eastAsia"/>
          <w:kern w:val="2"/>
          <w:szCs w:val="22"/>
        </w:rPr>
        <w:t>～</w:t>
      </w:r>
      <w:r w:rsidR="000B2E4A" w:rsidRPr="00B84676">
        <w:rPr>
          <w:rFonts w:ascii="Times New Roman" w:eastAsia="宋体" w:hAnsi="宋体" w:hint="eastAsia"/>
          <w:kern w:val="2"/>
          <w:szCs w:val="22"/>
        </w:rPr>
        <w:t>2</w:t>
      </w:r>
      <w:r w:rsidR="000B2E4A" w:rsidRPr="00B84676">
        <w:rPr>
          <w:rFonts w:ascii="Times New Roman" w:eastAsia="宋体" w:hAnsi="宋体" w:hint="eastAsia"/>
          <w:kern w:val="2"/>
          <w:szCs w:val="22"/>
        </w:rPr>
        <w:t>级钵苗或地栽苗</w:t>
      </w:r>
      <w:r w:rsidRPr="0097292B">
        <w:rPr>
          <w:rFonts w:ascii="Times New Roman" w:eastAsia="宋体" w:hAnsi="宋体" w:hint="eastAsia"/>
          <w:kern w:val="2"/>
          <w:szCs w:val="22"/>
        </w:rPr>
        <w:t>。</w:t>
      </w:r>
      <w:r w:rsidRPr="00043270">
        <w:rPr>
          <w:rFonts w:ascii="Times New Roman" w:eastAsia="宋体" w:hAnsi="宋体" w:hint="eastAsia"/>
          <w:kern w:val="2"/>
          <w:szCs w:val="22"/>
        </w:rPr>
        <w:t>苗木</w:t>
      </w:r>
      <w:r w:rsidR="009F13B1">
        <w:rPr>
          <w:rFonts w:ascii="Times New Roman" w:eastAsia="宋体" w:hAnsi="宋体" w:hint="eastAsia"/>
          <w:kern w:val="2"/>
          <w:szCs w:val="22"/>
        </w:rPr>
        <w:t>标准</w:t>
      </w:r>
      <w:r w:rsidRPr="00043270">
        <w:rPr>
          <w:rFonts w:ascii="Times New Roman" w:eastAsia="宋体" w:hAnsi="宋体" w:hint="eastAsia"/>
          <w:kern w:val="2"/>
          <w:szCs w:val="22"/>
        </w:rPr>
        <w:t>见</w:t>
      </w:r>
      <w:r w:rsidRPr="005513E5">
        <w:rPr>
          <w:rFonts w:ascii="Times New Roman" w:eastAsia="宋体" w:hAnsi="宋体" w:hint="eastAsia"/>
          <w:kern w:val="2"/>
          <w:szCs w:val="22"/>
        </w:rPr>
        <w:t>DB</w:t>
      </w:r>
      <w:r w:rsidR="00043270" w:rsidRPr="005513E5">
        <w:rPr>
          <w:rFonts w:ascii="Times New Roman" w:eastAsia="宋体" w:hAnsi="宋体" w:hint="eastAsia"/>
          <w:kern w:val="2"/>
          <w:szCs w:val="22"/>
        </w:rPr>
        <w:t xml:space="preserve"> </w:t>
      </w:r>
      <w:r w:rsidR="009F13B1">
        <w:rPr>
          <w:rFonts w:ascii="Times New Roman" w:eastAsia="宋体" w:hAnsi="宋体" w:hint="eastAsia"/>
          <w:kern w:val="2"/>
          <w:szCs w:val="22"/>
        </w:rPr>
        <w:t>21</w:t>
      </w:r>
      <w:r w:rsidRPr="005513E5">
        <w:rPr>
          <w:rFonts w:ascii="Times New Roman" w:eastAsia="宋体" w:hAnsi="宋体" w:hint="eastAsia"/>
          <w:kern w:val="2"/>
          <w:szCs w:val="22"/>
        </w:rPr>
        <w:t>/T</w:t>
      </w:r>
      <w:r w:rsidR="00201ABE" w:rsidRPr="005513E5">
        <w:rPr>
          <w:rFonts w:ascii="Times New Roman" w:eastAsia="宋体" w:hAnsi="宋体" w:hint="eastAsia"/>
          <w:kern w:val="2"/>
          <w:szCs w:val="22"/>
        </w:rPr>
        <w:t xml:space="preserve"> </w:t>
      </w:r>
      <w:r w:rsidR="009F13B1">
        <w:rPr>
          <w:rFonts w:ascii="Times New Roman" w:eastAsia="宋体" w:hAnsi="宋体" w:hint="eastAsia"/>
          <w:kern w:val="2"/>
          <w:szCs w:val="22"/>
        </w:rPr>
        <w:t>3693</w:t>
      </w:r>
      <w:r w:rsidRPr="0042505C">
        <w:rPr>
          <w:rFonts w:ascii="Times New Roman" w:eastAsia="宋体" w:hAnsi="宋体" w:hint="eastAsia"/>
          <w:kern w:val="2"/>
          <w:szCs w:val="22"/>
        </w:rPr>
        <w:t>。</w:t>
      </w:r>
      <w:bookmarkEnd w:id="4"/>
    </w:p>
    <w:p w:rsidR="00342F4F" w:rsidRDefault="00944A46"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9370AA" w:rsidRPr="00F26901">
        <w:rPr>
          <w:rFonts w:ascii="黑体" w:eastAsia="黑体" w:hAnsi="Times New Roman"/>
          <w:b w:val="0"/>
          <w:bCs w:val="0"/>
          <w:kern w:val="0"/>
          <w:sz w:val="21"/>
          <w:szCs w:val="21"/>
        </w:rPr>
        <w:t>.</w:t>
      </w:r>
      <w:bookmarkStart w:id="6" w:name="_Toc38359408"/>
      <w:bookmarkEnd w:id="5"/>
      <w:r w:rsidR="006C47B3" w:rsidRPr="00F26901">
        <w:rPr>
          <w:rFonts w:ascii="黑体" w:eastAsia="黑体" w:hAnsi="Times New Roman" w:hint="eastAsia"/>
          <w:b w:val="0"/>
          <w:bCs w:val="0"/>
          <w:kern w:val="0"/>
          <w:sz w:val="21"/>
          <w:szCs w:val="21"/>
        </w:rPr>
        <w:t>2</w:t>
      </w:r>
      <w:r w:rsidR="00342F4F">
        <w:rPr>
          <w:rFonts w:ascii="黑体" w:eastAsia="黑体" w:hAnsi="Times New Roman" w:hint="eastAsia"/>
          <w:b w:val="0"/>
          <w:bCs w:val="0"/>
          <w:kern w:val="0"/>
          <w:sz w:val="21"/>
          <w:szCs w:val="21"/>
        </w:rPr>
        <w:t>整地</w:t>
      </w:r>
    </w:p>
    <w:p w:rsidR="004961BF" w:rsidRDefault="00FB3792" w:rsidP="007B0D88">
      <w:pPr>
        <w:adjustRightInd w:val="0"/>
        <w:snapToGrid w:val="0"/>
        <w:spacing w:line="360" w:lineRule="auto"/>
        <w:ind w:firstLineChars="200" w:firstLine="420"/>
        <w:rPr>
          <w:rFonts w:ascii="黑体" w:eastAsia="黑体" w:hAnsi="Times New Roman"/>
          <w:kern w:val="0"/>
          <w:szCs w:val="21"/>
        </w:rPr>
      </w:pPr>
      <w:r>
        <w:rPr>
          <w:rFonts w:ascii="黑体" w:eastAsia="黑体" w:hAnsi="Times New Roman" w:hint="eastAsia"/>
          <w:kern w:val="0"/>
          <w:szCs w:val="21"/>
        </w:rPr>
        <w:t>5</w:t>
      </w:r>
      <w:r w:rsidR="00B84676" w:rsidRPr="006010A4">
        <w:rPr>
          <w:rFonts w:ascii="黑体" w:eastAsia="黑体" w:hAnsi="Times New Roman" w:hint="eastAsia"/>
          <w:kern w:val="0"/>
          <w:szCs w:val="21"/>
        </w:rPr>
        <w:t>.2.1</w:t>
      </w:r>
      <w:r w:rsidR="005923F6" w:rsidRPr="005923F6">
        <w:rPr>
          <w:rFonts w:ascii="黑体" w:eastAsia="黑体" w:hAnsi="Times New Roman" w:hint="eastAsia"/>
          <w:kern w:val="0"/>
          <w:szCs w:val="21"/>
        </w:rPr>
        <w:t>平整土地</w:t>
      </w:r>
    </w:p>
    <w:p w:rsidR="005128B3" w:rsidRDefault="00B84676" w:rsidP="005C6EC8">
      <w:pPr>
        <w:adjustRightInd w:val="0"/>
        <w:snapToGrid w:val="0"/>
        <w:spacing w:line="360" w:lineRule="auto"/>
        <w:ind w:firstLineChars="200" w:firstLine="420"/>
        <w:rPr>
          <w:rFonts w:ascii="Times New Roman" w:hAnsi="宋体"/>
          <w:kern w:val="0"/>
          <w:szCs w:val="21"/>
        </w:rPr>
      </w:pPr>
      <w:r w:rsidRPr="00B84676">
        <w:rPr>
          <w:rFonts w:ascii="Times New Roman" w:hAnsi="宋体" w:hint="eastAsia"/>
          <w:kern w:val="0"/>
          <w:szCs w:val="21"/>
        </w:rPr>
        <w:t>栽植前全园平整，清除地表附着物和杂草。山地丘陵地区应选择坡度不超过</w:t>
      </w:r>
      <w:r w:rsidRPr="00B84676">
        <w:rPr>
          <w:rFonts w:ascii="Times New Roman" w:hAnsi="宋体" w:hint="eastAsia"/>
          <w:kern w:val="0"/>
          <w:szCs w:val="21"/>
        </w:rPr>
        <w:t>15</w:t>
      </w:r>
      <w:r w:rsidRPr="00B84676">
        <w:rPr>
          <w:rFonts w:ascii="Times New Roman" w:hAnsi="宋体" w:hint="eastAsia"/>
          <w:kern w:val="0"/>
          <w:szCs w:val="21"/>
        </w:rPr>
        <w:t>°的阳坡中下部；大于</w:t>
      </w:r>
      <w:r w:rsidRPr="00B84676">
        <w:rPr>
          <w:rFonts w:ascii="Times New Roman" w:hAnsi="宋体" w:hint="eastAsia"/>
          <w:kern w:val="0"/>
          <w:szCs w:val="21"/>
        </w:rPr>
        <w:t>15</w:t>
      </w:r>
      <w:r w:rsidRPr="00B84676">
        <w:rPr>
          <w:rFonts w:ascii="Times New Roman" w:hAnsi="宋体" w:hint="eastAsia"/>
          <w:kern w:val="0"/>
          <w:szCs w:val="21"/>
        </w:rPr>
        <w:t>°的坡地应建设梯田。</w:t>
      </w:r>
    </w:p>
    <w:p w:rsidR="004961BF" w:rsidRDefault="00FB3792" w:rsidP="007B0D88">
      <w:pPr>
        <w:adjustRightInd w:val="0"/>
        <w:snapToGrid w:val="0"/>
        <w:spacing w:line="360" w:lineRule="auto"/>
        <w:ind w:firstLineChars="200" w:firstLine="420"/>
        <w:rPr>
          <w:rFonts w:ascii="黑体" w:eastAsia="黑体" w:hAnsi="Times New Roman"/>
          <w:kern w:val="0"/>
          <w:szCs w:val="21"/>
        </w:rPr>
      </w:pPr>
      <w:r>
        <w:rPr>
          <w:rFonts w:ascii="黑体" w:eastAsia="黑体" w:hAnsi="Times New Roman" w:hint="eastAsia"/>
          <w:kern w:val="0"/>
          <w:szCs w:val="21"/>
        </w:rPr>
        <w:t>5</w:t>
      </w:r>
      <w:r w:rsidR="00B84676" w:rsidRPr="006010A4">
        <w:rPr>
          <w:rFonts w:ascii="黑体" w:eastAsia="黑体" w:hAnsi="Times New Roman" w:hint="eastAsia"/>
          <w:kern w:val="0"/>
          <w:szCs w:val="21"/>
        </w:rPr>
        <w:t>.2.2</w:t>
      </w:r>
      <w:r w:rsidR="005923F6" w:rsidRPr="005923F6">
        <w:rPr>
          <w:rFonts w:ascii="黑体" w:eastAsia="黑体" w:hAnsi="Times New Roman" w:hint="eastAsia"/>
          <w:kern w:val="0"/>
          <w:szCs w:val="21"/>
        </w:rPr>
        <w:t>土壤改良</w:t>
      </w:r>
    </w:p>
    <w:p w:rsidR="00B84676" w:rsidRPr="00E20165" w:rsidRDefault="002040F9" w:rsidP="007B0D88">
      <w:pPr>
        <w:adjustRightInd w:val="0"/>
        <w:snapToGrid w:val="0"/>
        <w:spacing w:line="360" w:lineRule="auto"/>
        <w:ind w:firstLineChars="200" w:firstLine="420"/>
        <w:rPr>
          <w:rFonts w:ascii="Times New Roman" w:hAnsi="宋体"/>
          <w:kern w:val="0"/>
          <w:szCs w:val="21"/>
        </w:rPr>
      </w:pPr>
      <w:r w:rsidRPr="00E20165">
        <w:rPr>
          <w:rFonts w:ascii="Times New Roman" w:hAnsi="宋体" w:hint="eastAsia"/>
          <w:kern w:val="0"/>
          <w:szCs w:val="21"/>
        </w:rPr>
        <w:t>每</w:t>
      </w:r>
      <w:r>
        <w:rPr>
          <w:rFonts w:ascii="Times New Roman" w:hAnsi="宋体" w:hint="eastAsia"/>
          <w:kern w:val="0"/>
          <w:szCs w:val="21"/>
        </w:rPr>
        <w:t>亩</w:t>
      </w:r>
      <w:r w:rsidRPr="00E20165">
        <w:rPr>
          <w:rFonts w:ascii="Times New Roman" w:hAnsi="宋体" w:hint="eastAsia"/>
          <w:kern w:val="0"/>
          <w:szCs w:val="21"/>
        </w:rPr>
        <w:t>撒施草炭、菌棒、腐熟有机肥</w:t>
      </w:r>
      <w:r w:rsidRPr="002040F9">
        <w:rPr>
          <w:rFonts w:ascii="Times New Roman" w:hAnsi="宋体" w:hint="eastAsia"/>
          <w:color w:val="000000" w:themeColor="text1"/>
          <w:kern w:val="0"/>
          <w:szCs w:val="21"/>
        </w:rPr>
        <w:t>等</w:t>
      </w:r>
      <w:r w:rsidRPr="002040F9">
        <w:rPr>
          <w:rFonts w:ascii="Times New Roman" w:hAnsi="宋体" w:hint="eastAsia"/>
          <w:color w:val="000000" w:themeColor="text1"/>
          <w:kern w:val="0"/>
          <w:szCs w:val="21"/>
        </w:rPr>
        <w:t>15t</w:t>
      </w:r>
      <w:r w:rsidRPr="002040F9">
        <w:rPr>
          <w:rFonts w:ascii="Times New Roman" w:hAnsi="宋体" w:hint="eastAsia"/>
          <w:color w:val="000000" w:themeColor="text1"/>
          <w:kern w:val="0"/>
          <w:szCs w:val="21"/>
        </w:rPr>
        <w:t>～</w:t>
      </w:r>
      <w:r w:rsidRPr="002040F9">
        <w:rPr>
          <w:rFonts w:ascii="Times New Roman" w:hAnsi="宋体" w:hint="eastAsia"/>
          <w:color w:val="000000" w:themeColor="text1"/>
          <w:kern w:val="0"/>
          <w:szCs w:val="21"/>
        </w:rPr>
        <w:t>30</w:t>
      </w:r>
      <w:r>
        <w:rPr>
          <w:rFonts w:ascii="Times New Roman" w:hAnsi="宋体" w:hint="eastAsia"/>
          <w:color w:val="000000" w:themeColor="text1"/>
          <w:kern w:val="0"/>
          <w:szCs w:val="21"/>
        </w:rPr>
        <w:t xml:space="preserve"> </w:t>
      </w:r>
      <w:r w:rsidRPr="002040F9">
        <w:rPr>
          <w:rFonts w:ascii="Times New Roman" w:hAnsi="宋体" w:hint="eastAsia"/>
          <w:color w:val="000000" w:themeColor="text1"/>
          <w:kern w:val="0"/>
          <w:szCs w:val="21"/>
        </w:rPr>
        <w:t>t</w:t>
      </w:r>
      <w:r w:rsidR="0095503B">
        <w:rPr>
          <w:rFonts w:ascii="Times New Roman" w:hAnsi="宋体" w:hint="eastAsia"/>
          <w:color w:val="000000" w:themeColor="text1"/>
          <w:kern w:val="0"/>
          <w:szCs w:val="21"/>
        </w:rPr>
        <w:t>；</w:t>
      </w:r>
      <w:r w:rsidR="00043ACE" w:rsidRPr="00043ACE">
        <w:rPr>
          <w:rFonts w:ascii="Times New Roman" w:hAnsi="宋体" w:hint="eastAsia"/>
          <w:kern w:val="0"/>
          <w:szCs w:val="21"/>
        </w:rPr>
        <w:t>若</w:t>
      </w:r>
      <w:r w:rsidR="00043ACE">
        <w:rPr>
          <w:rFonts w:ascii="Times New Roman" w:hAnsi="宋体" w:hint="eastAsia"/>
          <w:kern w:val="0"/>
          <w:szCs w:val="21"/>
        </w:rPr>
        <w:t>土壤</w:t>
      </w:r>
      <w:r w:rsidR="00043ACE" w:rsidRPr="00043ACE">
        <w:rPr>
          <w:rFonts w:ascii="Times New Roman" w:hAnsi="宋体"/>
          <w:kern w:val="0"/>
          <w:szCs w:val="21"/>
        </w:rPr>
        <w:t xml:space="preserve">pH </w:t>
      </w:r>
      <w:r w:rsidR="00043ACE" w:rsidRPr="00043ACE">
        <w:rPr>
          <w:rFonts w:ascii="Times New Roman" w:hAnsi="宋体" w:hint="eastAsia"/>
          <w:kern w:val="0"/>
          <w:szCs w:val="21"/>
        </w:rPr>
        <w:t>值大于</w:t>
      </w:r>
      <w:r w:rsidR="00043ACE" w:rsidRPr="00043ACE">
        <w:rPr>
          <w:rFonts w:ascii="Times New Roman" w:hAnsi="宋体" w:hint="eastAsia"/>
          <w:kern w:val="0"/>
          <w:szCs w:val="21"/>
        </w:rPr>
        <w:t>5.5</w:t>
      </w:r>
      <w:r w:rsidR="00043ACE" w:rsidRPr="00043ACE">
        <w:rPr>
          <w:rFonts w:ascii="Times New Roman" w:hAnsi="宋体" w:hint="eastAsia"/>
          <w:kern w:val="0"/>
          <w:szCs w:val="21"/>
        </w:rPr>
        <w:t>，定植前</w:t>
      </w:r>
      <w:r w:rsidR="00043ACE" w:rsidRPr="00043ACE">
        <w:rPr>
          <w:rFonts w:ascii="Times New Roman" w:hAnsi="宋体" w:hint="eastAsia"/>
          <w:kern w:val="0"/>
          <w:szCs w:val="21"/>
        </w:rPr>
        <w:t>6</w:t>
      </w:r>
      <w:r w:rsidR="00043ACE" w:rsidRPr="00043ACE">
        <w:rPr>
          <w:rFonts w:ascii="Times New Roman" w:hAnsi="宋体" w:hint="eastAsia"/>
          <w:kern w:val="0"/>
          <w:szCs w:val="21"/>
        </w:rPr>
        <w:t>个月可结合施肥撒施硫磺粉改</w:t>
      </w:r>
      <w:r w:rsidR="00043ACE" w:rsidRPr="007420C0">
        <w:rPr>
          <w:rFonts w:ascii="Times New Roman" w:hAnsi="宋体" w:hint="eastAsia"/>
          <w:kern w:val="0"/>
          <w:szCs w:val="21"/>
        </w:rPr>
        <w:t>良，见</w:t>
      </w:r>
      <w:r w:rsidR="00FC0564" w:rsidRPr="005C6EC8">
        <w:rPr>
          <w:rFonts w:ascii="Times New Roman" w:hAnsi="宋体"/>
          <w:kern w:val="0"/>
          <w:szCs w:val="21"/>
        </w:rPr>
        <w:t>6</w:t>
      </w:r>
      <w:r w:rsidR="00043ACE" w:rsidRPr="007420C0">
        <w:rPr>
          <w:rFonts w:ascii="Times New Roman" w:hAnsi="宋体" w:hint="eastAsia"/>
          <w:kern w:val="0"/>
          <w:szCs w:val="21"/>
        </w:rPr>
        <w:t>.1.</w:t>
      </w:r>
      <w:r w:rsidR="00FB3792" w:rsidRPr="007420C0">
        <w:rPr>
          <w:rFonts w:ascii="Times New Roman" w:hAnsi="宋体" w:hint="eastAsia"/>
          <w:kern w:val="0"/>
          <w:szCs w:val="21"/>
        </w:rPr>
        <w:t>3</w:t>
      </w:r>
      <w:r w:rsidR="00043ACE" w:rsidRPr="007420C0">
        <w:rPr>
          <w:rFonts w:ascii="Times New Roman" w:hAnsi="宋体" w:hint="eastAsia"/>
          <w:kern w:val="0"/>
          <w:szCs w:val="21"/>
        </w:rPr>
        <w:t>条。壤</w:t>
      </w:r>
      <w:r w:rsidR="00043ACE">
        <w:rPr>
          <w:rFonts w:ascii="Times New Roman" w:hAnsi="宋体" w:hint="eastAsia"/>
          <w:kern w:val="0"/>
          <w:szCs w:val="21"/>
        </w:rPr>
        <w:t>土按</w:t>
      </w:r>
      <w:r w:rsidR="00043ACE" w:rsidRPr="00E20165">
        <w:rPr>
          <w:rFonts w:ascii="Times New Roman" w:hAnsi="宋体" w:hint="eastAsia"/>
          <w:kern w:val="0"/>
          <w:szCs w:val="21"/>
        </w:rPr>
        <w:t>每</w:t>
      </w:r>
      <w:r w:rsidR="00043ACE">
        <w:rPr>
          <w:rFonts w:ascii="Times New Roman" w:hAnsi="宋体" w:hint="eastAsia"/>
          <w:kern w:val="0"/>
          <w:szCs w:val="21"/>
        </w:rPr>
        <w:t>亩施</w:t>
      </w:r>
      <w:r w:rsidR="00043ACE" w:rsidRPr="00E20165">
        <w:rPr>
          <w:rFonts w:ascii="Times New Roman" w:hAnsi="宋体" w:hint="eastAsia"/>
          <w:kern w:val="0"/>
          <w:szCs w:val="21"/>
        </w:rPr>
        <w:t>67kg</w:t>
      </w:r>
      <w:r w:rsidR="00043ACE" w:rsidRPr="00E20165">
        <w:rPr>
          <w:rFonts w:ascii="Times New Roman" w:hAnsi="宋体" w:hint="eastAsia"/>
          <w:kern w:val="0"/>
          <w:szCs w:val="21"/>
        </w:rPr>
        <w:t>硫磺粉</w:t>
      </w:r>
      <w:r w:rsidR="00043ACE">
        <w:rPr>
          <w:rFonts w:ascii="Times New Roman" w:hAnsi="宋体" w:hint="eastAsia"/>
          <w:kern w:val="0"/>
          <w:szCs w:val="21"/>
        </w:rPr>
        <w:t>可</w:t>
      </w:r>
      <w:r w:rsidR="00043ACE" w:rsidRPr="00E20165">
        <w:rPr>
          <w:rFonts w:ascii="Times New Roman" w:hAnsi="宋体" w:hint="eastAsia"/>
          <w:kern w:val="0"/>
          <w:szCs w:val="21"/>
        </w:rPr>
        <w:t>降低</w:t>
      </w:r>
      <w:r w:rsidR="00043ACE" w:rsidRPr="00E20165">
        <w:rPr>
          <w:rFonts w:ascii="Times New Roman" w:hAnsi="宋体" w:hint="eastAsia"/>
          <w:kern w:val="0"/>
          <w:szCs w:val="21"/>
        </w:rPr>
        <w:t>1</w:t>
      </w:r>
      <w:r w:rsidR="00043ACE" w:rsidRPr="00E20165">
        <w:rPr>
          <w:rFonts w:ascii="Times New Roman" w:hAnsi="宋体" w:hint="eastAsia"/>
          <w:kern w:val="0"/>
          <w:szCs w:val="21"/>
        </w:rPr>
        <w:t>个</w:t>
      </w:r>
      <w:r w:rsidR="00043ACE" w:rsidRPr="00E20165">
        <w:rPr>
          <w:rFonts w:ascii="Times New Roman" w:hAnsi="宋体" w:hint="eastAsia"/>
          <w:kern w:val="0"/>
          <w:szCs w:val="21"/>
        </w:rPr>
        <w:t>pH</w:t>
      </w:r>
      <w:r w:rsidR="00043ACE">
        <w:rPr>
          <w:rFonts w:ascii="Times New Roman" w:hAnsi="宋体" w:hint="eastAsia"/>
          <w:kern w:val="0"/>
          <w:szCs w:val="21"/>
        </w:rPr>
        <w:t>值计算施用量，沙</w:t>
      </w:r>
      <w:r w:rsidR="00043ACE" w:rsidRPr="00E20165">
        <w:rPr>
          <w:rFonts w:ascii="Times New Roman" w:hAnsi="宋体" w:hint="eastAsia"/>
          <w:kern w:val="0"/>
          <w:szCs w:val="21"/>
        </w:rPr>
        <w:t>壤土减量</w:t>
      </w:r>
      <w:r w:rsidR="00043ACE" w:rsidRPr="00E20165">
        <w:rPr>
          <w:rFonts w:ascii="Times New Roman" w:hAnsi="宋体" w:hint="eastAsia"/>
          <w:kern w:val="0"/>
          <w:szCs w:val="21"/>
        </w:rPr>
        <w:t>30%</w:t>
      </w:r>
      <w:r w:rsidR="00043ACE" w:rsidRPr="00E20165">
        <w:rPr>
          <w:rFonts w:ascii="Times New Roman" w:hAnsi="宋体" w:hint="eastAsia"/>
          <w:kern w:val="0"/>
          <w:szCs w:val="21"/>
        </w:rPr>
        <w:t>～</w:t>
      </w:r>
      <w:r w:rsidR="00043ACE" w:rsidRPr="00E20165">
        <w:rPr>
          <w:rFonts w:ascii="Times New Roman" w:hAnsi="宋体" w:hint="eastAsia"/>
          <w:kern w:val="0"/>
          <w:szCs w:val="21"/>
        </w:rPr>
        <w:t>50%</w:t>
      </w:r>
      <w:r w:rsidR="00043ACE">
        <w:rPr>
          <w:rFonts w:ascii="Times New Roman" w:hAnsi="宋体" w:hint="eastAsia"/>
          <w:kern w:val="0"/>
          <w:szCs w:val="21"/>
        </w:rPr>
        <w:t>。</w:t>
      </w:r>
      <w:r w:rsidR="0095503B" w:rsidRPr="004A59F3">
        <w:rPr>
          <w:rFonts w:ascii="Times New Roman" w:hAnsi="宋体" w:hint="eastAsia"/>
          <w:color w:val="000000" w:themeColor="text1"/>
          <w:kern w:val="0"/>
          <w:szCs w:val="21"/>
        </w:rPr>
        <w:t>全面深翻</w:t>
      </w:r>
      <w:r w:rsidR="0095503B" w:rsidRPr="004A59F3">
        <w:rPr>
          <w:rFonts w:ascii="Times New Roman" w:hAnsi="宋体" w:hint="eastAsia"/>
          <w:color w:val="000000" w:themeColor="text1"/>
          <w:kern w:val="0"/>
          <w:szCs w:val="21"/>
        </w:rPr>
        <w:t>30 cm</w:t>
      </w:r>
      <w:r w:rsidR="0095503B" w:rsidRPr="004A59F3">
        <w:rPr>
          <w:rFonts w:ascii="Times New Roman" w:hAnsi="宋体"/>
          <w:color w:val="000000" w:themeColor="text1"/>
          <w:kern w:val="0"/>
          <w:szCs w:val="21"/>
        </w:rPr>
        <w:t>～</w:t>
      </w:r>
      <w:r w:rsidR="0095503B" w:rsidRPr="004A59F3">
        <w:rPr>
          <w:rFonts w:ascii="Times New Roman" w:hAnsi="宋体" w:hint="eastAsia"/>
          <w:color w:val="000000" w:themeColor="text1"/>
          <w:kern w:val="0"/>
          <w:szCs w:val="21"/>
        </w:rPr>
        <w:t>50 cm</w:t>
      </w:r>
      <w:r w:rsidR="0095503B" w:rsidRPr="004A59F3">
        <w:rPr>
          <w:rFonts w:ascii="Times New Roman" w:hAnsi="宋体" w:hint="eastAsia"/>
          <w:color w:val="000000" w:themeColor="text1"/>
          <w:kern w:val="0"/>
          <w:szCs w:val="21"/>
        </w:rPr>
        <w:t>入土</w:t>
      </w:r>
      <w:r w:rsidR="0095503B" w:rsidRPr="002040F9">
        <w:rPr>
          <w:rFonts w:ascii="Times New Roman" w:hAnsi="宋体" w:hint="eastAsia"/>
          <w:color w:val="000000" w:themeColor="text1"/>
          <w:kern w:val="0"/>
          <w:szCs w:val="21"/>
        </w:rPr>
        <w:t>。</w:t>
      </w:r>
    </w:p>
    <w:p w:rsidR="004961BF" w:rsidRDefault="00FB3792" w:rsidP="007B0D88">
      <w:pPr>
        <w:adjustRightInd w:val="0"/>
        <w:snapToGrid w:val="0"/>
        <w:spacing w:line="360" w:lineRule="auto"/>
        <w:ind w:firstLineChars="200" w:firstLine="420"/>
        <w:rPr>
          <w:rFonts w:ascii="黑体" w:eastAsia="黑体" w:hAnsi="Times New Roman"/>
          <w:kern w:val="0"/>
          <w:szCs w:val="21"/>
        </w:rPr>
      </w:pPr>
      <w:r>
        <w:rPr>
          <w:rFonts w:ascii="黑体" w:eastAsia="黑体" w:hAnsi="Times New Roman" w:hint="eastAsia"/>
          <w:kern w:val="0"/>
          <w:szCs w:val="21"/>
        </w:rPr>
        <w:t>5</w:t>
      </w:r>
      <w:r w:rsidR="0095503B" w:rsidRPr="006010A4">
        <w:rPr>
          <w:rFonts w:ascii="黑体" w:eastAsia="黑体" w:hAnsi="Times New Roman" w:hint="eastAsia"/>
          <w:kern w:val="0"/>
          <w:szCs w:val="21"/>
        </w:rPr>
        <w:t>.2.</w:t>
      </w:r>
      <w:r w:rsidR="0095503B" w:rsidRPr="005923F6">
        <w:rPr>
          <w:rFonts w:ascii="黑体" w:eastAsia="黑体" w:hAnsi="Times New Roman" w:hint="eastAsia"/>
          <w:kern w:val="0"/>
          <w:szCs w:val="21"/>
        </w:rPr>
        <w:t>3</w:t>
      </w:r>
      <w:r w:rsidR="005923F6" w:rsidRPr="005923F6">
        <w:rPr>
          <w:rFonts w:ascii="黑体" w:eastAsia="黑体" w:hAnsi="Times New Roman" w:hint="eastAsia"/>
          <w:kern w:val="0"/>
          <w:szCs w:val="21"/>
        </w:rPr>
        <w:t>翻耕做垄</w:t>
      </w:r>
    </w:p>
    <w:p w:rsidR="00B84676" w:rsidRPr="00BE5E9A" w:rsidRDefault="0095503B" w:rsidP="007B0D88">
      <w:pPr>
        <w:adjustRightInd w:val="0"/>
        <w:snapToGrid w:val="0"/>
        <w:spacing w:line="360" w:lineRule="auto"/>
        <w:ind w:firstLineChars="200" w:firstLine="420"/>
        <w:rPr>
          <w:rFonts w:ascii="Times New Roman" w:hAnsi="宋体"/>
          <w:kern w:val="0"/>
          <w:szCs w:val="21"/>
        </w:rPr>
      </w:pPr>
      <w:r>
        <w:rPr>
          <w:rFonts w:ascii="Times New Roman" w:hAnsi="宋体" w:hint="eastAsia"/>
          <w:kern w:val="0"/>
          <w:szCs w:val="21"/>
        </w:rPr>
        <w:t>旋耕后</w:t>
      </w:r>
      <w:r w:rsidRPr="00F26901">
        <w:rPr>
          <w:rFonts w:ascii="Times New Roman" w:hAnsi="宋体" w:hint="eastAsia"/>
          <w:kern w:val="0"/>
          <w:szCs w:val="21"/>
        </w:rPr>
        <w:t>起垄，</w:t>
      </w:r>
      <w:r w:rsidRPr="00D47D46">
        <w:rPr>
          <w:rFonts w:ascii="Times New Roman" w:hAnsi="宋体" w:hint="eastAsia"/>
          <w:kern w:val="0"/>
          <w:szCs w:val="21"/>
        </w:rPr>
        <w:t>南北成行</w:t>
      </w:r>
      <w:r>
        <w:rPr>
          <w:rFonts w:ascii="Times New Roman" w:hAnsi="宋体" w:hint="eastAsia"/>
          <w:kern w:val="0"/>
          <w:szCs w:val="21"/>
        </w:rPr>
        <w:t>，</w:t>
      </w:r>
      <w:r w:rsidRPr="00F26901">
        <w:rPr>
          <w:rFonts w:ascii="Times New Roman" w:hAnsi="宋体" w:hint="eastAsia"/>
          <w:kern w:val="0"/>
          <w:szCs w:val="21"/>
        </w:rPr>
        <w:t>垄顶宽</w:t>
      </w:r>
      <w:r>
        <w:rPr>
          <w:rFonts w:ascii="Times New Roman" w:hAnsi="宋体" w:hint="eastAsia"/>
          <w:kern w:val="0"/>
          <w:szCs w:val="21"/>
        </w:rPr>
        <w:t>0.6</w:t>
      </w:r>
      <w:r w:rsidRPr="00F26901">
        <w:rPr>
          <w:rFonts w:ascii="Times New Roman" w:hAnsi="宋体" w:hint="eastAsia"/>
          <w:kern w:val="0"/>
          <w:szCs w:val="21"/>
        </w:rPr>
        <w:t>m</w:t>
      </w:r>
      <w:r w:rsidRPr="00F26901">
        <w:rPr>
          <w:rFonts w:ascii="Times New Roman" w:hAnsi="宋体"/>
          <w:kern w:val="0"/>
          <w:szCs w:val="21"/>
        </w:rPr>
        <w:t>～</w:t>
      </w:r>
      <w:r>
        <w:rPr>
          <w:rFonts w:ascii="Times New Roman" w:hAnsi="宋体" w:hint="eastAsia"/>
          <w:kern w:val="0"/>
          <w:szCs w:val="21"/>
        </w:rPr>
        <w:t>0.9</w:t>
      </w:r>
      <w:r w:rsidRPr="00F26901">
        <w:rPr>
          <w:rFonts w:ascii="Times New Roman" w:hAnsi="宋体" w:hint="eastAsia"/>
          <w:kern w:val="0"/>
          <w:szCs w:val="21"/>
        </w:rPr>
        <w:t>m</w:t>
      </w:r>
      <w:r w:rsidRPr="00F26901">
        <w:rPr>
          <w:rFonts w:ascii="Times New Roman" w:hAnsi="宋体" w:hint="eastAsia"/>
          <w:kern w:val="0"/>
          <w:szCs w:val="21"/>
        </w:rPr>
        <w:t>，垄底宽</w:t>
      </w:r>
      <w:r>
        <w:rPr>
          <w:rFonts w:ascii="Times New Roman" w:hAnsi="宋体" w:hint="eastAsia"/>
          <w:kern w:val="0"/>
          <w:szCs w:val="21"/>
        </w:rPr>
        <w:t>1.0</w:t>
      </w:r>
      <w:r w:rsidRPr="00F26901">
        <w:rPr>
          <w:rFonts w:ascii="Times New Roman" w:hAnsi="宋体" w:hint="eastAsia"/>
          <w:kern w:val="0"/>
          <w:szCs w:val="21"/>
        </w:rPr>
        <w:t>cm</w:t>
      </w:r>
      <w:r w:rsidRPr="00F26901">
        <w:rPr>
          <w:rFonts w:ascii="Times New Roman" w:hAnsi="宋体"/>
          <w:kern w:val="0"/>
          <w:szCs w:val="21"/>
        </w:rPr>
        <w:t>～</w:t>
      </w:r>
      <w:r>
        <w:rPr>
          <w:rFonts w:ascii="Times New Roman" w:hAnsi="宋体" w:hint="eastAsia"/>
          <w:kern w:val="0"/>
          <w:szCs w:val="21"/>
        </w:rPr>
        <w:t>1.5</w:t>
      </w:r>
      <w:r w:rsidRPr="00F26901">
        <w:rPr>
          <w:rFonts w:ascii="Times New Roman" w:hAnsi="宋体" w:hint="eastAsia"/>
          <w:kern w:val="0"/>
          <w:szCs w:val="21"/>
        </w:rPr>
        <w:t>cm</w:t>
      </w:r>
      <w:r w:rsidRPr="00F26901">
        <w:rPr>
          <w:rFonts w:ascii="Times New Roman" w:hAnsi="宋体" w:hint="eastAsia"/>
          <w:kern w:val="0"/>
          <w:szCs w:val="21"/>
        </w:rPr>
        <w:t>，垄高</w:t>
      </w:r>
      <w:r>
        <w:rPr>
          <w:rFonts w:ascii="Times New Roman" w:hAnsi="宋体" w:hint="eastAsia"/>
          <w:kern w:val="0"/>
          <w:szCs w:val="21"/>
        </w:rPr>
        <w:t>0.3</w:t>
      </w:r>
      <w:r w:rsidRPr="00F26901">
        <w:rPr>
          <w:rFonts w:ascii="Times New Roman" w:hAnsi="宋体" w:hint="eastAsia"/>
          <w:kern w:val="0"/>
          <w:szCs w:val="21"/>
        </w:rPr>
        <w:t>m</w:t>
      </w:r>
      <w:r w:rsidRPr="00F26901">
        <w:rPr>
          <w:rFonts w:ascii="Times New Roman" w:hAnsi="宋体"/>
          <w:kern w:val="0"/>
          <w:szCs w:val="21"/>
        </w:rPr>
        <w:t>～</w:t>
      </w:r>
      <w:r>
        <w:rPr>
          <w:rFonts w:ascii="Times New Roman" w:hAnsi="宋体" w:hint="eastAsia"/>
          <w:kern w:val="0"/>
          <w:szCs w:val="21"/>
        </w:rPr>
        <w:t>0.5</w:t>
      </w:r>
      <w:r w:rsidRPr="00F26901">
        <w:rPr>
          <w:rFonts w:ascii="Times New Roman" w:hAnsi="宋体" w:hint="eastAsia"/>
          <w:kern w:val="0"/>
          <w:szCs w:val="21"/>
        </w:rPr>
        <w:t>m</w:t>
      </w:r>
      <w:r>
        <w:rPr>
          <w:rFonts w:ascii="Times New Roman" w:hAnsi="宋体" w:hint="eastAsia"/>
          <w:kern w:val="0"/>
          <w:szCs w:val="21"/>
        </w:rPr>
        <w:t>，</w:t>
      </w:r>
      <w:r w:rsidRPr="00BE5E9A">
        <w:rPr>
          <w:rFonts w:ascii="Times New Roman" w:hAnsi="宋体" w:hint="eastAsia"/>
          <w:kern w:val="0"/>
          <w:szCs w:val="21"/>
        </w:rPr>
        <w:t>垄距</w:t>
      </w:r>
      <w:r w:rsidR="00CC50BF">
        <w:rPr>
          <w:rFonts w:ascii="Times New Roman" w:hAnsi="宋体" w:hint="eastAsia"/>
          <w:kern w:val="0"/>
          <w:szCs w:val="21"/>
        </w:rPr>
        <w:t>2.2</w:t>
      </w:r>
      <w:r w:rsidRPr="00BE5E9A">
        <w:rPr>
          <w:rFonts w:ascii="Times New Roman" w:hAnsi="宋体" w:hint="eastAsia"/>
          <w:kern w:val="0"/>
          <w:szCs w:val="21"/>
        </w:rPr>
        <w:t>m</w:t>
      </w:r>
      <w:r w:rsidRPr="00BE5E9A">
        <w:rPr>
          <w:rFonts w:ascii="Times New Roman" w:hAnsi="宋体" w:hint="eastAsia"/>
          <w:kern w:val="0"/>
          <w:szCs w:val="21"/>
        </w:rPr>
        <w:t>～</w:t>
      </w:r>
      <w:r w:rsidRPr="00BE5E9A">
        <w:rPr>
          <w:rFonts w:ascii="Times New Roman" w:hAnsi="宋体" w:hint="eastAsia"/>
          <w:kern w:val="0"/>
          <w:szCs w:val="21"/>
        </w:rPr>
        <w:t>2.5m</w:t>
      </w:r>
      <w:r w:rsidRPr="00F26901">
        <w:rPr>
          <w:rFonts w:ascii="Times New Roman" w:hAnsi="宋体" w:hint="eastAsia"/>
          <w:kern w:val="0"/>
          <w:szCs w:val="21"/>
        </w:rPr>
        <w:t>。</w:t>
      </w:r>
      <w:r w:rsidR="00BE00B9" w:rsidRPr="00BE5E9A">
        <w:rPr>
          <w:rFonts w:ascii="Times New Roman" w:hAnsi="宋体" w:hint="eastAsia"/>
          <w:kern w:val="0"/>
          <w:szCs w:val="21"/>
        </w:rPr>
        <w:t>小型机械化作业果园垄距增加至</w:t>
      </w:r>
      <w:r w:rsidRPr="00BE5E9A">
        <w:rPr>
          <w:rFonts w:ascii="Times New Roman" w:hAnsi="宋体" w:hint="eastAsia"/>
          <w:kern w:val="0"/>
          <w:szCs w:val="21"/>
        </w:rPr>
        <w:t>3</w:t>
      </w:r>
      <w:r w:rsidR="00BE00B9" w:rsidRPr="00BE5E9A">
        <w:rPr>
          <w:rFonts w:ascii="Times New Roman" w:hAnsi="宋体" w:hint="eastAsia"/>
          <w:kern w:val="0"/>
          <w:szCs w:val="21"/>
        </w:rPr>
        <w:t>.0</w:t>
      </w:r>
      <w:r w:rsidRPr="00BE5E9A">
        <w:rPr>
          <w:rFonts w:ascii="Times New Roman" w:hAnsi="宋体" w:hint="eastAsia"/>
          <w:kern w:val="0"/>
          <w:szCs w:val="21"/>
        </w:rPr>
        <w:t>m</w:t>
      </w:r>
      <w:r w:rsidRPr="00BE5E9A">
        <w:rPr>
          <w:rFonts w:ascii="Times New Roman" w:hAnsi="宋体" w:hint="eastAsia"/>
          <w:kern w:val="0"/>
          <w:szCs w:val="21"/>
        </w:rPr>
        <w:t>，</w:t>
      </w:r>
      <w:r w:rsidR="00BE5E9A" w:rsidRPr="009F4542">
        <w:rPr>
          <w:rFonts w:ascii="Times New Roman" w:hAnsi="宋体" w:hint="eastAsia"/>
          <w:kern w:val="0"/>
          <w:szCs w:val="21"/>
        </w:rPr>
        <w:t>树行两端留</w:t>
      </w:r>
      <w:r w:rsidR="00BE5E9A" w:rsidRPr="009F4542">
        <w:rPr>
          <w:rFonts w:ascii="Times New Roman" w:hAnsi="宋体" w:hint="eastAsia"/>
          <w:kern w:val="0"/>
          <w:szCs w:val="21"/>
        </w:rPr>
        <w:t>2.5m</w:t>
      </w:r>
      <w:r w:rsidR="00BE5E9A" w:rsidRPr="009F4542">
        <w:rPr>
          <w:rFonts w:ascii="Times New Roman" w:hAnsi="宋体"/>
          <w:kern w:val="0"/>
          <w:szCs w:val="21"/>
        </w:rPr>
        <w:t>～</w:t>
      </w:r>
      <w:r w:rsidR="00BE5E9A" w:rsidRPr="009F4542">
        <w:rPr>
          <w:rFonts w:ascii="Times New Roman" w:hAnsi="宋体" w:hint="eastAsia"/>
          <w:kern w:val="0"/>
          <w:szCs w:val="21"/>
        </w:rPr>
        <w:t>3m</w:t>
      </w:r>
      <w:r w:rsidR="00BE5E9A" w:rsidRPr="00BE5E9A">
        <w:rPr>
          <w:rFonts w:ascii="Times New Roman" w:hAnsi="宋体" w:hint="eastAsia"/>
          <w:kern w:val="0"/>
          <w:szCs w:val="21"/>
        </w:rPr>
        <w:t>机械移动</w:t>
      </w:r>
      <w:r w:rsidR="00BE5E9A" w:rsidRPr="009F4542">
        <w:rPr>
          <w:rFonts w:ascii="Times New Roman" w:hAnsi="宋体" w:hint="eastAsia"/>
          <w:kern w:val="0"/>
          <w:szCs w:val="21"/>
        </w:rPr>
        <w:t>空间</w:t>
      </w:r>
      <w:r w:rsidR="00BE5E9A">
        <w:rPr>
          <w:rFonts w:ascii="Times New Roman" w:hAnsi="宋体" w:hint="eastAsia"/>
          <w:kern w:val="0"/>
          <w:szCs w:val="21"/>
        </w:rPr>
        <w:t>。</w:t>
      </w:r>
    </w:p>
    <w:p w:rsidR="0042505C" w:rsidRDefault="00FB3792"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5</w:t>
      </w:r>
      <w:r w:rsidR="00437D04" w:rsidRPr="00F26901">
        <w:rPr>
          <w:rFonts w:ascii="黑体" w:eastAsia="黑体" w:hAnsi="Times New Roman"/>
          <w:b w:val="0"/>
          <w:bCs w:val="0"/>
          <w:kern w:val="0"/>
          <w:sz w:val="21"/>
          <w:szCs w:val="21"/>
        </w:rPr>
        <w:t>.</w:t>
      </w:r>
      <w:r w:rsidR="00437D04" w:rsidRPr="00F26901">
        <w:rPr>
          <w:rFonts w:ascii="黑体" w:eastAsia="黑体" w:hAnsi="Times New Roman" w:hint="eastAsia"/>
          <w:b w:val="0"/>
          <w:bCs w:val="0"/>
          <w:kern w:val="0"/>
          <w:sz w:val="21"/>
          <w:szCs w:val="21"/>
        </w:rPr>
        <w:t>3</w:t>
      </w:r>
      <w:r w:rsidR="00F26901" w:rsidRPr="00F26901">
        <w:rPr>
          <w:rFonts w:ascii="黑体" w:eastAsia="黑体" w:hAnsi="Times New Roman" w:hint="eastAsia"/>
          <w:b w:val="0"/>
          <w:bCs w:val="0"/>
          <w:kern w:val="0"/>
          <w:sz w:val="21"/>
          <w:szCs w:val="21"/>
        </w:rPr>
        <w:t xml:space="preserve"> </w:t>
      </w:r>
      <w:r w:rsidR="00B56C60">
        <w:rPr>
          <w:rFonts w:ascii="黑体" w:eastAsia="黑体" w:hAnsi="Times New Roman" w:hint="eastAsia"/>
          <w:b w:val="0"/>
          <w:bCs w:val="0"/>
          <w:kern w:val="0"/>
          <w:sz w:val="21"/>
          <w:szCs w:val="21"/>
        </w:rPr>
        <w:t>栽</w:t>
      </w:r>
      <w:r w:rsidR="00342F4F">
        <w:rPr>
          <w:rFonts w:ascii="黑体" w:eastAsia="黑体" w:hAnsi="Times New Roman" w:hint="eastAsia"/>
          <w:b w:val="0"/>
          <w:bCs w:val="0"/>
          <w:kern w:val="0"/>
          <w:sz w:val="21"/>
          <w:szCs w:val="21"/>
        </w:rPr>
        <w:t>植</w:t>
      </w:r>
    </w:p>
    <w:p w:rsidR="0084783E" w:rsidRDefault="00500075"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Times New Roman" w:hAnsi="宋体" w:hint="eastAsia"/>
          <w:b w:val="0"/>
          <w:bCs w:val="0"/>
          <w:kern w:val="0"/>
          <w:sz w:val="21"/>
          <w:szCs w:val="21"/>
        </w:rPr>
        <w:t>地栽</w:t>
      </w:r>
      <w:r w:rsidR="00071D82" w:rsidRPr="00D47D46">
        <w:rPr>
          <w:rFonts w:ascii="Times New Roman" w:hAnsi="宋体" w:hint="eastAsia"/>
          <w:b w:val="0"/>
          <w:bCs w:val="0"/>
          <w:kern w:val="0"/>
          <w:sz w:val="21"/>
          <w:szCs w:val="21"/>
        </w:rPr>
        <w:t>苗</w:t>
      </w:r>
      <w:r w:rsidR="00071D82">
        <w:rPr>
          <w:rFonts w:ascii="Times New Roman" w:hAnsi="宋体" w:hint="eastAsia"/>
          <w:b w:val="0"/>
          <w:bCs w:val="0"/>
          <w:kern w:val="0"/>
          <w:sz w:val="21"/>
          <w:szCs w:val="21"/>
        </w:rPr>
        <w:t>应</w:t>
      </w:r>
      <w:r w:rsidR="001A48C1">
        <w:rPr>
          <w:rFonts w:ascii="Times New Roman" w:hAnsi="宋体" w:hint="eastAsia"/>
          <w:b w:val="0"/>
          <w:bCs w:val="0"/>
          <w:kern w:val="0"/>
          <w:sz w:val="21"/>
          <w:szCs w:val="21"/>
        </w:rPr>
        <w:t>秋季苗木休眠后或</w:t>
      </w:r>
      <w:r w:rsidR="00B56C60">
        <w:rPr>
          <w:rFonts w:ascii="Times New Roman" w:hAnsi="宋体" w:hint="eastAsia"/>
          <w:b w:val="0"/>
          <w:bCs w:val="0"/>
          <w:kern w:val="0"/>
          <w:sz w:val="21"/>
          <w:szCs w:val="21"/>
        </w:rPr>
        <w:t>春季</w:t>
      </w:r>
      <w:r w:rsidR="00D47D46">
        <w:rPr>
          <w:rFonts w:ascii="Times New Roman" w:hAnsi="宋体" w:hint="eastAsia"/>
          <w:b w:val="0"/>
          <w:bCs w:val="0"/>
          <w:kern w:val="0"/>
          <w:sz w:val="21"/>
          <w:szCs w:val="21"/>
        </w:rPr>
        <w:t>苗木萌芽前</w:t>
      </w:r>
      <w:r w:rsidR="00B56C60">
        <w:rPr>
          <w:rFonts w:ascii="Times New Roman" w:hAnsi="宋体" w:hint="eastAsia"/>
          <w:b w:val="0"/>
          <w:bCs w:val="0"/>
          <w:kern w:val="0"/>
          <w:sz w:val="21"/>
          <w:szCs w:val="21"/>
        </w:rPr>
        <w:t>栽</w:t>
      </w:r>
      <w:r w:rsidR="00F26901" w:rsidRPr="00F26901">
        <w:rPr>
          <w:rFonts w:ascii="Times New Roman" w:hAnsi="宋体" w:hint="eastAsia"/>
          <w:b w:val="0"/>
          <w:bCs w:val="0"/>
          <w:kern w:val="0"/>
          <w:sz w:val="21"/>
          <w:szCs w:val="21"/>
        </w:rPr>
        <w:t>植，</w:t>
      </w:r>
      <w:r w:rsidR="00437D04" w:rsidRPr="00D47D46">
        <w:rPr>
          <w:rFonts w:ascii="Times New Roman" w:hAnsi="宋体" w:hint="eastAsia"/>
          <w:b w:val="0"/>
          <w:bCs w:val="0"/>
          <w:kern w:val="0"/>
          <w:sz w:val="21"/>
          <w:szCs w:val="21"/>
        </w:rPr>
        <w:t>营养钵苗木</w:t>
      </w:r>
      <w:r w:rsidR="00363EDE" w:rsidRPr="004A59F3">
        <w:rPr>
          <w:rFonts w:ascii="Times New Roman" w:hAnsi="宋体" w:hint="eastAsia"/>
          <w:b w:val="0"/>
          <w:bCs w:val="0"/>
          <w:kern w:val="0"/>
          <w:sz w:val="21"/>
          <w:szCs w:val="21"/>
        </w:rPr>
        <w:t>全年</w:t>
      </w:r>
      <w:r w:rsidR="00437D04" w:rsidRPr="004A59F3">
        <w:rPr>
          <w:rFonts w:ascii="Times New Roman" w:hAnsi="宋体" w:hint="eastAsia"/>
          <w:b w:val="0"/>
          <w:bCs w:val="0"/>
          <w:kern w:val="0"/>
          <w:sz w:val="21"/>
          <w:szCs w:val="21"/>
        </w:rPr>
        <w:t>可栽植。</w:t>
      </w:r>
      <w:r w:rsidR="0042505C" w:rsidRPr="0042505C">
        <w:rPr>
          <w:rFonts w:ascii="Times New Roman" w:hAnsi="宋体" w:hint="eastAsia"/>
          <w:b w:val="0"/>
          <w:bCs w:val="0"/>
          <w:kern w:val="0"/>
          <w:sz w:val="21"/>
          <w:szCs w:val="21"/>
        </w:rPr>
        <w:t>起苗时间与栽植时间一致。</w:t>
      </w:r>
    </w:p>
    <w:p w:rsidR="0083303B" w:rsidRDefault="009159B2" w:rsidP="007B0D88">
      <w:pPr>
        <w:pStyle w:val="2"/>
        <w:keepNext w:val="0"/>
        <w:keepLines w:val="0"/>
        <w:widowControl/>
        <w:adjustRightInd w:val="0"/>
        <w:snapToGrid w:val="0"/>
        <w:spacing w:before="0" w:after="0" w:line="360" w:lineRule="auto"/>
        <w:ind w:firstLineChars="200" w:firstLine="420"/>
        <w:rPr>
          <w:rFonts w:ascii="仿宋_GB2312" w:eastAsia="仿宋_GB2312" w:hAnsi="宋体"/>
          <w:kern w:val="0"/>
          <w:sz w:val="24"/>
        </w:rPr>
      </w:pPr>
      <w:r w:rsidRPr="008A2310">
        <w:rPr>
          <w:rFonts w:ascii="Times New Roman" w:hAnsi="宋体" w:hint="eastAsia"/>
          <w:b w:val="0"/>
          <w:bCs w:val="0"/>
          <w:kern w:val="0"/>
          <w:sz w:val="21"/>
          <w:szCs w:val="21"/>
        </w:rPr>
        <w:t>栽植前，</w:t>
      </w:r>
      <w:r w:rsidR="008A2310">
        <w:rPr>
          <w:rFonts w:ascii="Times New Roman" w:hAnsi="宋体" w:hint="eastAsia"/>
          <w:b w:val="0"/>
          <w:bCs w:val="0"/>
          <w:kern w:val="0"/>
          <w:sz w:val="21"/>
          <w:szCs w:val="21"/>
        </w:rPr>
        <w:t>在</w:t>
      </w:r>
      <w:r w:rsidR="008A2310" w:rsidRPr="00F26901">
        <w:rPr>
          <w:rFonts w:ascii="Times New Roman" w:hAnsi="宋体" w:hint="eastAsia"/>
          <w:b w:val="0"/>
          <w:bCs w:val="0"/>
          <w:kern w:val="0"/>
          <w:sz w:val="21"/>
          <w:szCs w:val="21"/>
        </w:rPr>
        <w:t>垄</w:t>
      </w:r>
      <w:r w:rsidR="008A2310" w:rsidRPr="00614667">
        <w:rPr>
          <w:rFonts w:ascii="Times New Roman" w:hAnsi="宋体" w:hint="eastAsia"/>
          <w:b w:val="0"/>
          <w:bCs w:val="0"/>
          <w:kern w:val="0"/>
          <w:sz w:val="21"/>
          <w:szCs w:val="21"/>
        </w:rPr>
        <w:t>上</w:t>
      </w:r>
      <w:r w:rsidR="00614667">
        <w:rPr>
          <w:rFonts w:ascii="Times New Roman" w:hAnsi="宋体" w:hint="eastAsia"/>
          <w:b w:val="0"/>
          <w:bCs w:val="0"/>
          <w:kern w:val="0"/>
          <w:sz w:val="21"/>
          <w:szCs w:val="21"/>
        </w:rPr>
        <w:t>挖长宽深</w:t>
      </w:r>
      <w:r w:rsidR="00500075">
        <w:rPr>
          <w:rFonts w:ascii="Times New Roman" w:hAnsi="宋体" w:hint="eastAsia"/>
          <w:b w:val="0"/>
          <w:bCs w:val="0"/>
          <w:kern w:val="0"/>
          <w:sz w:val="21"/>
          <w:szCs w:val="21"/>
        </w:rPr>
        <w:t>5</w:t>
      </w:r>
      <w:r w:rsidR="00614667" w:rsidRPr="001E41BA">
        <w:rPr>
          <w:rFonts w:ascii="Times New Roman" w:hAnsi="宋体" w:hint="eastAsia"/>
          <w:b w:val="0"/>
          <w:bCs w:val="0"/>
          <w:kern w:val="0"/>
          <w:sz w:val="21"/>
          <w:szCs w:val="21"/>
        </w:rPr>
        <w:t>0cm</w:t>
      </w:r>
      <w:r w:rsidR="00614667" w:rsidRPr="001E41BA">
        <w:rPr>
          <w:rFonts w:ascii="Times New Roman" w:hAnsi="宋体" w:hint="eastAsia"/>
          <w:b w:val="0"/>
          <w:bCs w:val="0"/>
          <w:kern w:val="0"/>
          <w:sz w:val="21"/>
          <w:szCs w:val="21"/>
        </w:rPr>
        <w:t>×</w:t>
      </w:r>
      <w:r w:rsidR="00500075">
        <w:rPr>
          <w:rFonts w:ascii="Times New Roman" w:hAnsi="宋体" w:hint="eastAsia"/>
          <w:b w:val="0"/>
          <w:bCs w:val="0"/>
          <w:kern w:val="0"/>
          <w:sz w:val="21"/>
          <w:szCs w:val="21"/>
        </w:rPr>
        <w:t>5</w:t>
      </w:r>
      <w:r w:rsidR="00614667" w:rsidRPr="001E41BA">
        <w:rPr>
          <w:rFonts w:ascii="Times New Roman" w:hAnsi="宋体" w:hint="eastAsia"/>
          <w:b w:val="0"/>
          <w:bCs w:val="0"/>
          <w:kern w:val="0"/>
          <w:sz w:val="21"/>
          <w:szCs w:val="21"/>
        </w:rPr>
        <w:t>0cm</w:t>
      </w:r>
      <w:r w:rsidR="00614667" w:rsidRPr="001E41BA">
        <w:rPr>
          <w:rFonts w:ascii="Times New Roman" w:hAnsi="宋体" w:hint="eastAsia"/>
          <w:b w:val="0"/>
          <w:bCs w:val="0"/>
          <w:kern w:val="0"/>
          <w:sz w:val="21"/>
          <w:szCs w:val="21"/>
        </w:rPr>
        <w:t>×</w:t>
      </w:r>
      <w:r w:rsidR="00614667" w:rsidRPr="001E41BA">
        <w:rPr>
          <w:rFonts w:ascii="Times New Roman" w:hAnsi="宋体" w:hint="eastAsia"/>
          <w:b w:val="0"/>
          <w:bCs w:val="0"/>
          <w:kern w:val="0"/>
          <w:sz w:val="21"/>
          <w:szCs w:val="21"/>
        </w:rPr>
        <w:t>40cm</w:t>
      </w:r>
      <w:r w:rsidRPr="008A2310">
        <w:rPr>
          <w:rFonts w:ascii="Times New Roman" w:hAnsi="宋体" w:hint="eastAsia"/>
          <w:b w:val="0"/>
          <w:bCs w:val="0"/>
          <w:kern w:val="0"/>
          <w:sz w:val="21"/>
          <w:szCs w:val="21"/>
        </w:rPr>
        <w:t>的定植穴</w:t>
      </w:r>
      <w:r w:rsidR="00614667">
        <w:rPr>
          <w:rFonts w:ascii="Times New Roman" w:hAnsi="宋体" w:hint="eastAsia"/>
          <w:b w:val="0"/>
          <w:bCs w:val="0"/>
          <w:kern w:val="0"/>
          <w:sz w:val="21"/>
          <w:szCs w:val="21"/>
        </w:rPr>
        <w:t>，</w:t>
      </w:r>
      <w:r w:rsidR="00500075" w:rsidRPr="004A59F3">
        <w:rPr>
          <w:rFonts w:ascii="Times New Roman" w:hAnsi="宋体" w:hint="eastAsia"/>
          <w:b w:val="0"/>
          <w:bCs w:val="0"/>
          <w:color w:val="000000" w:themeColor="text1"/>
          <w:kern w:val="0"/>
          <w:sz w:val="21"/>
          <w:szCs w:val="21"/>
        </w:rPr>
        <w:t>株</w:t>
      </w:r>
      <w:r w:rsidR="00500075" w:rsidRPr="00F86881">
        <w:rPr>
          <w:rFonts w:ascii="Times New Roman" w:hAnsi="宋体" w:hint="eastAsia"/>
          <w:b w:val="0"/>
          <w:bCs w:val="0"/>
          <w:kern w:val="0"/>
          <w:sz w:val="21"/>
          <w:szCs w:val="21"/>
        </w:rPr>
        <w:t>距</w:t>
      </w:r>
      <w:r w:rsidR="00500075">
        <w:rPr>
          <w:rFonts w:ascii="Times New Roman" w:hAnsi="宋体" w:hint="eastAsia"/>
          <w:b w:val="0"/>
          <w:bCs w:val="0"/>
          <w:kern w:val="0"/>
          <w:sz w:val="21"/>
          <w:szCs w:val="21"/>
        </w:rPr>
        <w:t>0.8</w:t>
      </w:r>
      <w:r w:rsidR="00500075" w:rsidRPr="00F86881">
        <w:rPr>
          <w:rFonts w:ascii="Times New Roman" w:hAnsi="宋体" w:hint="eastAsia"/>
          <w:b w:val="0"/>
          <w:bCs w:val="0"/>
          <w:kern w:val="0"/>
          <w:sz w:val="21"/>
          <w:szCs w:val="21"/>
        </w:rPr>
        <w:t>m</w:t>
      </w:r>
      <w:r w:rsidR="00500075" w:rsidRPr="00F86881">
        <w:rPr>
          <w:rFonts w:ascii="Times New Roman" w:hAnsi="宋体"/>
          <w:b w:val="0"/>
          <w:bCs w:val="0"/>
          <w:kern w:val="0"/>
          <w:sz w:val="21"/>
          <w:szCs w:val="21"/>
        </w:rPr>
        <w:t>～</w:t>
      </w:r>
      <w:r w:rsidR="00500075" w:rsidRPr="00F86881">
        <w:rPr>
          <w:rFonts w:ascii="Times New Roman" w:hAnsi="宋体" w:hint="eastAsia"/>
          <w:b w:val="0"/>
          <w:bCs w:val="0"/>
          <w:kern w:val="0"/>
          <w:sz w:val="21"/>
          <w:szCs w:val="21"/>
        </w:rPr>
        <w:t>1.2m</w:t>
      </w:r>
      <w:r w:rsidR="006010A4">
        <w:rPr>
          <w:rFonts w:ascii="Times New Roman" w:hAnsi="宋体" w:hint="eastAsia"/>
          <w:b w:val="0"/>
          <w:bCs w:val="0"/>
          <w:kern w:val="0"/>
          <w:sz w:val="21"/>
          <w:szCs w:val="21"/>
        </w:rPr>
        <w:t>；</w:t>
      </w:r>
      <w:r w:rsidR="00500075">
        <w:rPr>
          <w:rFonts w:ascii="Times New Roman" w:hAnsi="宋体" w:hint="eastAsia"/>
          <w:b w:val="0"/>
          <w:bCs w:val="0"/>
          <w:kern w:val="0"/>
          <w:sz w:val="21"/>
          <w:szCs w:val="21"/>
        </w:rPr>
        <w:t>220</w:t>
      </w:r>
      <w:r w:rsidR="00500075" w:rsidRPr="000868A3">
        <w:rPr>
          <w:rFonts w:ascii="Times New Roman" w:hAnsi="宋体"/>
          <w:b w:val="0"/>
          <w:bCs w:val="0"/>
          <w:kern w:val="0"/>
          <w:sz w:val="21"/>
          <w:szCs w:val="21"/>
        </w:rPr>
        <w:t>～</w:t>
      </w:r>
      <w:r w:rsidR="00500075">
        <w:rPr>
          <w:rFonts w:ascii="Times New Roman" w:hAnsi="宋体" w:hint="eastAsia"/>
          <w:b w:val="0"/>
          <w:bCs w:val="0"/>
          <w:kern w:val="0"/>
          <w:sz w:val="21"/>
          <w:szCs w:val="21"/>
        </w:rPr>
        <w:t>300</w:t>
      </w:r>
      <w:r w:rsidR="00500075">
        <w:rPr>
          <w:rFonts w:ascii="Times New Roman" w:hAnsi="宋体" w:hint="eastAsia"/>
          <w:b w:val="0"/>
          <w:bCs w:val="0"/>
          <w:kern w:val="0"/>
          <w:sz w:val="21"/>
          <w:szCs w:val="21"/>
        </w:rPr>
        <w:t>株</w:t>
      </w:r>
      <w:r w:rsidR="00500075">
        <w:rPr>
          <w:rFonts w:ascii="Times New Roman" w:hAnsi="宋体" w:hint="eastAsia"/>
          <w:b w:val="0"/>
          <w:bCs w:val="0"/>
          <w:kern w:val="0"/>
          <w:sz w:val="21"/>
          <w:szCs w:val="21"/>
        </w:rPr>
        <w:t>/</w:t>
      </w:r>
      <w:r w:rsidR="00500075">
        <w:rPr>
          <w:rFonts w:ascii="Times New Roman" w:hAnsi="宋体" w:hint="eastAsia"/>
          <w:b w:val="0"/>
          <w:bCs w:val="0"/>
          <w:kern w:val="0"/>
          <w:sz w:val="21"/>
          <w:szCs w:val="21"/>
        </w:rPr>
        <w:t>亩</w:t>
      </w:r>
      <w:r w:rsidR="00500075" w:rsidRPr="00D47D46">
        <w:rPr>
          <w:rFonts w:ascii="Times New Roman" w:hAnsi="宋体" w:hint="eastAsia"/>
          <w:b w:val="0"/>
          <w:bCs w:val="0"/>
          <w:kern w:val="0"/>
          <w:sz w:val="21"/>
          <w:szCs w:val="21"/>
        </w:rPr>
        <w:t>。</w:t>
      </w:r>
      <w:r w:rsidR="00614667">
        <w:rPr>
          <w:rFonts w:ascii="Times New Roman" w:hAnsi="宋体" w:hint="eastAsia"/>
          <w:b w:val="0"/>
          <w:bCs w:val="0"/>
          <w:kern w:val="0"/>
          <w:sz w:val="21"/>
          <w:szCs w:val="21"/>
        </w:rPr>
        <w:t>每穴施腐熟有机肥</w:t>
      </w:r>
      <w:r w:rsidR="00500075">
        <w:rPr>
          <w:rFonts w:ascii="Times New Roman" w:hAnsi="宋体" w:hint="eastAsia"/>
          <w:b w:val="0"/>
          <w:bCs w:val="0"/>
          <w:kern w:val="0"/>
          <w:sz w:val="21"/>
          <w:szCs w:val="21"/>
        </w:rPr>
        <w:t>5</w:t>
      </w:r>
      <w:r w:rsidR="00614667" w:rsidRPr="00614667">
        <w:rPr>
          <w:rFonts w:ascii="Times New Roman" w:hAnsi="宋体" w:hint="eastAsia"/>
          <w:b w:val="0"/>
          <w:bCs w:val="0"/>
          <w:kern w:val="0"/>
          <w:sz w:val="21"/>
          <w:szCs w:val="21"/>
        </w:rPr>
        <w:t>kg</w:t>
      </w:r>
      <w:r w:rsidR="00614667" w:rsidRPr="00614667">
        <w:rPr>
          <w:rFonts w:ascii="Times New Roman" w:hAnsi="宋体"/>
          <w:b w:val="0"/>
          <w:bCs w:val="0"/>
          <w:kern w:val="0"/>
          <w:sz w:val="21"/>
          <w:szCs w:val="21"/>
        </w:rPr>
        <w:t>～</w:t>
      </w:r>
      <w:r w:rsidR="00614667" w:rsidRPr="00614667">
        <w:rPr>
          <w:rFonts w:ascii="Times New Roman" w:hAnsi="宋体" w:hint="eastAsia"/>
          <w:b w:val="0"/>
          <w:bCs w:val="0"/>
          <w:kern w:val="0"/>
          <w:sz w:val="21"/>
          <w:szCs w:val="21"/>
        </w:rPr>
        <w:t>1</w:t>
      </w:r>
      <w:r w:rsidR="00500075">
        <w:rPr>
          <w:rFonts w:ascii="Times New Roman" w:hAnsi="宋体" w:hint="eastAsia"/>
          <w:b w:val="0"/>
          <w:bCs w:val="0"/>
          <w:kern w:val="0"/>
          <w:sz w:val="21"/>
          <w:szCs w:val="21"/>
        </w:rPr>
        <w:t>0</w:t>
      </w:r>
      <w:r w:rsidR="00614667" w:rsidRPr="00614667">
        <w:rPr>
          <w:rFonts w:ascii="Times New Roman" w:hAnsi="宋体" w:hint="eastAsia"/>
          <w:b w:val="0"/>
          <w:bCs w:val="0"/>
          <w:kern w:val="0"/>
          <w:sz w:val="21"/>
          <w:szCs w:val="21"/>
        </w:rPr>
        <w:t>kg</w:t>
      </w:r>
      <w:r w:rsidR="00614667" w:rsidRPr="00614667">
        <w:rPr>
          <w:rFonts w:ascii="Times New Roman" w:hAnsi="宋体" w:hint="eastAsia"/>
          <w:b w:val="0"/>
          <w:bCs w:val="0"/>
          <w:kern w:val="0"/>
          <w:sz w:val="21"/>
          <w:szCs w:val="21"/>
        </w:rPr>
        <w:t>、钙镁磷肥</w:t>
      </w:r>
      <w:r w:rsidR="00500075">
        <w:rPr>
          <w:rFonts w:ascii="Times New Roman" w:hAnsi="宋体" w:hint="eastAsia"/>
          <w:b w:val="0"/>
          <w:bCs w:val="0"/>
          <w:kern w:val="0"/>
          <w:sz w:val="21"/>
          <w:szCs w:val="21"/>
        </w:rPr>
        <w:t>0.5</w:t>
      </w:r>
      <w:r w:rsidR="00614667" w:rsidRPr="00614667">
        <w:rPr>
          <w:rFonts w:ascii="Times New Roman" w:hAnsi="宋体" w:hint="eastAsia"/>
          <w:b w:val="0"/>
          <w:bCs w:val="0"/>
          <w:kern w:val="0"/>
          <w:sz w:val="21"/>
          <w:szCs w:val="21"/>
        </w:rPr>
        <w:t>kg</w:t>
      </w:r>
      <w:r w:rsidR="00614667" w:rsidRPr="00EB7CEF">
        <w:rPr>
          <w:rFonts w:ascii="Times New Roman" w:hAnsi="宋体"/>
          <w:b w:val="0"/>
          <w:bCs w:val="0"/>
          <w:kern w:val="0"/>
          <w:sz w:val="21"/>
          <w:szCs w:val="21"/>
        </w:rPr>
        <w:t>～</w:t>
      </w:r>
      <w:r w:rsidR="00614667" w:rsidRPr="00EB7CEF">
        <w:rPr>
          <w:rFonts w:ascii="Times New Roman" w:hAnsi="宋体" w:hint="eastAsia"/>
          <w:b w:val="0"/>
          <w:bCs w:val="0"/>
          <w:kern w:val="0"/>
          <w:sz w:val="21"/>
          <w:szCs w:val="21"/>
        </w:rPr>
        <w:t>1.</w:t>
      </w:r>
      <w:r w:rsidR="00500075">
        <w:rPr>
          <w:rFonts w:ascii="Times New Roman" w:hAnsi="宋体" w:hint="eastAsia"/>
          <w:b w:val="0"/>
          <w:bCs w:val="0"/>
          <w:kern w:val="0"/>
          <w:sz w:val="21"/>
          <w:szCs w:val="21"/>
        </w:rPr>
        <w:t>0</w:t>
      </w:r>
      <w:r w:rsidR="00614667" w:rsidRPr="00EB7CEF">
        <w:rPr>
          <w:rFonts w:ascii="Times New Roman" w:hAnsi="宋体" w:hint="eastAsia"/>
          <w:b w:val="0"/>
          <w:bCs w:val="0"/>
          <w:kern w:val="0"/>
          <w:sz w:val="21"/>
          <w:szCs w:val="21"/>
        </w:rPr>
        <w:t>kg</w:t>
      </w:r>
      <w:r w:rsidR="00614667" w:rsidRPr="00EB7CEF">
        <w:rPr>
          <w:rFonts w:ascii="Times New Roman" w:hAnsi="宋体" w:hint="eastAsia"/>
          <w:b w:val="0"/>
          <w:bCs w:val="0"/>
          <w:kern w:val="0"/>
          <w:sz w:val="21"/>
          <w:szCs w:val="21"/>
        </w:rPr>
        <w:t>、硫酸钾复合肥</w:t>
      </w:r>
      <w:r w:rsidR="00614667" w:rsidRPr="00EB7CEF">
        <w:rPr>
          <w:rFonts w:ascii="Times New Roman" w:hAnsi="宋体" w:hint="eastAsia"/>
          <w:b w:val="0"/>
          <w:bCs w:val="0"/>
          <w:kern w:val="0"/>
          <w:sz w:val="21"/>
          <w:szCs w:val="21"/>
        </w:rPr>
        <w:t>25g</w:t>
      </w:r>
      <w:r w:rsidR="004C208B">
        <w:rPr>
          <w:rFonts w:ascii="Times New Roman" w:hAnsi="宋体" w:hint="eastAsia"/>
          <w:b w:val="0"/>
          <w:bCs w:val="0"/>
          <w:kern w:val="0"/>
          <w:sz w:val="21"/>
          <w:szCs w:val="21"/>
        </w:rPr>
        <w:t>，与回填土混匀填平</w:t>
      </w:r>
      <w:r w:rsidR="00500075">
        <w:rPr>
          <w:rFonts w:ascii="Times New Roman" w:hAnsi="宋体" w:hint="eastAsia"/>
          <w:b w:val="0"/>
          <w:bCs w:val="0"/>
          <w:kern w:val="0"/>
          <w:sz w:val="21"/>
          <w:szCs w:val="21"/>
        </w:rPr>
        <w:t>。</w:t>
      </w:r>
      <w:r w:rsidR="00500075" w:rsidRPr="00500075">
        <w:rPr>
          <w:rFonts w:ascii="Times New Roman" w:hAnsi="宋体" w:hint="eastAsia"/>
          <w:b w:val="0"/>
          <w:bCs w:val="0"/>
          <w:kern w:val="0"/>
          <w:sz w:val="21"/>
          <w:szCs w:val="21"/>
        </w:rPr>
        <w:t>栽植前根据苗木大小</w:t>
      </w:r>
      <w:r w:rsidR="00F54A4F" w:rsidRPr="00EB7CEF">
        <w:rPr>
          <w:rFonts w:ascii="Times New Roman" w:hAnsi="宋体" w:hint="eastAsia"/>
          <w:b w:val="0"/>
          <w:bCs w:val="0"/>
          <w:kern w:val="0"/>
          <w:sz w:val="21"/>
          <w:szCs w:val="21"/>
        </w:rPr>
        <w:t>在</w:t>
      </w:r>
      <w:r w:rsidR="00F54A4F">
        <w:rPr>
          <w:rFonts w:ascii="Times New Roman" w:hAnsi="宋体" w:hint="eastAsia"/>
          <w:b w:val="0"/>
          <w:bCs w:val="0"/>
          <w:kern w:val="0"/>
          <w:sz w:val="21"/>
          <w:szCs w:val="21"/>
        </w:rPr>
        <w:t>定植穴上挖</w:t>
      </w:r>
      <w:r w:rsidR="00D47D46">
        <w:rPr>
          <w:rFonts w:ascii="Times New Roman" w:hAnsi="宋体" w:hint="eastAsia"/>
          <w:b w:val="0"/>
          <w:bCs w:val="0"/>
          <w:kern w:val="0"/>
          <w:sz w:val="21"/>
          <w:szCs w:val="21"/>
        </w:rPr>
        <w:t>直径</w:t>
      </w:r>
      <w:r w:rsidR="00F54A4F" w:rsidRPr="008A2310">
        <w:rPr>
          <w:rFonts w:ascii="Times New Roman" w:hAnsi="宋体" w:hint="eastAsia"/>
          <w:b w:val="0"/>
          <w:bCs w:val="0"/>
          <w:kern w:val="0"/>
          <w:sz w:val="21"/>
          <w:szCs w:val="21"/>
        </w:rPr>
        <w:t>20cm</w:t>
      </w:r>
      <w:r w:rsidR="00D47D46" w:rsidRPr="00614667">
        <w:rPr>
          <w:rFonts w:ascii="Times New Roman" w:hAnsi="宋体"/>
          <w:b w:val="0"/>
          <w:bCs w:val="0"/>
          <w:kern w:val="0"/>
          <w:sz w:val="21"/>
          <w:szCs w:val="21"/>
        </w:rPr>
        <w:t>～</w:t>
      </w:r>
      <w:r w:rsidR="00D47D46">
        <w:rPr>
          <w:rFonts w:ascii="Times New Roman" w:hAnsi="宋体" w:hint="eastAsia"/>
          <w:b w:val="0"/>
          <w:bCs w:val="0"/>
          <w:kern w:val="0"/>
          <w:sz w:val="21"/>
          <w:szCs w:val="21"/>
        </w:rPr>
        <w:t>3</w:t>
      </w:r>
      <w:r w:rsidR="00F54A4F" w:rsidRPr="008A2310">
        <w:rPr>
          <w:rFonts w:ascii="Times New Roman" w:hAnsi="宋体" w:hint="eastAsia"/>
          <w:b w:val="0"/>
          <w:bCs w:val="0"/>
          <w:kern w:val="0"/>
          <w:sz w:val="21"/>
          <w:szCs w:val="21"/>
        </w:rPr>
        <w:t>0cm</w:t>
      </w:r>
      <w:r w:rsidR="00F54A4F">
        <w:rPr>
          <w:rFonts w:ascii="Times New Roman" w:hAnsi="宋体" w:hint="eastAsia"/>
          <w:b w:val="0"/>
          <w:bCs w:val="0"/>
          <w:kern w:val="0"/>
          <w:sz w:val="21"/>
          <w:szCs w:val="21"/>
        </w:rPr>
        <w:t>小穴</w:t>
      </w:r>
      <w:r w:rsidR="004C208B">
        <w:rPr>
          <w:rFonts w:ascii="Times New Roman" w:hAnsi="宋体" w:hint="eastAsia"/>
          <w:b w:val="0"/>
          <w:bCs w:val="0"/>
          <w:kern w:val="0"/>
          <w:sz w:val="21"/>
          <w:szCs w:val="21"/>
        </w:rPr>
        <w:t>。</w:t>
      </w:r>
    </w:p>
    <w:p w:rsidR="0083303B" w:rsidRDefault="009F4542"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Pr>
          <w:rFonts w:ascii="Times New Roman" w:hAnsi="宋体" w:hint="eastAsia"/>
          <w:b w:val="0"/>
          <w:bCs w:val="0"/>
          <w:kern w:val="0"/>
          <w:sz w:val="21"/>
          <w:szCs w:val="21"/>
        </w:rPr>
        <w:t>栽植时</w:t>
      </w:r>
      <w:r w:rsidR="001C0DBE">
        <w:rPr>
          <w:rFonts w:ascii="Times New Roman" w:hAnsi="宋体" w:hint="eastAsia"/>
          <w:b w:val="0"/>
          <w:bCs w:val="0"/>
          <w:kern w:val="0"/>
          <w:sz w:val="21"/>
          <w:szCs w:val="21"/>
        </w:rPr>
        <w:t>，</w:t>
      </w:r>
      <w:r w:rsidR="00500075">
        <w:rPr>
          <w:rFonts w:ascii="Times New Roman" w:hAnsi="宋体" w:hint="eastAsia"/>
          <w:b w:val="0"/>
          <w:bCs w:val="0"/>
          <w:kern w:val="0"/>
          <w:sz w:val="21"/>
          <w:szCs w:val="21"/>
        </w:rPr>
        <w:t>地栽</w:t>
      </w:r>
      <w:r w:rsidR="004C208B">
        <w:rPr>
          <w:rFonts w:ascii="Times New Roman" w:hAnsi="宋体" w:hint="eastAsia"/>
          <w:b w:val="0"/>
          <w:bCs w:val="0"/>
          <w:kern w:val="0"/>
          <w:sz w:val="21"/>
          <w:szCs w:val="21"/>
        </w:rPr>
        <w:t>苗</w:t>
      </w:r>
      <w:r w:rsidR="001429C6">
        <w:rPr>
          <w:rFonts w:ascii="Times New Roman" w:hAnsi="宋体" w:hint="eastAsia"/>
          <w:b w:val="0"/>
          <w:bCs w:val="0"/>
          <w:kern w:val="0"/>
          <w:sz w:val="21"/>
          <w:szCs w:val="21"/>
        </w:rPr>
        <w:t>根系</w:t>
      </w:r>
      <w:r w:rsidR="00D44B44">
        <w:rPr>
          <w:rFonts w:ascii="Times New Roman" w:hAnsi="宋体" w:hint="eastAsia"/>
          <w:b w:val="0"/>
          <w:bCs w:val="0"/>
          <w:kern w:val="0"/>
          <w:sz w:val="21"/>
          <w:szCs w:val="21"/>
        </w:rPr>
        <w:t>自然舒展，</w:t>
      </w:r>
      <w:r w:rsidR="002C1100">
        <w:rPr>
          <w:rFonts w:ascii="Times New Roman" w:hAnsi="宋体" w:hint="eastAsia"/>
          <w:b w:val="0"/>
          <w:bCs w:val="0"/>
          <w:kern w:val="0"/>
          <w:sz w:val="21"/>
          <w:szCs w:val="21"/>
        </w:rPr>
        <w:t>直立于栽</w:t>
      </w:r>
      <w:r w:rsidR="002C1100" w:rsidRPr="008A2310">
        <w:rPr>
          <w:rFonts w:ascii="Times New Roman" w:hAnsi="宋体" w:hint="eastAsia"/>
          <w:b w:val="0"/>
          <w:bCs w:val="0"/>
          <w:kern w:val="0"/>
          <w:sz w:val="21"/>
          <w:szCs w:val="21"/>
        </w:rPr>
        <w:t>植穴中间，</w:t>
      </w:r>
      <w:r w:rsidR="002C1100">
        <w:rPr>
          <w:rFonts w:ascii="Times New Roman" w:hAnsi="宋体" w:hint="eastAsia"/>
          <w:b w:val="0"/>
          <w:bCs w:val="0"/>
          <w:kern w:val="0"/>
          <w:sz w:val="21"/>
          <w:szCs w:val="21"/>
        </w:rPr>
        <w:t>用种植</w:t>
      </w:r>
      <w:r w:rsidRPr="008A2310">
        <w:rPr>
          <w:rFonts w:ascii="Times New Roman" w:hAnsi="宋体" w:hint="eastAsia"/>
          <w:b w:val="0"/>
          <w:bCs w:val="0"/>
          <w:kern w:val="0"/>
          <w:sz w:val="21"/>
          <w:szCs w:val="21"/>
        </w:rPr>
        <w:t>土回填，</w:t>
      </w:r>
      <w:r w:rsidR="008B17F5">
        <w:rPr>
          <w:rFonts w:ascii="Times New Roman" w:hAnsi="宋体" w:hint="eastAsia"/>
          <w:b w:val="0"/>
          <w:bCs w:val="0"/>
          <w:kern w:val="0"/>
          <w:sz w:val="21"/>
          <w:szCs w:val="21"/>
        </w:rPr>
        <w:t>原苗木土坨上部覆土</w:t>
      </w:r>
      <w:r w:rsidR="008B17F5">
        <w:rPr>
          <w:rFonts w:ascii="Times New Roman" w:hAnsi="宋体" w:hint="eastAsia"/>
          <w:b w:val="0"/>
          <w:bCs w:val="0"/>
          <w:kern w:val="0"/>
          <w:sz w:val="21"/>
          <w:szCs w:val="21"/>
        </w:rPr>
        <w:t>1c</w:t>
      </w:r>
      <w:r w:rsidR="008B17F5" w:rsidRPr="009F4542">
        <w:rPr>
          <w:rFonts w:ascii="Times New Roman" w:hAnsi="宋体" w:hint="eastAsia"/>
          <w:b w:val="0"/>
          <w:bCs w:val="0"/>
          <w:kern w:val="0"/>
          <w:sz w:val="21"/>
          <w:szCs w:val="21"/>
        </w:rPr>
        <w:t>m</w:t>
      </w:r>
      <w:r w:rsidR="008B17F5" w:rsidRPr="009F4542">
        <w:rPr>
          <w:rFonts w:ascii="Times New Roman" w:hAnsi="宋体"/>
          <w:b w:val="0"/>
          <w:bCs w:val="0"/>
          <w:kern w:val="0"/>
          <w:sz w:val="21"/>
          <w:szCs w:val="21"/>
        </w:rPr>
        <w:t>～</w:t>
      </w:r>
      <w:r w:rsidR="008B17F5">
        <w:rPr>
          <w:rFonts w:ascii="Times New Roman" w:hAnsi="宋体" w:hint="eastAsia"/>
          <w:b w:val="0"/>
          <w:bCs w:val="0"/>
          <w:kern w:val="0"/>
          <w:sz w:val="21"/>
          <w:szCs w:val="21"/>
        </w:rPr>
        <w:t>2c</w:t>
      </w:r>
      <w:r w:rsidR="008B17F5" w:rsidRPr="009F4542">
        <w:rPr>
          <w:rFonts w:ascii="Times New Roman" w:hAnsi="宋体" w:hint="eastAsia"/>
          <w:b w:val="0"/>
          <w:bCs w:val="0"/>
          <w:kern w:val="0"/>
          <w:sz w:val="21"/>
          <w:szCs w:val="21"/>
        </w:rPr>
        <w:t>m</w:t>
      </w:r>
      <w:r w:rsidR="008B17F5">
        <w:rPr>
          <w:rFonts w:ascii="Times New Roman" w:hAnsi="宋体" w:hint="eastAsia"/>
          <w:b w:val="0"/>
          <w:bCs w:val="0"/>
          <w:kern w:val="0"/>
          <w:sz w:val="21"/>
          <w:szCs w:val="21"/>
        </w:rPr>
        <w:t>后踏实</w:t>
      </w:r>
      <w:r w:rsidR="001C0DBE">
        <w:rPr>
          <w:rFonts w:ascii="Times New Roman" w:hAnsi="宋体" w:hint="eastAsia"/>
          <w:b w:val="0"/>
          <w:bCs w:val="0"/>
          <w:kern w:val="0"/>
          <w:sz w:val="21"/>
          <w:szCs w:val="21"/>
        </w:rPr>
        <w:t>；</w:t>
      </w:r>
      <w:r w:rsidRPr="008A2310">
        <w:rPr>
          <w:rFonts w:ascii="Times New Roman" w:hAnsi="宋体" w:hint="eastAsia"/>
          <w:b w:val="0"/>
          <w:bCs w:val="0"/>
          <w:kern w:val="0"/>
          <w:sz w:val="21"/>
          <w:szCs w:val="21"/>
        </w:rPr>
        <w:t>营养钵苗</w:t>
      </w:r>
      <w:r>
        <w:rPr>
          <w:rFonts w:ascii="Times New Roman" w:hAnsi="宋体" w:hint="eastAsia"/>
          <w:b w:val="0"/>
          <w:bCs w:val="0"/>
          <w:kern w:val="0"/>
          <w:sz w:val="21"/>
          <w:szCs w:val="21"/>
        </w:rPr>
        <w:t>从容器中取出，</w:t>
      </w:r>
      <w:r w:rsidR="001429C6">
        <w:rPr>
          <w:rFonts w:ascii="Times New Roman" w:hAnsi="宋体" w:hint="eastAsia"/>
          <w:b w:val="0"/>
          <w:bCs w:val="0"/>
          <w:kern w:val="0"/>
          <w:sz w:val="21"/>
          <w:szCs w:val="21"/>
        </w:rPr>
        <w:t>破开</w:t>
      </w:r>
      <w:r w:rsidRPr="008A2310">
        <w:rPr>
          <w:rFonts w:ascii="Times New Roman" w:hAnsi="宋体" w:hint="eastAsia"/>
          <w:b w:val="0"/>
          <w:bCs w:val="0"/>
          <w:kern w:val="0"/>
          <w:sz w:val="21"/>
          <w:szCs w:val="21"/>
        </w:rPr>
        <w:t>根团</w:t>
      </w:r>
      <w:r w:rsidR="001C0DBE">
        <w:rPr>
          <w:rFonts w:ascii="Times New Roman" w:hAnsi="宋体" w:hint="eastAsia"/>
          <w:b w:val="0"/>
          <w:bCs w:val="0"/>
          <w:kern w:val="0"/>
          <w:sz w:val="21"/>
          <w:szCs w:val="21"/>
        </w:rPr>
        <w:t>理顺根系栽植，</w:t>
      </w:r>
      <w:r w:rsidR="003929D0" w:rsidRPr="005513E5">
        <w:rPr>
          <w:rFonts w:ascii="Times New Roman" w:hAnsi="宋体" w:hint="eastAsia"/>
          <w:b w:val="0"/>
          <w:bCs w:val="0"/>
          <w:kern w:val="0"/>
          <w:sz w:val="21"/>
          <w:szCs w:val="21"/>
        </w:rPr>
        <w:t>栽植后及时浇透定根水，水渗后及时扶正下沉或歪斜的苗木，重新培土</w:t>
      </w:r>
      <w:r w:rsidR="009F2133">
        <w:rPr>
          <w:rFonts w:ascii="Times New Roman" w:hAnsi="宋体" w:hint="eastAsia"/>
          <w:b w:val="0"/>
          <w:bCs w:val="0"/>
          <w:kern w:val="0"/>
          <w:sz w:val="21"/>
          <w:szCs w:val="21"/>
        </w:rPr>
        <w:t>使苗木根茎部位与垄面相平</w:t>
      </w:r>
      <w:r w:rsidR="003929D0" w:rsidRPr="005513E5">
        <w:rPr>
          <w:rFonts w:ascii="Times New Roman" w:hAnsi="宋体" w:hint="eastAsia"/>
          <w:b w:val="0"/>
          <w:bCs w:val="0"/>
          <w:kern w:val="0"/>
          <w:sz w:val="21"/>
          <w:szCs w:val="21"/>
        </w:rPr>
        <w:t>。</w:t>
      </w:r>
      <w:r w:rsidR="009F2133">
        <w:rPr>
          <w:rFonts w:ascii="Times New Roman" w:hAnsi="宋体" w:hint="eastAsia"/>
          <w:b w:val="0"/>
          <w:bCs w:val="0"/>
          <w:kern w:val="0"/>
          <w:sz w:val="21"/>
          <w:szCs w:val="21"/>
        </w:rPr>
        <w:t>可在定植穴表面覆盖</w:t>
      </w:r>
      <w:r w:rsidR="009F2133">
        <w:rPr>
          <w:rFonts w:ascii="Times New Roman" w:hAnsi="宋体" w:hint="eastAsia"/>
          <w:b w:val="0"/>
          <w:bCs w:val="0"/>
          <w:kern w:val="0"/>
          <w:sz w:val="21"/>
          <w:szCs w:val="21"/>
        </w:rPr>
        <w:t>10cm</w:t>
      </w:r>
      <w:r w:rsidR="009F2133">
        <w:rPr>
          <w:rFonts w:ascii="Times New Roman" w:hAnsi="宋体" w:hint="eastAsia"/>
          <w:b w:val="0"/>
          <w:bCs w:val="0"/>
          <w:kern w:val="0"/>
          <w:sz w:val="21"/>
          <w:szCs w:val="21"/>
        </w:rPr>
        <w:t>左右木屑、稻草、腐叶土等有机物。</w:t>
      </w:r>
    </w:p>
    <w:p w:rsidR="009370AA" w:rsidRPr="00FA3C74" w:rsidRDefault="00FB3792" w:rsidP="007B0D88">
      <w:pPr>
        <w:pStyle w:val="1"/>
        <w:adjustRightInd w:val="0"/>
        <w:snapToGrid w:val="0"/>
        <w:spacing w:beforeLines="0" w:afterLines="0" w:line="360" w:lineRule="auto"/>
        <w:ind w:firstLineChars="200" w:firstLine="420"/>
        <w:jc w:val="both"/>
      </w:pPr>
      <w:bookmarkStart w:id="7" w:name="_Toc38359409"/>
      <w:bookmarkEnd w:id="6"/>
      <w:r>
        <w:rPr>
          <w:rFonts w:hint="eastAsia"/>
        </w:rPr>
        <w:t>6</w:t>
      </w:r>
      <w:r w:rsidR="00A009B2" w:rsidRPr="00FA3C74">
        <w:rPr>
          <w:rFonts w:hint="eastAsia"/>
        </w:rPr>
        <w:t>园区</w:t>
      </w:r>
      <w:r w:rsidR="009370AA" w:rsidRPr="00FA3C74">
        <w:rPr>
          <w:rFonts w:hint="eastAsia"/>
        </w:rPr>
        <w:t>管理</w:t>
      </w:r>
      <w:bookmarkEnd w:id="7"/>
    </w:p>
    <w:p w:rsidR="00CB6CDE" w:rsidRPr="00FA3C74" w:rsidRDefault="00FB3792"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bookmarkStart w:id="8" w:name="_Toc38359410"/>
      <w:r>
        <w:rPr>
          <w:rFonts w:ascii="黑体" w:eastAsia="黑体" w:hAnsi="Times New Roman" w:hint="eastAsia"/>
          <w:b w:val="0"/>
          <w:bCs w:val="0"/>
          <w:kern w:val="0"/>
          <w:sz w:val="21"/>
          <w:szCs w:val="21"/>
        </w:rPr>
        <w:lastRenderedPageBreak/>
        <w:t>6</w:t>
      </w:r>
      <w:r w:rsidR="00CB6CDE" w:rsidRPr="00FA3C74">
        <w:rPr>
          <w:rFonts w:ascii="黑体" w:eastAsia="黑体" w:hAnsi="Times New Roman"/>
          <w:b w:val="0"/>
          <w:bCs w:val="0"/>
          <w:kern w:val="0"/>
          <w:sz w:val="21"/>
          <w:szCs w:val="21"/>
        </w:rPr>
        <w:t xml:space="preserve">.1 </w:t>
      </w:r>
      <w:r w:rsidR="0096668D" w:rsidRPr="00FA3C74">
        <w:rPr>
          <w:rFonts w:ascii="黑体" w:eastAsia="黑体" w:hAnsi="Times New Roman" w:hint="eastAsia"/>
          <w:b w:val="0"/>
          <w:bCs w:val="0"/>
          <w:kern w:val="0"/>
          <w:sz w:val="21"/>
          <w:szCs w:val="21"/>
        </w:rPr>
        <w:t>土壤管理</w:t>
      </w:r>
    </w:p>
    <w:p w:rsidR="004961BF" w:rsidRDefault="00FB3792"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color w:val="000000" w:themeColor="text1"/>
          <w:kern w:val="0"/>
          <w:sz w:val="21"/>
          <w:szCs w:val="21"/>
        </w:rPr>
      </w:pPr>
      <w:r>
        <w:rPr>
          <w:rFonts w:ascii="黑体" w:eastAsia="黑体" w:hAnsi="Times New Roman" w:hint="eastAsia"/>
          <w:b w:val="0"/>
          <w:bCs w:val="0"/>
          <w:color w:val="000000" w:themeColor="text1"/>
          <w:kern w:val="0"/>
          <w:sz w:val="21"/>
          <w:szCs w:val="21"/>
        </w:rPr>
        <w:t>6</w:t>
      </w:r>
      <w:r w:rsidR="0096668D" w:rsidRPr="00520DC2">
        <w:rPr>
          <w:rFonts w:ascii="黑体" w:eastAsia="黑体" w:hAnsi="Times New Roman"/>
          <w:b w:val="0"/>
          <w:bCs w:val="0"/>
          <w:color w:val="000000" w:themeColor="text1"/>
          <w:kern w:val="0"/>
          <w:sz w:val="21"/>
          <w:szCs w:val="21"/>
        </w:rPr>
        <w:t>.</w:t>
      </w:r>
      <w:r w:rsidR="0096668D" w:rsidRPr="00520DC2">
        <w:rPr>
          <w:rFonts w:ascii="黑体" w:eastAsia="黑体" w:hAnsi="Times New Roman" w:hint="eastAsia"/>
          <w:b w:val="0"/>
          <w:bCs w:val="0"/>
          <w:color w:val="000000" w:themeColor="text1"/>
          <w:kern w:val="0"/>
          <w:sz w:val="21"/>
          <w:szCs w:val="21"/>
        </w:rPr>
        <w:t>1.1</w:t>
      </w:r>
      <w:r w:rsidR="006010A4">
        <w:rPr>
          <w:rFonts w:ascii="黑体" w:eastAsia="黑体" w:hAnsi="Times New Roman" w:hint="eastAsia"/>
          <w:b w:val="0"/>
          <w:bCs w:val="0"/>
          <w:color w:val="000000" w:themeColor="text1"/>
          <w:kern w:val="0"/>
          <w:sz w:val="21"/>
          <w:szCs w:val="21"/>
        </w:rPr>
        <w:t>清耕除草</w:t>
      </w:r>
    </w:p>
    <w:p w:rsidR="0083303B" w:rsidRDefault="007C702C"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7C702C">
        <w:rPr>
          <w:rFonts w:ascii="Times New Roman" w:hAnsi="宋体" w:hint="eastAsia"/>
          <w:b w:val="0"/>
          <w:bCs w:val="0"/>
          <w:kern w:val="0"/>
          <w:sz w:val="21"/>
          <w:szCs w:val="21"/>
        </w:rPr>
        <w:t>无覆盖垄间每年清耕除草</w:t>
      </w:r>
      <w:r w:rsidRPr="007C702C">
        <w:rPr>
          <w:rFonts w:ascii="Times New Roman" w:hAnsi="宋体" w:hint="eastAsia"/>
          <w:b w:val="0"/>
          <w:bCs w:val="0"/>
          <w:kern w:val="0"/>
          <w:sz w:val="21"/>
          <w:szCs w:val="21"/>
        </w:rPr>
        <w:t>3</w:t>
      </w:r>
      <w:r w:rsidRPr="007C702C">
        <w:rPr>
          <w:rFonts w:ascii="Times New Roman" w:hAnsi="宋体" w:hint="eastAsia"/>
          <w:b w:val="0"/>
          <w:bCs w:val="0"/>
          <w:kern w:val="0"/>
          <w:sz w:val="21"/>
          <w:szCs w:val="21"/>
        </w:rPr>
        <w:t>～</w:t>
      </w:r>
      <w:r w:rsidRPr="007C702C">
        <w:rPr>
          <w:rFonts w:ascii="Times New Roman" w:hAnsi="宋体" w:hint="eastAsia"/>
          <w:b w:val="0"/>
          <w:bCs w:val="0"/>
          <w:kern w:val="0"/>
          <w:sz w:val="21"/>
          <w:szCs w:val="21"/>
        </w:rPr>
        <w:t>4</w:t>
      </w:r>
      <w:r w:rsidRPr="007C702C">
        <w:rPr>
          <w:rFonts w:ascii="Times New Roman" w:hAnsi="宋体" w:hint="eastAsia"/>
          <w:b w:val="0"/>
          <w:bCs w:val="0"/>
          <w:kern w:val="0"/>
          <w:sz w:val="21"/>
          <w:szCs w:val="21"/>
        </w:rPr>
        <w:t>次，</w:t>
      </w:r>
      <w:r w:rsidR="00793EE4" w:rsidRPr="00793EE4">
        <w:rPr>
          <w:rFonts w:ascii="Times New Roman" w:hAnsi="宋体" w:hint="eastAsia"/>
          <w:b w:val="0"/>
          <w:bCs w:val="0"/>
          <w:kern w:val="0"/>
          <w:sz w:val="21"/>
          <w:szCs w:val="21"/>
        </w:rPr>
        <w:t>生长季灌溉或降雨后适时中耕</w:t>
      </w:r>
      <w:r w:rsidR="001A48C1">
        <w:rPr>
          <w:rFonts w:ascii="Times New Roman" w:hAnsi="宋体" w:hint="eastAsia"/>
          <w:b w:val="0"/>
          <w:bCs w:val="0"/>
          <w:kern w:val="0"/>
          <w:sz w:val="21"/>
          <w:szCs w:val="21"/>
        </w:rPr>
        <w:t>，</w:t>
      </w:r>
      <w:r w:rsidR="001A48C1" w:rsidRPr="00B9487C">
        <w:rPr>
          <w:rFonts w:ascii="Times New Roman" w:hAnsi="宋体" w:hint="eastAsia"/>
          <w:b w:val="0"/>
          <w:bCs w:val="0"/>
          <w:kern w:val="0"/>
          <w:sz w:val="21"/>
          <w:szCs w:val="21"/>
        </w:rPr>
        <w:t>耕深</w:t>
      </w:r>
      <w:r w:rsidR="001C0DBE">
        <w:rPr>
          <w:rFonts w:ascii="Times New Roman" w:hAnsi="宋体" w:hint="eastAsia"/>
          <w:b w:val="0"/>
          <w:bCs w:val="0"/>
          <w:kern w:val="0"/>
          <w:sz w:val="21"/>
          <w:szCs w:val="21"/>
        </w:rPr>
        <w:t>5</w:t>
      </w:r>
      <w:r w:rsidR="00793EE4" w:rsidRPr="00793EE4">
        <w:rPr>
          <w:rFonts w:ascii="Times New Roman" w:hAnsi="宋体" w:hint="eastAsia"/>
          <w:b w:val="0"/>
          <w:bCs w:val="0"/>
          <w:kern w:val="0"/>
          <w:sz w:val="21"/>
          <w:szCs w:val="21"/>
        </w:rPr>
        <w:t xml:space="preserve">cm </w:t>
      </w:r>
      <w:r w:rsidR="00793EE4" w:rsidRPr="00793EE4">
        <w:rPr>
          <w:rFonts w:ascii="Times New Roman" w:hAnsi="宋体" w:hint="eastAsia"/>
          <w:b w:val="0"/>
          <w:bCs w:val="0"/>
          <w:kern w:val="0"/>
          <w:sz w:val="21"/>
          <w:szCs w:val="21"/>
        </w:rPr>
        <w:t>左右，保持土壤疏松。</w:t>
      </w:r>
      <w:r w:rsidR="00913F60" w:rsidRPr="00B9487C">
        <w:rPr>
          <w:rFonts w:ascii="Times New Roman" w:hAnsi="宋体" w:hint="eastAsia"/>
          <w:b w:val="0"/>
          <w:bCs w:val="0"/>
          <w:kern w:val="0"/>
          <w:sz w:val="21"/>
          <w:szCs w:val="21"/>
        </w:rPr>
        <w:t>入秋后不宜清耕。</w:t>
      </w:r>
    </w:p>
    <w:p w:rsidR="004961BF" w:rsidRDefault="00700C80" w:rsidP="007B0D88">
      <w:pPr>
        <w:adjustRightInd w:val="0"/>
        <w:snapToGrid w:val="0"/>
        <w:spacing w:line="360" w:lineRule="auto"/>
        <w:ind w:firstLineChars="200" w:firstLine="420"/>
        <w:rPr>
          <w:rFonts w:ascii="黑体" w:eastAsia="黑体" w:hAnsi="Times New Roman"/>
          <w:color w:val="000000" w:themeColor="text1"/>
          <w:kern w:val="0"/>
          <w:szCs w:val="21"/>
        </w:rPr>
      </w:pPr>
      <w:r>
        <w:rPr>
          <w:rFonts w:ascii="黑体" w:eastAsia="黑体" w:hAnsi="Times New Roman" w:hint="eastAsia"/>
          <w:color w:val="000000" w:themeColor="text1"/>
          <w:kern w:val="0"/>
          <w:szCs w:val="21"/>
        </w:rPr>
        <w:t>6</w:t>
      </w:r>
      <w:r w:rsidR="006B7141" w:rsidRPr="00CC4DC5">
        <w:rPr>
          <w:rFonts w:ascii="黑体" w:eastAsia="黑体" w:hAnsi="Times New Roman"/>
          <w:color w:val="000000" w:themeColor="text1"/>
          <w:kern w:val="0"/>
          <w:szCs w:val="21"/>
        </w:rPr>
        <w:t>.</w:t>
      </w:r>
      <w:r w:rsidR="006B7141" w:rsidRPr="00CC4DC5">
        <w:rPr>
          <w:rFonts w:ascii="黑体" w:eastAsia="黑体" w:hAnsi="Times New Roman" w:hint="eastAsia"/>
          <w:color w:val="000000" w:themeColor="text1"/>
          <w:kern w:val="0"/>
          <w:szCs w:val="21"/>
        </w:rPr>
        <w:t>1.</w:t>
      </w:r>
      <w:r w:rsidR="008B17F5">
        <w:rPr>
          <w:rFonts w:ascii="黑体" w:eastAsia="黑体" w:hAnsi="Times New Roman" w:hint="eastAsia"/>
          <w:color w:val="000000" w:themeColor="text1"/>
          <w:kern w:val="0"/>
          <w:szCs w:val="21"/>
        </w:rPr>
        <w:t>2</w:t>
      </w:r>
      <w:r w:rsidR="006010A4">
        <w:rPr>
          <w:rFonts w:ascii="黑体" w:eastAsia="黑体" w:hAnsi="Times New Roman" w:hint="eastAsia"/>
          <w:color w:val="000000" w:themeColor="text1"/>
          <w:kern w:val="0"/>
          <w:szCs w:val="21"/>
        </w:rPr>
        <w:t>地表覆盖</w:t>
      </w:r>
    </w:p>
    <w:p w:rsidR="00E91304" w:rsidRPr="00E91304" w:rsidRDefault="000B5DBD" w:rsidP="007B0D88">
      <w:pPr>
        <w:adjustRightInd w:val="0"/>
        <w:snapToGrid w:val="0"/>
        <w:spacing w:line="360" w:lineRule="auto"/>
        <w:ind w:firstLineChars="200" w:firstLine="420"/>
        <w:rPr>
          <w:rFonts w:ascii="Times New Roman" w:hAnsi="宋体"/>
          <w:kern w:val="0"/>
          <w:szCs w:val="21"/>
        </w:rPr>
      </w:pPr>
      <w:r w:rsidRPr="003929D0">
        <w:rPr>
          <w:rFonts w:ascii="Times New Roman" w:hAnsi="宋体" w:hint="eastAsia"/>
          <w:kern w:val="0"/>
          <w:szCs w:val="21"/>
        </w:rPr>
        <w:t>栽植后可在垄上覆盖地膜、园艺地布或</w:t>
      </w:r>
      <w:r w:rsidR="00E91304" w:rsidRPr="00FB3792">
        <w:rPr>
          <w:rFonts w:ascii="Times New Roman" w:hAnsi="宋体" w:hint="eastAsia"/>
          <w:kern w:val="0"/>
          <w:szCs w:val="21"/>
        </w:rPr>
        <w:t>5</w:t>
      </w:r>
      <w:r w:rsidR="00E91304" w:rsidRPr="009F4542">
        <w:rPr>
          <w:rFonts w:ascii="Times New Roman" w:hAnsi="宋体"/>
          <w:kern w:val="0"/>
          <w:szCs w:val="21"/>
        </w:rPr>
        <w:t>cm</w:t>
      </w:r>
      <w:r w:rsidR="00E91304" w:rsidRPr="009F4542">
        <w:rPr>
          <w:rFonts w:ascii="Times New Roman" w:hAnsi="宋体"/>
          <w:kern w:val="0"/>
          <w:szCs w:val="21"/>
        </w:rPr>
        <w:t>～</w:t>
      </w:r>
      <w:r w:rsidRPr="003929D0">
        <w:rPr>
          <w:rFonts w:ascii="Times New Roman" w:hAnsi="宋体" w:hint="eastAsia"/>
          <w:kern w:val="0"/>
          <w:szCs w:val="21"/>
        </w:rPr>
        <w:t>10cm</w:t>
      </w:r>
      <w:r>
        <w:rPr>
          <w:rFonts w:ascii="Times New Roman" w:hAnsi="宋体" w:hint="eastAsia"/>
          <w:kern w:val="0"/>
          <w:szCs w:val="21"/>
        </w:rPr>
        <w:t>木屑、碎</w:t>
      </w:r>
      <w:r w:rsidRPr="003929D0">
        <w:rPr>
          <w:rFonts w:ascii="Times New Roman" w:hAnsi="宋体" w:hint="eastAsia"/>
          <w:kern w:val="0"/>
          <w:szCs w:val="21"/>
        </w:rPr>
        <w:t>秸秆等；</w:t>
      </w:r>
      <w:r w:rsidRPr="00E91304">
        <w:rPr>
          <w:rFonts w:ascii="Times New Roman" w:hAnsi="宋体" w:hint="eastAsia"/>
          <w:kern w:val="0"/>
          <w:szCs w:val="21"/>
        </w:rPr>
        <w:t>或</w:t>
      </w:r>
      <w:r w:rsidR="00E91304" w:rsidRPr="00E91304">
        <w:rPr>
          <w:rFonts w:ascii="Times New Roman" w:hAnsi="宋体" w:hint="eastAsia"/>
          <w:kern w:val="0"/>
          <w:szCs w:val="21"/>
        </w:rPr>
        <w:t>垄上及行间</w:t>
      </w:r>
      <w:r w:rsidR="006B7141" w:rsidRPr="00E91304">
        <w:rPr>
          <w:rFonts w:ascii="Times New Roman" w:hAnsi="宋体" w:hint="eastAsia"/>
          <w:kern w:val="0"/>
          <w:szCs w:val="21"/>
        </w:rPr>
        <w:t>满园覆盖园艺地布。</w:t>
      </w:r>
    </w:p>
    <w:p w:rsidR="007420C0" w:rsidRDefault="00700C80" w:rsidP="007B0D88">
      <w:pPr>
        <w:adjustRightInd w:val="0"/>
        <w:snapToGrid w:val="0"/>
        <w:spacing w:line="360" w:lineRule="auto"/>
        <w:ind w:firstLineChars="200" w:firstLine="400"/>
        <w:rPr>
          <w:rFonts w:ascii="黑体" w:eastAsia="黑体" w:hAnsi="Times New Roman"/>
          <w:kern w:val="0"/>
          <w:sz w:val="20"/>
          <w:szCs w:val="21"/>
        </w:rPr>
      </w:pPr>
      <w:r>
        <w:rPr>
          <w:rFonts w:ascii="黑体" w:eastAsia="黑体" w:hAnsi="Times New Roman" w:hint="eastAsia"/>
          <w:kern w:val="0"/>
          <w:sz w:val="20"/>
          <w:szCs w:val="21"/>
        </w:rPr>
        <w:t>6</w:t>
      </w:r>
      <w:r w:rsidR="00591B0C" w:rsidRPr="00D63224">
        <w:rPr>
          <w:rFonts w:ascii="黑体" w:eastAsia="黑体" w:hAnsi="Times New Roman"/>
          <w:kern w:val="0"/>
          <w:sz w:val="20"/>
          <w:szCs w:val="21"/>
        </w:rPr>
        <w:t>.</w:t>
      </w:r>
      <w:r w:rsidR="00591B0C">
        <w:rPr>
          <w:rFonts w:ascii="黑体" w:eastAsia="黑体" w:hAnsi="Times New Roman" w:hint="eastAsia"/>
          <w:kern w:val="0"/>
          <w:sz w:val="20"/>
          <w:szCs w:val="21"/>
        </w:rPr>
        <w:t>1</w:t>
      </w:r>
      <w:r w:rsidR="00591B0C" w:rsidRPr="00D63224">
        <w:rPr>
          <w:rFonts w:ascii="黑体" w:eastAsia="黑体" w:hAnsi="Times New Roman" w:hint="eastAsia"/>
          <w:kern w:val="0"/>
          <w:sz w:val="20"/>
          <w:szCs w:val="21"/>
        </w:rPr>
        <w:t>.</w:t>
      </w:r>
      <w:r w:rsidR="008B17F5">
        <w:rPr>
          <w:rFonts w:ascii="黑体" w:eastAsia="黑体" w:hAnsi="Times New Roman" w:hint="eastAsia"/>
          <w:kern w:val="0"/>
          <w:sz w:val="20"/>
          <w:szCs w:val="21"/>
        </w:rPr>
        <w:t>3</w:t>
      </w:r>
      <w:r w:rsidR="006010A4">
        <w:rPr>
          <w:rFonts w:ascii="黑体" w:eastAsia="黑体" w:hAnsi="Times New Roman" w:hint="eastAsia"/>
          <w:kern w:val="0"/>
          <w:sz w:val="20"/>
          <w:szCs w:val="21"/>
        </w:rPr>
        <w:t>土壤pH监测</w:t>
      </w:r>
    </w:p>
    <w:p w:rsidR="00152F94" w:rsidRPr="00591B0C" w:rsidRDefault="00591B0C" w:rsidP="007B0D88">
      <w:pPr>
        <w:adjustRightInd w:val="0"/>
        <w:snapToGrid w:val="0"/>
        <w:spacing w:line="360" w:lineRule="auto"/>
        <w:ind w:firstLineChars="200" w:firstLine="420"/>
        <w:rPr>
          <w:rFonts w:ascii="Times New Roman" w:hAnsi="宋体"/>
          <w:kern w:val="0"/>
          <w:szCs w:val="21"/>
        </w:rPr>
      </w:pPr>
      <w:r w:rsidRPr="00591B0C">
        <w:rPr>
          <w:rFonts w:ascii="Times New Roman" w:hAnsi="宋体" w:hint="eastAsia"/>
          <w:color w:val="000000" w:themeColor="text1"/>
          <w:kern w:val="0"/>
          <w:szCs w:val="21"/>
        </w:rPr>
        <w:t>种植三年后，每</w:t>
      </w:r>
      <w:r w:rsidR="00DE4CA1">
        <w:rPr>
          <w:rFonts w:ascii="Times New Roman" w:hAnsi="Times New Roman" w:hint="eastAsia"/>
          <w:kern w:val="0"/>
          <w:szCs w:val="21"/>
        </w:rPr>
        <w:t>年监测</w:t>
      </w:r>
      <w:r>
        <w:rPr>
          <w:rFonts w:ascii="Times New Roman" w:hAnsi="Times New Roman" w:hint="eastAsia"/>
          <w:kern w:val="0"/>
          <w:szCs w:val="21"/>
        </w:rPr>
        <w:t>土壤</w:t>
      </w:r>
      <w:r w:rsidRPr="009A5511">
        <w:rPr>
          <w:rFonts w:ascii="Times New Roman" w:hAnsi="宋体"/>
          <w:kern w:val="0"/>
          <w:szCs w:val="21"/>
        </w:rPr>
        <w:t xml:space="preserve">pH </w:t>
      </w:r>
      <w:r w:rsidRPr="009A5511">
        <w:rPr>
          <w:rFonts w:ascii="Times New Roman" w:hAnsi="宋体" w:hint="eastAsia"/>
          <w:kern w:val="0"/>
          <w:szCs w:val="21"/>
        </w:rPr>
        <w:t>值</w:t>
      </w:r>
      <w:r>
        <w:rPr>
          <w:rFonts w:ascii="Times New Roman" w:hAnsi="宋体" w:hint="eastAsia"/>
          <w:kern w:val="0"/>
          <w:szCs w:val="21"/>
        </w:rPr>
        <w:t>，</w:t>
      </w:r>
      <w:r w:rsidR="00DE4CA1" w:rsidRPr="009A5511">
        <w:rPr>
          <w:rFonts w:ascii="Times New Roman" w:hAnsi="宋体"/>
          <w:kern w:val="0"/>
          <w:szCs w:val="21"/>
        </w:rPr>
        <w:t>pH</w:t>
      </w:r>
      <w:r w:rsidR="00DE4CA1">
        <w:rPr>
          <w:rFonts w:ascii="Times New Roman" w:hAnsi="宋体" w:hint="eastAsia"/>
          <w:kern w:val="0"/>
          <w:szCs w:val="21"/>
        </w:rPr>
        <w:t>≥</w:t>
      </w:r>
      <w:r w:rsidR="00DE4CA1">
        <w:rPr>
          <w:rFonts w:ascii="Times New Roman" w:hAnsi="宋体" w:hint="eastAsia"/>
          <w:kern w:val="0"/>
          <w:szCs w:val="21"/>
        </w:rPr>
        <w:t xml:space="preserve"> </w:t>
      </w:r>
      <w:r>
        <w:rPr>
          <w:rFonts w:ascii="Times New Roman" w:hAnsi="宋体" w:hint="eastAsia"/>
          <w:kern w:val="0"/>
          <w:szCs w:val="21"/>
        </w:rPr>
        <w:t>5.5</w:t>
      </w:r>
      <w:r>
        <w:rPr>
          <w:rFonts w:ascii="Times New Roman" w:hAnsi="宋体" w:hint="eastAsia"/>
          <w:kern w:val="0"/>
          <w:szCs w:val="21"/>
        </w:rPr>
        <w:t>时，可在中耕</w:t>
      </w:r>
      <w:r w:rsidR="005F6860">
        <w:rPr>
          <w:rFonts w:ascii="Times New Roman" w:hAnsi="宋体" w:hint="eastAsia"/>
          <w:kern w:val="0"/>
          <w:szCs w:val="21"/>
        </w:rPr>
        <w:t>、施基肥</w:t>
      </w:r>
      <w:r>
        <w:rPr>
          <w:rFonts w:ascii="Times New Roman" w:hAnsi="宋体" w:hint="eastAsia"/>
          <w:kern w:val="0"/>
          <w:szCs w:val="21"/>
        </w:rPr>
        <w:t>或防寒</w:t>
      </w:r>
      <w:r w:rsidR="00E91304" w:rsidRPr="00E91304">
        <w:rPr>
          <w:rFonts w:ascii="Times New Roman" w:hAnsi="宋体" w:hint="eastAsia"/>
          <w:kern w:val="0"/>
          <w:szCs w:val="21"/>
        </w:rPr>
        <w:t>后整理垄面</w:t>
      </w:r>
      <w:r>
        <w:rPr>
          <w:rFonts w:ascii="Times New Roman" w:hAnsi="宋体" w:hint="eastAsia"/>
          <w:kern w:val="0"/>
          <w:szCs w:val="21"/>
        </w:rPr>
        <w:t>时撒施</w:t>
      </w:r>
      <w:r>
        <w:rPr>
          <w:rFonts w:ascii="Times New Roman" w:hAnsi="宋体" w:hint="eastAsia"/>
          <w:kern w:val="0"/>
          <w:szCs w:val="21"/>
        </w:rPr>
        <w:t>200</w:t>
      </w:r>
      <w:r w:rsidRPr="00791DC5">
        <w:rPr>
          <w:rFonts w:ascii="Times New Roman" w:hAnsi="宋体"/>
          <w:kern w:val="0"/>
          <w:szCs w:val="21"/>
        </w:rPr>
        <w:t>～</w:t>
      </w:r>
      <w:r>
        <w:rPr>
          <w:rFonts w:ascii="Times New Roman" w:hAnsi="宋体" w:hint="eastAsia"/>
          <w:kern w:val="0"/>
          <w:szCs w:val="21"/>
        </w:rPr>
        <w:t>300</w:t>
      </w:r>
      <w:r w:rsidR="00DE4CA1">
        <w:rPr>
          <w:rFonts w:ascii="Times New Roman" w:hAnsi="宋体" w:hint="eastAsia"/>
          <w:kern w:val="0"/>
          <w:szCs w:val="21"/>
        </w:rPr>
        <w:t>目硫磺粉调节。硫磺粉</w:t>
      </w:r>
      <w:r>
        <w:rPr>
          <w:rFonts w:ascii="Times New Roman" w:hAnsi="宋体" w:hint="eastAsia"/>
          <w:kern w:val="0"/>
          <w:szCs w:val="21"/>
        </w:rPr>
        <w:t>用量参见</w:t>
      </w:r>
      <w:r w:rsidR="00D639AB">
        <w:rPr>
          <w:rFonts w:ascii="Times New Roman" w:hAnsi="宋体" w:hint="eastAsia"/>
          <w:kern w:val="0"/>
          <w:szCs w:val="21"/>
        </w:rPr>
        <w:t>DB 37/T 3270</w:t>
      </w:r>
      <w:r>
        <w:rPr>
          <w:rFonts w:ascii="Times New Roman" w:hAnsi="宋体" w:hint="eastAsia"/>
          <w:kern w:val="0"/>
          <w:szCs w:val="21"/>
        </w:rPr>
        <w:t>附录</w:t>
      </w:r>
      <w:r w:rsidR="00D639AB">
        <w:rPr>
          <w:rFonts w:ascii="Times New Roman" w:hAnsi="宋体" w:hint="eastAsia"/>
          <w:kern w:val="0"/>
          <w:szCs w:val="21"/>
        </w:rPr>
        <w:t>B</w:t>
      </w:r>
      <w:r>
        <w:rPr>
          <w:rFonts w:ascii="Times New Roman" w:hAnsi="宋体" w:hint="eastAsia"/>
          <w:kern w:val="0"/>
          <w:szCs w:val="21"/>
        </w:rPr>
        <w:t>。</w:t>
      </w:r>
    </w:p>
    <w:p w:rsidR="001D0EBC" w:rsidRPr="00B9487C"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9370AA" w:rsidRPr="00B9487C">
        <w:rPr>
          <w:rFonts w:ascii="黑体" w:eastAsia="黑体" w:hAnsi="Times New Roman"/>
          <w:b w:val="0"/>
          <w:bCs w:val="0"/>
          <w:kern w:val="0"/>
          <w:sz w:val="21"/>
          <w:szCs w:val="21"/>
        </w:rPr>
        <w:t>.</w:t>
      </w:r>
      <w:bookmarkEnd w:id="8"/>
      <w:r w:rsidR="00525647" w:rsidRPr="00B9487C">
        <w:rPr>
          <w:rFonts w:ascii="黑体" w:eastAsia="黑体" w:hAnsi="Times New Roman" w:hint="eastAsia"/>
          <w:b w:val="0"/>
          <w:bCs w:val="0"/>
          <w:kern w:val="0"/>
          <w:sz w:val="21"/>
          <w:szCs w:val="21"/>
        </w:rPr>
        <w:t>2</w:t>
      </w:r>
      <w:r w:rsidR="009370AA" w:rsidRPr="00B9487C">
        <w:rPr>
          <w:rFonts w:ascii="黑体" w:eastAsia="黑体" w:hAnsi="Times New Roman"/>
          <w:b w:val="0"/>
          <w:bCs w:val="0"/>
          <w:kern w:val="0"/>
          <w:sz w:val="21"/>
          <w:szCs w:val="21"/>
        </w:rPr>
        <w:t xml:space="preserve"> </w:t>
      </w:r>
      <w:r w:rsidR="00211779" w:rsidRPr="00B9487C">
        <w:rPr>
          <w:rFonts w:ascii="黑体" w:eastAsia="黑体" w:hAnsi="Times New Roman" w:hint="eastAsia"/>
          <w:b w:val="0"/>
          <w:bCs w:val="0"/>
          <w:kern w:val="0"/>
          <w:sz w:val="21"/>
          <w:szCs w:val="21"/>
        </w:rPr>
        <w:t>施肥</w:t>
      </w:r>
      <w:r w:rsidR="00A009B2" w:rsidRPr="00B9487C">
        <w:rPr>
          <w:rFonts w:ascii="黑体" w:eastAsia="黑体" w:hAnsi="Times New Roman" w:hint="eastAsia"/>
          <w:b w:val="0"/>
          <w:bCs w:val="0"/>
          <w:kern w:val="0"/>
          <w:sz w:val="21"/>
          <w:szCs w:val="21"/>
        </w:rPr>
        <w:t>管理</w:t>
      </w:r>
    </w:p>
    <w:p w:rsidR="00847895"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E57925" w:rsidRPr="00B9487C">
        <w:rPr>
          <w:rFonts w:ascii="黑体" w:eastAsia="黑体" w:hAnsi="Times New Roman"/>
          <w:b w:val="0"/>
          <w:bCs w:val="0"/>
          <w:kern w:val="0"/>
          <w:sz w:val="21"/>
          <w:szCs w:val="21"/>
        </w:rPr>
        <w:t>.</w:t>
      </w:r>
      <w:r w:rsidR="00525647" w:rsidRPr="00B9487C">
        <w:rPr>
          <w:rFonts w:ascii="黑体" w:eastAsia="黑体" w:hAnsi="Times New Roman" w:hint="eastAsia"/>
          <w:b w:val="0"/>
          <w:bCs w:val="0"/>
          <w:kern w:val="0"/>
          <w:sz w:val="21"/>
          <w:szCs w:val="21"/>
        </w:rPr>
        <w:t>2</w:t>
      </w:r>
      <w:r w:rsidR="00E56CFC" w:rsidRPr="00B9487C">
        <w:rPr>
          <w:rFonts w:ascii="黑体" w:eastAsia="黑体" w:hAnsi="Times New Roman" w:hint="eastAsia"/>
          <w:b w:val="0"/>
          <w:bCs w:val="0"/>
          <w:kern w:val="0"/>
          <w:sz w:val="21"/>
          <w:szCs w:val="21"/>
        </w:rPr>
        <w:t>.1</w:t>
      </w:r>
      <w:r w:rsidR="0062566D">
        <w:rPr>
          <w:rFonts w:ascii="黑体" w:eastAsia="黑体" w:hAnsi="Times New Roman" w:hint="eastAsia"/>
          <w:b w:val="0"/>
          <w:bCs w:val="0"/>
          <w:kern w:val="0"/>
          <w:sz w:val="21"/>
          <w:szCs w:val="21"/>
        </w:rPr>
        <w:t>施肥要求</w:t>
      </w:r>
    </w:p>
    <w:p w:rsidR="0083303B" w:rsidRDefault="00867DE6"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B9487C">
        <w:rPr>
          <w:rFonts w:ascii="Times New Roman" w:hAnsi="宋体" w:hint="eastAsia"/>
          <w:b w:val="0"/>
          <w:bCs w:val="0"/>
          <w:kern w:val="0"/>
          <w:sz w:val="21"/>
          <w:szCs w:val="21"/>
        </w:rPr>
        <w:t>肥料使用应符合</w:t>
      </w:r>
      <w:r w:rsidRPr="00B9487C">
        <w:rPr>
          <w:rFonts w:ascii="Times New Roman" w:hAnsi="宋体"/>
          <w:b w:val="0"/>
          <w:bCs w:val="0"/>
          <w:kern w:val="0"/>
          <w:sz w:val="21"/>
          <w:szCs w:val="21"/>
        </w:rPr>
        <w:t>NY/T 394</w:t>
      </w:r>
      <w:r w:rsidRPr="00B9487C">
        <w:rPr>
          <w:rFonts w:ascii="Times New Roman" w:hAnsi="宋体" w:hint="eastAsia"/>
          <w:b w:val="0"/>
          <w:bCs w:val="0"/>
          <w:kern w:val="0"/>
          <w:sz w:val="21"/>
          <w:szCs w:val="21"/>
        </w:rPr>
        <w:t>的规定</w:t>
      </w:r>
      <w:r w:rsidR="00073971" w:rsidRPr="00B9487C">
        <w:rPr>
          <w:rFonts w:ascii="Times New Roman" w:hAnsi="宋体" w:hint="eastAsia"/>
          <w:b w:val="0"/>
          <w:bCs w:val="0"/>
          <w:kern w:val="0"/>
          <w:sz w:val="21"/>
          <w:szCs w:val="21"/>
        </w:rPr>
        <w:t>，有机肥为主，化肥为辅</w:t>
      </w:r>
      <w:r w:rsidRPr="00B9487C">
        <w:rPr>
          <w:rFonts w:ascii="Times New Roman" w:hAnsi="宋体" w:hint="eastAsia"/>
          <w:b w:val="0"/>
          <w:bCs w:val="0"/>
          <w:kern w:val="0"/>
          <w:sz w:val="21"/>
          <w:szCs w:val="21"/>
        </w:rPr>
        <w:t>。</w:t>
      </w:r>
      <w:r w:rsidR="00D259C1" w:rsidRPr="00B9487C">
        <w:rPr>
          <w:rFonts w:ascii="Times New Roman" w:hAnsi="宋体" w:hint="eastAsia"/>
          <w:b w:val="0"/>
          <w:bCs w:val="0"/>
          <w:kern w:val="0"/>
          <w:sz w:val="21"/>
          <w:szCs w:val="21"/>
        </w:rPr>
        <w:t>施用</w:t>
      </w:r>
      <w:r w:rsidR="00C1212D" w:rsidRPr="00B9487C">
        <w:rPr>
          <w:rFonts w:ascii="Times New Roman" w:hAnsi="宋体" w:hint="eastAsia"/>
          <w:b w:val="0"/>
          <w:bCs w:val="0"/>
          <w:kern w:val="0"/>
          <w:sz w:val="21"/>
          <w:szCs w:val="21"/>
        </w:rPr>
        <w:t>肥料不</w:t>
      </w:r>
      <w:r w:rsidR="00A009B2" w:rsidRPr="00B9487C">
        <w:rPr>
          <w:rFonts w:ascii="Times New Roman" w:hAnsi="宋体" w:hint="eastAsia"/>
          <w:b w:val="0"/>
          <w:bCs w:val="0"/>
          <w:kern w:val="0"/>
          <w:sz w:val="21"/>
          <w:szCs w:val="21"/>
        </w:rPr>
        <w:t>对果园环境和果实品质产生不良影响。</w:t>
      </w:r>
      <w:r w:rsidR="00342F4F">
        <w:rPr>
          <w:rFonts w:ascii="Times New Roman" w:hAnsi="宋体" w:hint="eastAsia"/>
          <w:b w:val="0"/>
          <w:bCs w:val="0"/>
          <w:kern w:val="0"/>
          <w:sz w:val="21"/>
          <w:szCs w:val="21"/>
        </w:rPr>
        <w:t>宜选用腐熟农家肥</w:t>
      </w:r>
      <w:r w:rsidR="007C595D">
        <w:rPr>
          <w:rFonts w:ascii="Times New Roman" w:hAnsi="宋体" w:hint="eastAsia"/>
          <w:b w:val="0"/>
          <w:bCs w:val="0"/>
          <w:kern w:val="0"/>
          <w:sz w:val="21"/>
          <w:szCs w:val="21"/>
        </w:rPr>
        <w:t>、生物菌肥</w:t>
      </w:r>
      <w:r w:rsidR="00342F4F">
        <w:rPr>
          <w:rFonts w:ascii="Times New Roman" w:hAnsi="宋体" w:hint="eastAsia"/>
          <w:b w:val="0"/>
          <w:bCs w:val="0"/>
          <w:kern w:val="0"/>
          <w:sz w:val="21"/>
          <w:szCs w:val="21"/>
        </w:rPr>
        <w:t>和复合肥，忌</w:t>
      </w:r>
      <w:r w:rsidR="0062566D" w:rsidRPr="0062566D">
        <w:rPr>
          <w:rFonts w:ascii="Times New Roman" w:hAnsi="宋体" w:hint="eastAsia"/>
          <w:b w:val="0"/>
          <w:bCs w:val="0"/>
          <w:kern w:val="0"/>
          <w:sz w:val="21"/>
          <w:szCs w:val="21"/>
        </w:rPr>
        <w:t>大量使用酰胺态氮、硝态氮和含氯肥料。</w:t>
      </w:r>
    </w:p>
    <w:p w:rsidR="00847895"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A009B2" w:rsidRPr="004D078B">
        <w:rPr>
          <w:rFonts w:ascii="黑体" w:eastAsia="黑体" w:hAnsi="Times New Roman"/>
          <w:b w:val="0"/>
          <w:bCs w:val="0"/>
          <w:kern w:val="0"/>
          <w:sz w:val="21"/>
          <w:szCs w:val="21"/>
        </w:rPr>
        <w:t>.</w:t>
      </w:r>
      <w:r w:rsidR="00A009B2" w:rsidRPr="004D078B">
        <w:rPr>
          <w:rFonts w:ascii="黑体" w:eastAsia="黑体" w:hAnsi="Times New Roman" w:hint="eastAsia"/>
          <w:b w:val="0"/>
          <w:bCs w:val="0"/>
          <w:kern w:val="0"/>
          <w:sz w:val="21"/>
          <w:szCs w:val="21"/>
        </w:rPr>
        <w:t xml:space="preserve">2.2 </w:t>
      </w:r>
      <w:r w:rsidR="0062566D">
        <w:rPr>
          <w:rFonts w:ascii="黑体" w:eastAsia="黑体" w:hAnsi="Times New Roman" w:hint="eastAsia"/>
          <w:b w:val="0"/>
          <w:bCs w:val="0"/>
          <w:kern w:val="0"/>
          <w:sz w:val="21"/>
          <w:szCs w:val="21"/>
        </w:rPr>
        <w:t>土壤施肥</w:t>
      </w:r>
    </w:p>
    <w:p w:rsidR="0083303B" w:rsidRDefault="004D078B"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4D078B">
        <w:rPr>
          <w:rFonts w:ascii="Times New Roman" w:hAnsi="宋体" w:hint="eastAsia"/>
          <w:b w:val="0"/>
          <w:bCs w:val="0"/>
          <w:kern w:val="0"/>
          <w:sz w:val="21"/>
          <w:szCs w:val="21"/>
        </w:rPr>
        <w:t>栽植当年不宜</w:t>
      </w:r>
      <w:r>
        <w:rPr>
          <w:rFonts w:ascii="Times New Roman" w:hAnsi="宋体" w:hint="eastAsia"/>
          <w:b w:val="0"/>
          <w:bCs w:val="0"/>
          <w:kern w:val="0"/>
          <w:sz w:val="21"/>
          <w:szCs w:val="21"/>
        </w:rPr>
        <w:t>追肥。次年起</w:t>
      </w:r>
      <w:r w:rsidR="00416921" w:rsidRPr="004D078B">
        <w:rPr>
          <w:rFonts w:ascii="Times New Roman" w:hAnsi="宋体" w:hint="eastAsia"/>
          <w:b w:val="0"/>
          <w:bCs w:val="0"/>
          <w:kern w:val="0"/>
          <w:sz w:val="21"/>
          <w:szCs w:val="21"/>
        </w:rPr>
        <w:t>采用环状沟沟施</w:t>
      </w:r>
      <w:r w:rsidR="00416921">
        <w:rPr>
          <w:rFonts w:ascii="Times New Roman" w:hAnsi="宋体" w:hint="eastAsia"/>
          <w:b w:val="0"/>
          <w:bCs w:val="0"/>
          <w:kern w:val="0"/>
          <w:sz w:val="21"/>
          <w:szCs w:val="21"/>
        </w:rPr>
        <w:t>，</w:t>
      </w:r>
      <w:r w:rsidR="00124C3F">
        <w:rPr>
          <w:rFonts w:ascii="Times New Roman" w:hAnsi="宋体" w:hint="eastAsia"/>
          <w:b w:val="0"/>
          <w:bCs w:val="0"/>
          <w:kern w:val="0"/>
          <w:sz w:val="21"/>
          <w:szCs w:val="21"/>
        </w:rPr>
        <w:t>分期</w:t>
      </w:r>
      <w:r>
        <w:rPr>
          <w:rFonts w:ascii="Times New Roman" w:hAnsi="宋体" w:hint="eastAsia"/>
          <w:b w:val="0"/>
          <w:bCs w:val="0"/>
          <w:kern w:val="0"/>
          <w:sz w:val="21"/>
          <w:szCs w:val="21"/>
        </w:rPr>
        <w:t>追施复合肥，氮磷钾比例</w:t>
      </w:r>
      <w:r w:rsidR="007141BE">
        <w:rPr>
          <w:rFonts w:ascii="Times New Roman" w:hAnsi="宋体" w:hint="eastAsia"/>
          <w:b w:val="0"/>
          <w:bCs w:val="0"/>
          <w:kern w:val="0"/>
          <w:sz w:val="21"/>
          <w:szCs w:val="21"/>
        </w:rPr>
        <w:t>为</w:t>
      </w:r>
      <w:r w:rsidRPr="004D078B">
        <w:rPr>
          <w:rFonts w:ascii="Times New Roman" w:hAnsi="宋体" w:hint="eastAsia"/>
          <w:b w:val="0"/>
          <w:bCs w:val="0"/>
          <w:kern w:val="0"/>
          <w:sz w:val="21"/>
          <w:szCs w:val="21"/>
        </w:rPr>
        <w:t>萌芽期</w:t>
      </w:r>
      <w:r w:rsidRPr="004D078B">
        <w:rPr>
          <w:rFonts w:ascii="Times New Roman" w:hAnsi="宋体" w:hint="eastAsia"/>
          <w:b w:val="0"/>
          <w:bCs w:val="0"/>
          <w:kern w:val="0"/>
          <w:sz w:val="21"/>
          <w:szCs w:val="21"/>
        </w:rPr>
        <w:t>1:1:0.5</w:t>
      </w:r>
      <w:r w:rsidRPr="004D078B">
        <w:rPr>
          <w:rFonts w:ascii="Times New Roman" w:hAnsi="宋体" w:hint="eastAsia"/>
          <w:b w:val="0"/>
          <w:bCs w:val="0"/>
          <w:kern w:val="0"/>
          <w:sz w:val="21"/>
          <w:szCs w:val="21"/>
        </w:rPr>
        <w:t>、</w:t>
      </w:r>
      <w:r>
        <w:rPr>
          <w:rFonts w:ascii="Times New Roman" w:hAnsi="宋体" w:hint="eastAsia"/>
          <w:b w:val="0"/>
          <w:bCs w:val="0"/>
          <w:kern w:val="0"/>
          <w:sz w:val="21"/>
          <w:szCs w:val="21"/>
        </w:rPr>
        <w:t>花</w:t>
      </w:r>
      <w:r w:rsidR="00793EE4">
        <w:rPr>
          <w:rFonts w:ascii="Times New Roman" w:hAnsi="宋体" w:hint="eastAsia"/>
          <w:b w:val="0"/>
          <w:bCs w:val="0"/>
          <w:kern w:val="0"/>
          <w:sz w:val="21"/>
          <w:szCs w:val="21"/>
        </w:rPr>
        <w:t>后</w:t>
      </w:r>
      <w:r w:rsidRPr="004D078B">
        <w:rPr>
          <w:rFonts w:ascii="Times New Roman" w:hAnsi="宋体" w:hint="eastAsia"/>
          <w:b w:val="0"/>
          <w:bCs w:val="0"/>
          <w:kern w:val="0"/>
          <w:sz w:val="21"/>
          <w:szCs w:val="21"/>
        </w:rPr>
        <w:t>1:1:</w:t>
      </w:r>
      <w:r>
        <w:rPr>
          <w:rFonts w:ascii="Times New Roman" w:hAnsi="宋体" w:hint="eastAsia"/>
          <w:b w:val="0"/>
          <w:bCs w:val="0"/>
          <w:kern w:val="0"/>
          <w:sz w:val="21"/>
          <w:szCs w:val="21"/>
        </w:rPr>
        <w:t>1</w:t>
      </w:r>
      <w:r w:rsidRPr="004D078B">
        <w:rPr>
          <w:rFonts w:ascii="Times New Roman" w:hAnsi="宋体" w:hint="eastAsia"/>
          <w:b w:val="0"/>
          <w:bCs w:val="0"/>
          <w:kern w:val="0"/>
          <w:sz w:val="21"/>
          <w:szCs w:val="21"/>
        </w:rPr>
        <w:t>、</w:t>
      </w:r>
      <w:r w:rsidR="00793EE4">
        <w:rPr>
          <w:rFonts w:ascii="Times New Roman" w:hAnsi="宋体" w:hint="eastAsia"/>
          <w:b w:val="0"/>
          <w:bCs w:val="0"/>
          <w:kern w:val="0"/>
          <w:sz w:val="21"/>
          <w:szCs w:val="21"/>
        </w:rPr>
        <w:t>果实成熟转色</w:t>
      </w:r>
      <w:r>
        <w:rPr>
          <w:rFonts w:ascii="Times New Roman" w:hAnsi="宋体" w:hint="eastAsia"/>
          <w:b w:val="0"/>
          <w:bCs w:val="0"/>
          <w:kern w:val="0"/>
          <w:sz w:val="21"/>
          <w:szCs w:val="21"/>
        </w:rPr>
        <w:t>期</w:t>
      </w:r>
      <w:r>
        <w:rPr>
          <w:rFonts w:ascii="Times New Roman" w:hAnsi="宋体" w:hint="eastAsia"/>
          <w:b w:val="0"/>
          <w:bCs w:val="0"/>
          <w:kern w:val="0"/>
          <w:sz w:val="21"/>
          <w:szCs w:val="21"/>
        </w:rPr>
        <w:t>0.5</w:t>
      </w:r>
      <w:r w:rsidRPr="004D078B">
        <w:rPr>
          <w:rFonts w:ascii="Times New Roman" w:hAnsi="宋体" w:hint="eastAsia"/>
          <w:b w:val="0"/>
          <w:bCs w:val="0"/>
          <w:kern w:val="0"/>
          <w:sz w:val="21"/>
          <w:szCs w:val="21"/>
        </w:rPr>
        <w:t>:1:</w:t>
      </w:r>
      <w:r>
        <w:rPr>
          <w:rFonts w:ascii="Times New Roman" w:hAnsi="宋体" w:hint="eastAsia"/>
          <w:b w:val="0"/>
          <w:bCs w:val="0"/>
          <w:kern w:val="0"/>
          <w:sz w:val="21"/>
          <w:szCs w:val="21"/>
        </w:rPr>
        <w:t>1</w:t>
      </w:r>
      <w:r w:rsidR="005E4EF1">
        <w:rPr>
          <w:rFonts w:ascii="Times New Roman" w:hAnsi="宋体" w:hint="eastAsia"/>
          <w:b w:val="0"/>
          <w:bCs w:val="0"/>
          <w:kern w:val="0"/>
          <w:sz w:val="21"/>
          <w:szCs w:val="21"/>
        </w:rPr>
        <w:t>，</w:t>
      </w:r>
      <w:r w:rsidR="00F5520F">
        <w:rPr>
          <w:rFonts w:ascii="Times New Roman" w:hAnsi="宋体" w:hint="eastAsia"/>
          <w:b w:val="0"/>
          <w:bCs w:val="0"/>
          <w:kern w:val="0"/>
          <w:sz w:val="21"/>
          <w:szCs w:val="21"/>
        </w:rPr>
        <w:t>亩</w:t>
      </w:r>
      <w:r>
        <w:rPr>
          <w:rFonts w:ascii="Times New Roman" w:hAnsi="宋体" w:hint="eastAsia"/>
          <w:b w:val="0"/>
          <w:bCs w:val="0"/>
          <w:kern w:val="0"/>
          <w:sz w:val="21"/>
          <w:szCs w:val="21"/>
        </w:rPr>
        <w:t>施</w:t>
      </w:r>
      <w:r w:rsidRPr="004D078B">
        <w:rPr>
          <w:rFonts w:ascii="Times New Roman" w:hAnsi="宋体" w:hint="eastAsia"/>
          <w:b w:val="0"/>
          <w:bCs w:val="0"/>
          <w:kern w:val="0"/>
          <w:sz w:val="21"/>
          <w:szCs w:val="21"/>
        </w:rPr>
        <w:t>9kg</w:t>
      </w:r>
      <w:r w:rsidRPr="004D078B">
        <w:rPr>
          <w:rFonts w:ascii="Times New Roman" w:hAnsi="宋体"/>
          <w:b w:val="0"/>
          <w:bCs w:val="0"/>
          <w:kern w:val="0"/>
          <w:sz w:val="21"/>
          <w:szCs w:val="21"/>
        </w:rPr>
        <w:t>～</w:t>
      </w:r>
      <w:r w:rsidRPr="004D078B">
        <w:rPr>
          <w:rFonts w:ascii="Times New Roman" w:hAnsi="宋体" w:hint="eastAsia"/>
          <w:b w:val="0"/>
          <w:bCs w:val="0"/>
          <w:kern w:val="0"/>
          <w:sz w:val="21"/>
          <w:szCs w:val="21"/>
        </w:rPr>
        <w:t>18kg</w:t>
      </w:r>
      <w:r w:rsidR="005E4EF1">
        <w:rPr>
          <w:rFonts w:ascii="Times New Roman" w:hAnsi="宋体" w:hint="eastAsia"/>
          <w:b w:val="0"/>
          <w:bCs w:val="0"/>
          <w:kern w:val="0"/>
          <w:sz w:val="21"/>
          <w:szCs w:val="21"/>
        </w:rPr>
        <w:t>。</w:t>
      </w:r>
      <w:r w:rsidR="0062566D" w:rsidRPr="0062566D">
        <w:rPr>
          <w:rFonts w:ascii="Times New Roman" w:hAnsi="宋体" w:hint="eastAsia"/>
          <w:b w:val="0"/>
          <w:bCs w:val="0"/>
          <w:kern w:val="0"/>
          <w:sz w:val="21"/>
          <w:szCs w:val="21"/>
        </w:rPr>
        <w:t>盛果期果园果实采收</w:t>
      </w:r>
      <w:r w:rsidR="00081C3C">
        <w:rPr>
          <w:rFonts w:ascii="Times New Roman" w:hAnsi="宋体" w:hint="eastAsia"/>
          <w:b w:val="0"/>
          <w:bCs w:val="0"/>
          <w:kern w:val="0"/>
          <w:sz w:val="21"/>
          <w:szCs w:val="21"/>
        </w:rPr>
        <w:t>期结束</w:t>
      </w:r>
      <w:r w:rsidR="0062566D" w:rsidRPr="0062566D">
        <w:rPr>
          <w:rFonts w:ascii="Times New Roman" w:hAnsi="宋体" w:hint="eastAsia"/>
          <w:b w:val="0"/>
          <w:bCs w:val="0"/>
          <w:kern w:val="0"/>
          <w:sz w:val="21"/>
          <w:szCs w:val="21"/>
        </w:rPr>
        <w:t>后</w:t>
      </w:r>
      <w:r w:rsidR="00081C3C">
        <w:rPr>
          <w:rFonts w:ascii="Times New Roman" w:hAnsi="宋体" w:hint="eastAsia"/>
          <w:b w:val="0"/>
          <w:bCs w:val="0"/>
          <w:kern w:val="0"/>
          <w:sz w:val="21"/>
          <w:szCs w:val="21"/>
        </w:rPr>
        <w:t>，</w:t>
      </w:r>
      <w:r w:rsidR="00416921" w:rsidRPr="0062566D">
        <w:rPr>
          <w:rFonts w:ascii="Times New Roman" w:hAnsi="宋体" w:hint="eastAsia"/>
          <w:b w:val="0"/>
          <w:bCs w:val="0"/>
          <w:kern w:val="0"/>
          <w:sz w:val="21"/>
          <w:szCs w:val="21"/>
        </w:rPr>
        <w:t>在树体半径</w:t>
      </w:r>
      <w:r w:rsidR="00416921" w:rsidRPr="0062566D">
        <w:rPr>
          <w:rFonts w:ascii="Times New Roman" w:hAnsi="宋体" w:hint="eastAsia"/>
          <w:b w:val="0"/>
          <w:bCs w:val="0"/>
          <w:kern w:val="0"/>
          <w:sz w:val="21"/>
          <w:szCs w:val="21"/>
        </w:rPr>
        <w:t>20cm</w:t>
      </w:r>
      <w:r w:rsidR="00416921" w:rsidRPr="0062566D">
        <w:rPr>
          <w:rFonts w:ascii="Times New Roman" w:hAnsi="宋体" w:hint="eastAsia"/>
          <w:b w:val="0"/>
          <w:bCs w:val="0"/>
          <w:kern w:val="0"/>
          <w:sz w:val="21"/>
          <w:szCs w:val="21"/>
        </w:rPr>
        <w:t>～</w:t>
      </w:r>
      <w:r w:rsidR="00416921" w:rsidRPr="0062566D">
        <w:rPr>
          <w:rFonts w:ascii="Times New Roman" w:hAnsi="宋体" w:hint="eastAsia"/>
          <w:b w:val="0"/>
          <w:bCs w:val="0"/>
          <w:kern w:val="0"/>
          <w:sz w:val="21"/>
          <w:szCs w:val="21"/>
        </w:rPr>
        <w:t>30cm</w:t>
      </w:r>
      <w:r w:rsidR="00416921" w:rsidRPr="0062566D">
        <w:rPr>
          <w:rFonts w:ascii="Times New Roman" w:hAnsi="宋体" w:hint="eastAsia"/>
          <w:b w:val="0"/>
          <w:bCs w:val="0"/>
          <w:kern w:val="0"/>
          <w:sz w:val="21"/>
          <w:szCs w:val="21"/>
        </w:rPr>
        <w:t>处采用环状沟沟施</w:t>
      </w:r>
      <w:r w:rsidR="00416921">
        <w:rPr>
          <w:rFonts w:ascii="Times New Roman" w:hAnsi="宋体" w:hint="eastAsia"/>
          <w:b w:val="0"/>
          <w:bCs w:val="0"/>
          <w:kern w:val="0"/>
          <w:sz w:val="21"/>
          <w:szCs w:val="21"/>
        </w:rPr>
        <w:t>，</w:t>
      </w:r>
      <w:r w:rsidR="0062566D" w:rsidRPr="0062566D">
        <w:rPr>
          <w:rFonts w:ascii="Times New Roman" w:hAnsi="宋体" w:hint="eastAsia"/>
          <w:b w:val="0"/>
          <w:bCs w:val="0"/>
          <w:kern w:val="0"/>
          <w:sz w:val="21"/>
          <w:szCs w:val="21"/>
        </w:rPr>
        <w:t>沟深</w:t>
      </w:r>
      <w:r w:rsidR="0062566D" w:rsidRPr="0062566D">
        <w:rPr>
          <w:rFonts w:ascii="Times New Roman" w:hAnsi="宋体" w:hint="eastAsia"/>
          <w:b w:val="0"/>
          <w:bCs w:val="0"/>
          <w:kern w:val="0"/>
          <w:sz w:val="21"/>
          <w:szCs w:val="21"/>
        </w:rPr>
        <w:t>15cm</w:t>
      </w:r>
      <w:r w:rsidR="0062566D" w:rsidRPr="0062566D">
        <w:rPr>
          <w:rFonts w:ascii="Times New Roman" w:hAnsi="宋体" w:hint="eastAsia"/>
          <w:b w:val="0"/>
          <w:bCs w:val="0"/>
          <w:kern w:val="0"/>
          <w:sz w:val="21"/>
          <w:szCs w:val="21"/>
        </w:rPr>
        <w:t>～</w:t>
      </w:r>
      <w:r w:rsidR="0062566D" w:rsidRPr="0062566D">
        <w:rPr>
          <w:rFonts w:ascii="Times New Roman" w:hAnsi="宋体" w:hint="eastAsia"/>
          <w:b w:val="0"/>
          <w:bCs w:val="0"/>
          <w:kern w:val="0"/>
          <w:sz w:val="21"/>
          <w:szCs w:val="21"/>
        </w:rPr>
        <w:t>20cm</w:t>
      </w:r>
      <w:r w:rsidR="0062566D" w:rsidRPr="0062566D">
        <w:rPr>
          <w:rFonts w:ascii="Times New Roman" w:hAnsi="宋体" w:hint="eastAsia"/>
          <w:b w:val="0"/>
          <w:bCs w:val="0"/>
          <w:kern w:val="0"/>
          <w:sz w:val="21"/>
          <w:szCs w:val="21"/>
        </w:rPr>
        <w:t>、沟宽</w:t>
      </w:r>
      <w:r w:rsidR="0062566D" w:rsidRPr="0062566D">
        <w:rPr>
          <w:rFonts w:ascii="Times New Roman" w:hAnsi="宋体" w:hint="eastAsia"/>
          <w:b w:val="0"/>
          <w:bCs w:val="0"/>
          <w:kern w:val="0"/>
          <w:sz w:val="21"/>
          <w:szCs w:val="21"/>
        </w:rPr>
        <w:t>30cm</w:t>
      </w:r>
      <w:r w:rsidR="0062566D" w:rsidRPr="0062566D">
        <w:rPr>
          <w:rFonts w:ascii="Times New Roman" w:hAnsi="宋体" w:hint="eastAsia"/>
          <w:b w:val="0"/>
          <w:bCs w:val="0"/>
          <w:kern w:val="0"/>
          <w:sz w:val="21"/>
          <w:szCs w:val="21"/>
        </w:rPr>
        <w:t>～</w:t>
      </w:r>
      <w:r w:rsidR="0062566D" w:rsidRPr="0062566D">
        <w:rPr>
          <w:rFonts w:ascii="Times New Roman" w:hAnsi="宋体" w:hint="eastAsia"/>
          <w:b w:val="0"/>
          <w:bCs w:val="0"/>
          <w:kern w:val="0"/>
          <w:sz w:val="21"/>
          <w:szCs w:val="21"/>
        </w:rPr>
        <w:t>40cm</w:t>
      </w:r>
      <w:r w:rsidR="00416921">
        <w:rPr>
          <w:rFonts w:ascii="Times New Roman" w:hAnsi="宋体" w:hint="eastAsia"/>
          <w:b w:val="0"/>
          <w:bCs w:val="0"/>
          <w:kern w:val="0"/>
          <w:sz w:val="21"/>
          <w:szCs w:val="21"/>
        </w:rPr>
        <w:t>，</w:t>
      </w:r>
      <w:r w:rsidR="00416921" w:rsidRPr="0062566D">
        <w:rPr>
          <w:rFonts w:ascii="Times New Roman" w:hAnsi="宋体" w:hint="eastAsia"/>
          <w:b w:val="0"/>
          <w:bCs w:val="0"/>
          <w:kern w:val="0"/>
          <w:sz w:val="21"/>
          <w:szCs w:val="21"/>
        </w:rPr>
        <w:t>亩施</w:t>
      </w:r>
      <w:r w:rsidR="00416921" w:rsidRPr="0062566D">
        <w:rPr>
          <w:rFonts w:ascii="Times New Roman" w:hAnsi="宋体" w:hint="eastAsia"/>
          <w:b w:val="0"/>
          <w:bCs w:val="0"/>
          <w:kern w:val="0"/>
          <w:sz w:val="21"/>
          <w:szCs w:val="21"/>
        </w:rPr>
        <w:t>2000kg</w:t>
      </w:r>
      <w:r w:rsidR="00416921" w:rsidRPr="0062566D">
        <w:rPr>
          <w:rFonts w:ascii="Times New Roman" w:hAnsi="宋体" w:hint="eastAsia"/>
          <w:b w:val="0"/>
          <w:bCs w:val="0"/>
          <w:kern w:val="0"/>
          <w:sz w:val="21"/>
          <w:szCs w:val="21"/>
        </w:rPr>
        <w:t>～</w:t>
      </w:r>
      <w:r w:rsidR="00416921" w:rsidRPr="0062566D">
        <w:rPr>
          <w:rFonts w:ascii="Times New Roman" w:hAnsi="宋体" w:hint="eastAsia"/>
          <w:b w:val="0"/>
          <w:bCs w:val="0"/>
          <w:kern w:val="0"/>
          <w:sz w:val="21"/>
          <w:szCs w:val="21"/>
        </w:rPr>
        <w:t>3000kg</w:t>
      </w:r>
      <w:r w:rsidR="00416921" w:rsidRPr="0062566D">
        <w:rPr>
          <w:rFonts w:ascii="Times New Roman" w:hAnsi="宋体" w:hint="eastAsia"/>
          <w:b w:val="0"/>
          <w:bCs w:val="0"/>
          <w:kern w:val="0"/>
          <w:sz w:val="21"/>
          <w:szCs w:val="21"/>
        </w:rPr>
        <w:t>腐熟有机肥，可混合少量复合肥，深翻入土</w:t>
      </w:r>
      <w:r w:rsidR="0062566D" w:rsidRPr="0062566D">
        <w:rPr>
          <w:rFonts w:ascii="Times New Roman" w:hAnsi="宋体" w:hint="eastAsia"/>
          <w:b w:val="0"/>
          <w:bCs w:val="0"/>
          <w:kern w:val="0"/>
          <w:sz w:val="21"/>
          <w:szCs w:val="21"/>
        </w:rPr>
        <w:t>；或每株穴施</w:t>
      </w:r>
      <w:r w:rsidR="0062566D" w:rsidRPr="0062566D">
        <w:rPr>
          <w:rFonts w:ascii="Times New Roman" w:hAnsi="宋体" w:hint="eastAsia"/>
          <w:b w:val="0"/>
          <w:bCs w:val="0"/>
          <w:kern w:val="0"/>
          <w:sz w:val="21"/>
          <w:szCs w:val="21"/>
        </w:rPr>
        <w:t>1kg</w:t>
      </w:r>
      <w:r w:rsidR="0062566D" w:rsidRPr="0062566D">
        <w:rPr>
          <w:rFonts w:ascii="Times New Roman" w:hAnsi="宋体" w:hint="eastAsia"/>
          <w:b w:val="0"/>
          <w:bCs w:val="0"/>
          <w:kern w:val="0"/>
          <w:sz w:val="21"/>
          <w:szCs w:val="21"/>
        </w:rPr>
        <w:t>～</w:t>
      </w:r>
      <w:r w:rsidR="0062566D" w:rsidRPr="0062566D">
        <w:rPr>
          <w:rFonts w:ascii="Times New Roman" w:hAnsi="宋体" w:hint="eastAsia"/>
          <w:b w:val="0"/>
          <w:bCs w:val="0"/>
          <w:kern w:val="0"/>
          <w:sz w:val="21"/>
          <w:szCs w:val="21"/>
        </w:rPr>
        <w:t>2kg</w:t>
      </w:r>
      <w:r w:rsidR="0062566D" w:rsidRPr="0062566D">
        <w:rPr>
          <w:rFonts w:ascii="Times New Roman" w:hAnsi="宋体" w:hint="eastAsia"/>
          <w:b w:val="0"/>
          <w:bCs w:val="0"/>
          <w:kern w:val="0"/>
          <w:sz w:val="21"/>
          <w:szCs w:val="21"/>
        </w:rPr>
        <w:t>，穴深</w:t>
      </w:r>
      <w:r w:rsidR="0062566D" w:rsidRPr="0062566D">
        <w:rPr>
          <w:rFonts w:ascii="Times New Roman" w:hAnsi="宋体" w:hint="eastAsia"/>
          <w:b w:val="0"/>
          <w:bCs w:val="0"/>
          <w:kern w:val="0"/>
          <w:sz w:val="21"/>
          <w:szCs w:val="21"/>
        </w:rPr>
        <w:t>10cm</w:t>
      </w:r>
      <w:r w:rsidR="0062566D" w:rsidRPr="0062566D">
        <w:rPr>
          <w:rFonts w:ascii="Times New Roman" w:hAnsi="宋体" w:hint="eastAsia"/>
          <w:b w:val="0"/>
          <w:bCs w:val="0"/>
          <w:kern w:val="0"/>
          <w:sz w:val="21"/>
          <w:szCs w:val="21"/>
        </w:rPr>
        <w:t>左右。水肥一体化的地块，可结合滴灌系统施肥。</w:t>
      </w:r>
    </w:p>
    <w:p w:rsidR="00847895"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DC080E" w:rsidRPr="000D714A">
        <w:rPr>
          <w:rFonts w:ascii="黑体" w:eastAsia="黑体" w:hAnsi="Times New Roman"/>
          <w:b w:val="0"/>
          <w:bCs w:val="0"/>
          <w:kern w:val="0"/>
          <w:sz w:val="21"/>
          <w:szCs w:val="21"/>
        </w:rPr>
        <w:t>.</w:t>
      </w:r>
      <w:r w:rsidR="00DC080E" w:rsidRPr="000D714A">
        <w:rPr>
          <w:rFonts w:ascii="黑体" w:eastAsia="黑体" w:hAnsi="Times New Roman" w:hint="eastAsia"/>
          <w:b w:val="0"/>
          <w:bCs w:val="0"/>
          <w:kern w:val="0"/>
          <w:sz w:val="21"/>
          <w:szCs w:val="21"/>
        </w:rPr>
        <w:t>2.</w:t>
      </w:r>
      <w:r w:rsidR="00081C3C">
        <w:rPr>
          <w:rFonts w:ascii="黑体" w:eastAsia="黑体" w:hAnsi="Times New Roman" w:hint="eastAsia"/>
          <w:b w:val="0"/>
          <w:bCs w:val="0"/>
          <w:kern w:val="0"/>
          <w:sz w:val="21"/>
          <w:szCs w:val="21"/>
        </w:rPr>
        <w:t>4</w:t>
      </w:r>
      <w:r w:rsidR="0062566D">
        <w:rPr>
          <w:rFonts w:ascii="黑体" w:eastAsia="黑体" w:hAnsi="Times New Roman" w:hint="eastAsia"/>
          <w:b w:val="0"/>
          <w:bCs w:val="0"/>
          <w:kern w:val="0"/>
          <w:sz w:val="21"/>
          <w:szCs w:val="21"/>
        </w:rPr>
        <w:t>叶面施肥</w:t>
      </w:r>
    </w:p>
    <w:p w:rsidR="0083303B" w:rsidRDefault="0062566D"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Pr>
          <w:rFonts w:ascii="Times New Roman" w:hAnsi="宋体" w:hint="eastAsia"/>
          <w:b w:val="0"/>
          <w:bCs w:val="0"/>
          <w:kern w:val="0"/>
          <w:sz w:val="21"/>
          <w:szCs w:val="21"/>
        </w:rPr>
        <w:t>初花期和幼果期，可叶面喷施</w:t>
      </w:r>
      <w:r w:rsidR="00081C3C">
        <w:rPr>
          <w:rFonts w:ascii="Times New Roman" w:hAnsi="宋体" w:hint="eastAsia"/>
          <w:b w:val="0"/>
          <w:bCs w:val="0"/>
          <w:kern w:val="0"/>
          <w:sz w:val="21"/>
          <w:szCs w:val="21"/>
        </w:rPr>
        <w:t>低浓度硼酸</w:t>
      </w:r>
      <w:r>
        <w:rPr>
          <w:rFonts w:ascii="Times New Roman" w:hAnsi="宋体" w:hint="eastAsia"/>
          <w:b w:val="0"/>
          <w:bCs w:val="0"/>
          <w:kern w:val="0"/>
          <w:sz w:val="21"/>
          <w:szCs w:val="21"/>
        </w:rPr>
        <w:t>1</w:t>
      </w:r>
      <w:r w:rsidRPr="00CF3FDA">
        <w:rPr>
          <w:rFonts w:ascii="Times New Roman" w:hAnsi="宋体"/>
          <w:b w:val="0"/>
          <w:bCs w:val="0"/>
          <w:kern w:val="0"/>
          <w:sz w:val="21"/>
          <w:szCs w:val="21"/>
        </w:rPr>
        <w:t>～</w:t>
      </w:r>
      <w:r>
        <w:rPr>
          <w:rFonts w:ascii="Times New Roman" w:hAnsi="宋体" w:hint="eastAsia"/>
          <w:b w:val="0"/>
          <w:bCs w:val="0"/>
          <w:kern w:val="0"/>
          <w:sz w:val="21"/>
          <w:szCs w:val="21"/>
        </w:rPr>
        <w:t>2</w:t>
      </w:r>
      <w:r>
        <w:rPr>
          <w:rFonts w:ascii="Times New Roman" w:hAnsi="宋体" w:hint="eastAsia"/>
          <w:b w:val="0"/>
          <w:bCs w:val="0"/>
          <w:kern w:val="0"/>
          <w:sz w:val="21"/>
          <w:szCs w:val="21"/>
        </w:rPr>
        <w:t>次；</w:t>
      </w:r>
      <w:r w:rsidR="00DC080E" w:rsidRPr="000D714A">
        <w:rPr>
          <w:rFonts w:ascii="Times New Roman" w:hAnsi="宋体" w:hint="eastAsia"/>
          <w:b w:val="0"/>
          <w:bCs w:val="0"/>
          <w:kern w:val="0"/>
          <w:sz w:val="21"/>
          <w:szCs w:val="21"/>
        </w:rPr>
        <w:t>果实采收后，</w:t>
      </w:r>
      <w:r w:rsidR="000D714A" w:rsidRPr="000D714A">
        <w:rPr>
          <w:rFonts w:ascii="Times New Roman" w:hAnsi="宋体" w:hint="eastAsia"/>
          <w:b w:val="0"/>
          <w:bCs w:val="0"/>
          <w:kern w:val="0"/>
          <w:sz w:val="21"/>
          <w:szCs w:val="21"/>
        </w:rPr>
        <w:t>每</w:t>
      </w:r>
      <w:r w:rsidR="000D714A" w:rsidRPr="000D714A">
        <w:rPr>
          <w:rFonts w:ascii="Times New Roman" w:hAnsi="宋体" w:hint="eastAsia"/>
          <w:b w:val="0"/>
          <w:bCs w:val="0"/>
          <w:kern w:val="0"/>
          <w:sz w:val="21"/>
          <w:szCs w:val="21"/>
        </w:rPr>
        <w:t>7d</w:t>
      </w:r>
      <w:r w:rsidR="000D714A" w:rsidRPr="000D714A">
        <w:rPr>
          <w:rFonts w:ascii="Times New Roman" w:hAnsi="宋体"/>
          <w:b w:val="0"/>
          <w:bCs w:val="0"/>
          <w:kern w:val="0"/>
          <w:sz w:val="21"/>
          <w:szCs w:val="21"/>
        </w:rPr>
        <w:t>～</w:t>
      </w:r>
      <w:r w:rsidR="000D714A" w:rsidRPr="000D714A">
        <w:rPr>
          <w:rFonts w:ascii="Times New Roman" w:hAnsi="宋体" w:hint="eastAsia"/>
          <w:b w:val="0"/>
          <w:bCs w:val="0"/>
          <w:kern w:val="0"/>
          <w:sz w:val="21"/>
          <w:szCs w:val="21"/>
        </w:rPr>
        <w:t>10d</w:t>
      </w:r>
      <w:r w:rsidR="00DA36DB">
        <w:rPr>
          <w:rFonts w:ascii="Times New Roman" w:hAnsi="宋体" w:hint="eastAsia"/>
          <w:b w:val="0"/>
          <w:bCs w:val="0"/>
          <w:kern w:val="0"/>
          <w:sz w:val="21"/>
          <w:szCs w:val="21"/>
        </w:rPr>
        <w:t>可</w:t>
      </w:r>
      <w:r w:rsidR="000D714A" w:rsidRPr="000D714A">
        <w:rPr>
          <w:rFonts w:ascii="Times New Roman" w:hAnsi="宋体" w:hint="eastAsia"/>
          <w:b w:val="0"/>
          <w:bCs w:val="0"/>
          <w:kern w:val="0"/>
          <w:sz w:val="21"/>
          <w:szCs w:val="21"/>
        </w:rPr>
        <w:t>叶面</w:t>
      </w:r>
      <w:r w:rsidR="0071771A" w:rsidRPr="000D714A">
        <w:rPr>
          <w:rFonts w:ascii="Times New Roman" w:hAnsi="宋体" w:hint="eastAsia"/>
          <w:b w:val="0"/>
          <w:bCs w:val="0"/>
          <w:kern w:val="0"/>
          <w:sz w:val="21"/>
          <w:szCs w:val="21"/>
        </w:rPr>
        <w:t>喷施</w:t>
      </w:r>
      <w:r w:rsidR="000D714A" w:rsidRPr="000D714A">
        <w:rPr>
          <w:rFonts w:ascii="Times New Roman" w:hAnsi="宋体" w:hint="eastAsia"/>
          <w:b w:val="0"/>
          <w:bCs w:val="0"/>
          <w:kern w:val="0"/>
          <w:sz w:val="21"/>
          <w:szCs w:val="21"/>
        </w:rPr>
        <w:t>0.2</w:t>
      </w:r>
      <w:r w:rsidR="000D714A" w:rsidRPr="00CF3FDA">
        <w:rPr>
          <w:rFonts w:ascii="Times New Roman" w:hAnsi="宋体" w:hint="eastAsia"/>
          <w:b w:val="0"/>
          <w:bCs w:val="0"/>
          <w:kern w:val="0"/>
          <w:sz w:val="21"/>
          <w:szCs w:val="21"/>
        </w:rPr>
        <w:t>%</w:t>
      </w:r>
      <w:r w:rsidR="000D714A" w:rsidRPr="00CF3FDA">
        <w:rPr>
          <w:rFonts w:ascii="Times New Roman" w:hAnsi="宋体"/>
          <w:b w:val="0"/>
          <w:bCs w:val="0"/>
          <w:kern w:val="0"/>
          <w:sz w:val="21"/>
          <w:szCs w:val="21"/>
        </w:rPr>
        <w:t>～</w:t>
      </w:r>
      <w:r w:rsidR="000D714A" w:rsidRPr="000D714A">
        <w:rPr>
          <w:rFonts w:ascii="Times New Roman" w:hAnsi="宋体" w:hint="eastAsia"/>
          <w:b w:val="0"/>
          <w:bCs w:val="0"/>
          <w:kern w:val="0"/>
          <w:sz w:val="21"/>
          <w:szCs w:val="21"/>
        </w:rPr>
        <w:t>0.3</w:t>
      </w:r>
      <w:r w:rsidR="000D714A" w:rsidRPr="00CF3FDA">
        <w:rPr>
          <w:rFonts w:ascii="Times New Roman" w:hAnsi="宋体" w:hint="eastAsia"/>
          <w:b w:val="0"/>
          <w:bCs w:val="0"/>
          <w:kern w:val="0"/>
          <w:sz w:val="21"/>
          <w:szCs w:val="21"/>
        </w:rPr>
        <w:t>%</w:t>
      </w:r>
      <w:r w:rsidR="006B79D4">
        <w:rPr>
          <w:rFonts w:ascii="Times New Roman" w:hAnsi="宋体" w:hint="eastAsia"/>
          <w:b w:val="0"/>
          <w:bCs w:val="0"/>
          <w:kern w:val="0"/>
          <w:sz w:val="21"/>
          <w:szCs w:val="21"/>
        </w:rPr>
        <w:t>磷酸二氢钾溶液</w:t>
      </w:r>
      <w:r w:rsidR="00BE3E7D">
        <w:rPr>
          <w:rFonts w:ascii="Times New Roman" w:hAnsi="宋体" w:hint="eastAsia"/>
          <w:b w:val="0"/>
          <w:bCs w:val="0"/>
          <w:kern w:val="0"/>
          <w:sz w:val="21"/>
          <w:szCs w:val="21"/>
        </w:rPr>
        <w:t>，喷施</w:t>
      </w:r>
      <w:r w:rsidR="000D714A" w:rsidRPr="000D714A">
        <w:rPr>
          <w:rFonts w:ascii="Times New Roman" w:hAnsi="宋体" w:hint="eastAsia"/>
          <w:b w:val="0"/>
          <w:bCs w:val="0"/>
          <w:kern w:val="0"/>
          <w:sz w:val="21"/>
          <w:szCs w:val="21"/>
        </w:rPr>
        <w:t>2</w:t>
      </w:r>
      <w:r w:rsidR="000D714A" w:rsidRPr="00CF3FDA">
        <w:rPr>
          <w:rFonts w:ascii="Times New Roman" w:hAnsi="宋体"/>
          <w:b w:val="0"/>
          <w:bCs w:val="0"/>
          <w:kern w:val="0"/>
          <w:sz w:val="21"/>
          <w:szCs w:val="21"/>
        </w:rPr>
        <w:t>～</w:t>
      </w:r>
      <w:r w:rsidR="000D714A" w:rsidRPr="000D714A">
        <w:rPr>
          <w:rFonts w:ascii="Times New Roman" w:hAnsi="宋体" w:hint="eastAsia"/>
          <w:b w:val="0"/>
          <w:bCs w:val="0"/>
          <w:kern w:val="0"/>
          <w:sz w:val="21"/>
          <w:szCs w:val="21"/>
        </w:rPr>
        <w:t>3</w:t>
      </w:r>
      <w:r w:rsidR="000D714A" w:rsidRPr="000D714A">
        <w:rPr>
          <w:rFonts w:ascii="Times New Roman" w:hAnsi="宋体" w:hint="eastAsia"/>
          <w:b w:val="0"/>
          <w:bCs w:val="0"/>
          <w:kern w:val="0"/>
          <w:sz w:val="21"/>
          <w:szCs w:val="21"/>
        </w:rPr>
        <w:t>次</w:t>
      </w:r>
      <w:r w:rsidR="0071771A" w:rsidRPr="000D714A">
        <w:rPr>
          <w:rFonts w:ascii="Times New Roman" w:hAnsi="宋体" w:hint="eastAsia"/>
          <w:b w:val="0"/>
          <w:bCs w:val="0"/>
          <w:kern w:val="0"/>
          <w:sz w:val="21"/>
          <w:szCs w:val="21"/>
        </w:rPr>
        <w:t>。</w:t>
      </w:r>
    </w:p>
    <w:p w:rsidR="0083303B"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211779" w:rsidRPr="002F75D7">
        <w:rPr>
          <w:rFonts w:ascii="黑体" w:eastAsia="黑体" w:hAnsi="Times New Roman"/>
          <w:b w:val="0"/>
          <w:bCs w:val="0"/>
          <w:kern w:val="0"/>
          <w:sz w:val="21"/>
          <w:szCs w:val="21"/>
        </w:rPr>
        <w:t>.</w:t>
      </w:r>
      <w:r w:rsidR="00525647" w:rsidRPr="002F75D7">
        <w:rPr>
          <w:rFonts w:ascii="黑体" w:eastAsia="黑体" w:hAnsi="Times New Roman" w:hint="eastAsia"/>
          <w:b w:val="0"/>
          <w:bCs w:val="0"/>
          <w:kern w:val="0"/>
          <w:sz w:val="21"/>
          <w:szCs w:val="21"/>
        </w:rPr>
        <w:t>3</w:t>
      </w:r>
      <w:r w:rsidR="00211779" w:rsidRPr="002F75D7">
        <w:rPr>
          <w:rFonts w:ascii="黑体" w:eastAsia="黑体" w:hAnsi="Times New Roman"/>
          <w:b w:val="0"/>
          <w:bCs w:val="0"/>
          <w:kern w:val="0"/>
          <w:sz w:val="21"/>
          <w:szCs w:val="21"/>
        </w:rPr>
        <w:t xml:space="preserve"> </w:t>
      </w:r>
      <w:r w:rsidR="00357BDB" w:rsidRPr="002F75D7">
        <w:rPr>
          <w:rFonts w:ascii="黑体" w:eastAsia="黑体" w:hAnsi="Times New Roman" w:hint="eastAsia"/>
          <w:b w:val="0"/>
          <w:bCs w:val="0"/>
          <w:kern w:val="0"/>
          <w:sz w:val="21"/>
          <w:szCs w:val="21"/>
        </w:rPr>
        <w:t>水分管理</w:t>
      </w:r>
    </w:p>
    <w:p w:rsidR="00847895" w:rsidRDefault="00700C80" w:rsidP="007B0D88">
      <w:pPr>
        <w:pStyle w:val="af"/>
        <w:shd w:val="clear" w:color="auto" w:fill="FFFFFF"/>
        <w:adjustRightInd w:val="0"/>
        <w:snapToGrid w:val="0"/>
        <w:spacing w:before="0" w:beforeAutospacing="0" w:after="0" w:afterAutospacing="0" w:line="360" w:lineRule="auto"/>
        <w:ind w:firstLineChars="200" w:firstLine="420"/>
        <w:jc w:val="both"/>
        <w:rPr>
          <w:rFonts w:ascii="黑体" w:eastAsia="黑体" w:hAnsi="Times New Roman" w:cs="Times New Roman"/>
          <w:sz w:val="21"/>
          <w:szCs w:val="21"/>
        </w:rPr>
      </w:pPr>
      <w:r>
        <w:rPr>
          <w:rFonts w:ascii="黑体" w:eastAsia="黑体" w:hAnsi="Times New Roman" w:hint="eastAsia"/>
          <w:sz w:val="21"/>
          <w:szCs w:val="21"/>
        </w:rPr>
        <w:t>6</w:t>
      </w:r>
      <w:r w:rsidR="005A6198" w:rsidRPr="009D4D06">
        <w:rPr>
          <w:rFonts w:ascii="黑体" w:eastAsia="黑体" w:hAnsi="Times New Roman"/>
          <w:sz w:val="21"/>
          <w:szCs w:val="21"/>
        </w:rPr>
        <w:t>.</w:t>
      </w:r>
      <w:r w:rsidR="005A6198" w:rsidRPr="009D4D06">
        <w:rPr>
          <w:rFonts w:ascii="黑体" w:eastAsia="黑体" w:hAnsi="Times New Roman" w:hint="eastAsia"/>
          <w:sz w:val="21"/>
          <w:szCs w:val="21"/>
        </w:rPr>
        <w:t>3.</w:t>
      </w:r>
      <w:r w:rsidR="005A6198">
        <w:rPr>
          <w:rFonts w:ascii="黑体" w:eastAsia="黑体" w:hAnsi="Times New Roman" w:hint="eastAsia"/>
          <w:szCs w:val="21"/>
        </w:rPr>
        <w:t>1</w:t>
      </w:r>
      <w:r w:rsidR="005D4F0F" w:rsidRPr="005D4F0F">
        <w:rPr>
          <w:rFonts w:ascii="黑体" w:eastAsia="黑体" w:hAnsi="Times New Roman" w:cs="Times New Roman" w:hint="eastAsia"/>
          <w:sz w:val="21"/>
          <w:szCs w:val="21"/>
        </w:rPr>
        <w:t>浇水频次</w:t>
      </w:r>
    </w:p>
    <w:p w:rsidR="0083303B" w:rsidRDefault="00751C4E" w:rsidP="007B0D88">
      <w:pPr>
        <w:pStyle w:val="af"/>
        <w:shd w:val="clear" w:color="auto" w:fill="FFFFFF"/>
        <w:adjustRightInd w:val="0"/>
        <w:snapToGrid w:val="0"/>
        <w:spacing w:before="0" w:beforeAutospacing="0" w:after="0" w:afterAutospacing="0" w:line="360" w:lineRule="auto"/>
        <w:ind w:firstLineChars="200" w:firstLine="420"/>
        <w:jc w:val="both"/>
        <w:rPr>
          <w:rFonts w:ascii="Times New Roman"/>
          <w:sz w:val="21"/>
          <w:szCs w:val="21"/>
        </w:rPr>
      </w:pPr>
      <w:r w:rsidRPr="00751C4E">
        <w:rPr>
          <w:rFonts w:ascii="Times New Roman" w:hint="eastAsia"/>
          <w:sz w:val="21"/>
          <w:szCs w:val="21"/>
        </w:rPr>
        <w:t>宜晴天浇水</w:t>
      </w:r>
      <w:r w:rsidR="00591B0C">
        <w:rPr>
          <w:rFonts w:ascii="Times New Roman" w:hint="eastAsia"/>
          <w:sz w:val="21"/>
          <w:szCs w:val="21"/>
        </w:rPr>
        <w:t>，</w:t>
      </w:r>
      <w:r w:rsidR="005A6198" w:rsidRPr="00EE2BFD">
        <w:rPr>
          <w:rFonts w:ascii="Times New Roman" w:cs="Times New Roman"/>
          <w:sz w:val="21"/>
          <w:szCs w:val="21"/>
        </w:rPr>
        <w:t>春秋</w:t>
      </w:r>
      <w:r w:rsidR="005A6198" w:rsidRPr="005A6198">
        <w:rPr>
          <w:rFonts w:ascii="Times New Roman" w:cs="Times New Roman" w:hint="eastAsia"/>
          <w:sz w:val="21"/>
          <w:szCs w:val="21"/>
        </w:rPr>
        <w:t>季</w:t>
      </w:r>
      <w:r w:rsidR="005A6198" w:rsidRPr="00EE2BFD">
        <w:rPr>
          <w:rFonts w:ascii="Times New Roman" w:cs="Times New Roman"/>
          <w:sz w:val="21"/>
          <w:szCs w:val="21"/>
        </w:rPr>
        <w:t>3</w:t>
      </w:r>
      <w:r w:rsidR="005A6198" w:rsidRPr="005A6198">
        <w:rPr>
          <w:rFonts w:ascii="Times New Roman" w:cs="Times New Roman" w:hint="eastAsia"/>
          <w:sz w:val="21"/>
          <w:szCs w:val="21"/>
        </w:rPr>
        <w:t>d</w:t>
      </w:r>
      <w:r w:rsidR="005A6198" w:rsidRPr="00EE2BFD">
        <w:rPr>
          <w:rFonts w:ascii="Times New Roman" w:cs="Times New Roman"/>
          <w:sz w:val="21"/>
          <w:szCs w:val="21"/>
        </w:rPr>
        <w:t>～</w:t>
      </w:r>
      <w:r w:rsidR="005A6198" w:rsidRPr="00EE2BFD">
        <w:rPr>
          <w:rFonts w:ascii="Times New Roman" w:cs="Times New Roman"/>
          <w:sz w:val="21"/>
          <w:szCs w:val="21"/>
        </w:rPr>
        <w:t>5</w:t>
      </w:r>
      <w:r w:rsidR="005A6198" w:rsidRPr="005A6198">
        <w:rPr>
          <w:rFonts w:ascii="Times New Roman" w:cs="Times New Roman" w:hint="eastAsia"/>
          <w:sz w:val="21"/>
          <w:szCs w:val="21"/>
        </w:rPr>
        <w:t>d</w:t>
      </w:r>
      <w:r w:rsidR="005A6198" w:rsidRPr="005A6198">
        <w:rPr>
          <w:rFonts w:ascii="Times New Roman" w:cs="Times New Roman" w:hint="eastAsia"/>
          <w:sz w:val="21"/>
          <w:szCs w:val="21"/>
        </w:rPr>
        <w:t>一</w:t>
      </w:r>
      <w:r w:rsidR="00D262E2">
        <w:rPr>
          <w:rFonts w:ascii="Times New Roman"/>
          <w:szCs w:val="21"/>
        </w:rPr>
        <w:t>次，</w:t>
      </w:r>
      <w:r w:rsidR="00D262E2" w:rsidRPr="00905B72">
        <w:rPr>
          <w:rFonts w:ascii="Times New Roman"/>
          <w:sz w:val="21"/>
          <w:szCs w:val="21"/>
        </w:rPr>
        <w:t>夏季</w:t>
      </w:r>
      <w:r w:rsidR="00D262E2">
        <w:rPr>
          <w:rFonts w:ascii="Times New Roman" w:hint="eastAsia"/>
          <w:szCs w:val="21"/>
        </w:rPr>
        <w:t>1d</w:t>
      </w:r>
      <w:r w:rsidR="005A6198" w:rsidRPr="005A6198">
        <w:rPr>
          <w:rFonts w:ascii="Times New Roman" w:cs="Times New Roman" w:hint="eastAsia"/>
          <w:sz w:val="21"/>
          <w:szCs w:val="21"/>
        </w:rPr>
        <w:t>一</w:t>
      </w:r>
      <w:r w:rsidR="005A6198" w:rsidRPr="00EE2BFD">
        <w:rPr>
          <w:rFonts w:ascii="Times New Roman" w:cs="Times New Roman"/>
          <w:sz w:val="21"/>
          <w:szCs w:val="21"/>
        </w:rPr>
        <w:t>次，</w:t>
      </w:r>
      <w:r w:rsidR="005A6198" w:rsidRPr="009D4D06">
        <w:rPr>
          <w:rFonts w:ascii="Times New Roman" w:hint="eastAsia"/>
          <w:sz w:val="21"/>
          <w:szCs w:val="21"/>
        </w:rPr>
        <w:t>灌水后及时松土。</w:t>
      </w:r>
      <w:r w:rsidR="00591B0C" w:rsidRPr="009D4D06">
        <w:rPr>
          <w:rFonts w:ascii="Times New Roman" w:hint="eastAsia"/>
          <w:sz w:val="21"/>
          <w:szCs w:val="21"/>
        </w:rPr>
        <w:t>小水勤灌忌大水漫灌，</w:t>
      </w:r>
      <w:r w:rsidR="00591B0C">
        <w:rPr>
          <w:rFonts w:ascii="Times New Roman" w:hint="eastAsia"/>
          <w:sz w:val="21"/>
          <w:szCs w:val="21"/>
        </w:rPr>
        <w:t>宜喷灌或滴灌。</w:t>
      </w:r>
      <w:r w:rsidR="009A24FE">
        <w:rPr>
          <w:rFonts w:ascii="Times New Roman" w:hint="eastAsia"/>
          <w:sz w:val="21"/>
          <w:szCs w:val="21"/>
        </w:rPr>
        <w:t>冬前灌封冻水</w:t>
      </w:r>
      <w:r w:rsidR="005D4F0F" w:rsidRPr="00D262E2">
        <w:rPr>
          <w:rFonts w:ascii="Times New Roman" w:hint="eastAsia"/>
          <w:sz w:val="21"/>
          <w:szCs w:val="21"/>
        </w:rPr>
        <w:t>。</w:t>
      </w:r>
    </w:p>
    <w:p w:rsidR="00847895" w:rsidRDefault="00700C80" w:rsidP="007B0D88">
      <w:pPr>
        <w:pStyle w:val="af"/>
        <w:shd w:val="clear" w:color="auto" w:fill="FFFFFF"/>
        <w:adjustRightInd w:val="0"/>
        <w:snapToGrid w:val="0"/>
        <w:spacing w:before="0" w:beforeAutospacing="0" w:after="0" w:afterAutospacing="0" w:line="360" w:lineRule="auto"/>
        <w:ind w:firstLineChars="200" w:firstLine="420"/>
        <w:jc w:val="both"/>
        <w:rPr>
          <w:rFonts w:ascii="黑体" w:eastAsia="黑体" w:hAnsi="Times New Roman" w:cs="Times New Roman"/>
          <w:sz w:val="21"/>
          <w:szCs w:val="21"/>
        </w:rPr>
      </w:pPr>
      <w:r>
        <w:rPr>
          <w:rFonts w:ascii="黑体" w:eastAsia="黑体" w:hAnsi="Times New Roman" w:hint="eastAsia"/>
          <w:sz w:val="21"/>
          <w:szCs w:val="21"/>
        </w:rPr>
        <w:t>6</w:t>
      </w:r>
      <w:r w:rsidR="004E27D1" w:rsidRPr="009D4D06">
        <w:rPr>
          <w:rFonts w:ascii="黑体" w:eastAsia="黑体" w:hAnsi="Times New Roman"/>
          <w:sz w:val="21"/>
          <w:szCs w:val="21"/>
        </w:rPr>
        <w:t>.</w:t>
      </w:r>
      <w:r w:rsidR="004E27D1" w:rsidRPr="009D4D06">
        <w:rPr>
          <w:rFonts w:ascii="黑体" w:eastAsia="黑体" w:hAnsi="Times New Roman" w:hint="eastAsia"/>
          <w:sz w:val="21"/>
          <w:szCs w:val="21"/>
        </w:rPr>
        <w:t>3.</w:t>
      </w:r>
      <w:r w:rsidR="005A6198" w:rsidRPr="00D262E2">
        <w:rPr>
          <w:rFonts w:ascii="黑体" w:eastAsia="黑体" w:hAnsi="Times New Roman" w:hint="eastAsia"/>
          <w:sz w:val="21"/>
          <w:szCs w:val="21"/>
        </w:rPr>
        <w:t>2</w:t>
      </w:r>
      <w:r w:rsidR="009D4D06" w:rsidRPr="005D4F0F">
        <w:rPr>
          <w:rFonts w:ascii="黑体" w:eastAsia="黑体" w:hAnsi="Times New Roman" w:cs="Times New Roman" w:hint="eastAsia"/>
          <w:sz w:val="21"/>
          <w:szCs w:val="21"/>
        </w:rPr>
        <w:t>土壤持水量</w:t>
      </w:r>
    </w:p>
    <w:p w:rsidR="0083303B" w:rsidRDefault="009D4D06" w:rsidP="007B0D88">
      <w:pPr>
        <w:pStyle w:val="af"/>
        <w:shd w:val="clear" w:color="auto" w:fill="FFFFFF"/>
        <w:adjustRightInd w:val="0"/>
        <w:snapToGrid w:val="0"/>
        <w:spacing w:before="0" w:beforeAutospacing="0" w:after="0" w:afterAutospacing="0" w:line="360" w:lineRule="auto"/>
        <w:ind w:firstLineChars="200" w:firstLine="420"/>
        <w:jc w:val="both"/>
        <w:rPr>
          <w:rFonts w:ascii="Times New Roman" w:cs="Times New Roman"/>
          <w:color w:val="FF0000"/>
          <w:sz w:val="21"/>
          <w:szCs w:val="21"/>
        </w:rPr>
      </w:pPr>
      <w:r w:rsidRPr="009D4D06">
        <w:rPr>
          <w:rFonts w:ascii="Times New Roman" w:hint="eastAsia"/>
          <w:sz w:val="21"/>
          <w:szCs w:val="21"/>
        </w:rPr>
        <w:t>萌芽至展叶期</w:t>
      </w:r>
      <w:r w:rsidRPr="009D4D06">
        <w:rPr>
          <w:rFonts w:ascii="Times New Roman" w:hint="eastAsia"/>
          <w:sz w:val="21"/>
          <w:szCs w:val="21"/>
        </w:rPr>
        <w:t>70%</w:t>
      </w:r>
      <w:r w:rsidRPr="009D4D06">
        <w:rPr>
          <w:rFonts w:ascii="Times New Roman"/>
          <w:sz w:val="21"/>
          <w:szCs w:val="21"/>
        </w:rPr>
        <w:t>～</w:t>
      </w:r>
      <w:r w:rsidRPr="009D4D06">
        <w:rPr>
          <w:rFonts w:ascii="Times New Roman" w:hint="eastAsia"/>
          <w:sz w:val="21"/>
          <w:szCs w:val="21"/>
        </w:rPr>
        <w:t>80%</w:t>
      </w:r>
      <w:r>
        <w:rPr>
          <w:rFonts w:ascii="Times New Roman" w:hint="eastAsia"/>
          <w:sz w:val="21"/>
          <w:szCs w:val="21"/>
        </w:rPr>
        <w:t>、</w:t>
      </w:r>
      <w:r w:rsidRPr="009D4D06">
        <w:rPr>
          <w:rFonts w:ascii="Times New Roman" w:hint="eastAsia"/>
          <w:sz w:val="21"/>
          <w:szCs w:val="21"/>
        </w:rPr>
        <w:t>花期前后</w:t>
      </w:r>
      <w:r>
        <w:rPr>
          <w:rFonts w:ascii="Times New Roman" w:hint="eastAsia"/>
          <w:sz w:val="21"/>
          <w:szCs w:val="21"/>
        </w:rPr>
        <w:t>6</w:t>
      </w:r>
      <w:r w:rsidRPr="009D4D06">
        <w:rPr>
          <w:rFonts w:ascii="Times New Roman" w:hint="eastAsia"/>
          <w:sz w:val="21"/>
          <w:szCs w:val="21"/>
        </w:rPr>
        <w:t>0%</w:t>
      </w:r>
      <w:r w:rsidRPr="009D4D06">
        <w:rPr>
          <w:rFonts w:ascii="Times New Roman"/>
          <w:sz w:val="21"/>
          <w:szCs w:val="21"/>
        </w:rPr>
        <w:t>～</w:t>
      </w:r>
      <w:r>
        <w:rPr>
          <w:rFonts w:ascii="Times New Roman" w:hint="eastAsia"/>
          <w:sz w:val="21"/>
          <w:szCs w:val="21"/>
        </w:rPr>
        <w:t>7</w:t>
      </w:r>
      <w:r w:rsidRPr="009D4D06">
        <w:rPr>
          <w:rFonts w:ascii="Times New Roman" w:hint="eastAsia"/>
          <w:sz w:val="21"/>
          <w:szCs w:val="21"/>
        </w:rPr>
        <w:t>0%</w:t>
      </w:r>
      <w:r>
        <w:rPr>
          <w:rFonts w:ascii="Times New Roman" w:hint="eastAsia"/>
          <w:sz w:val="21"/>
          <w:szCs w:val="21"/>
        </w:rPr>
        <w:t>、果实膨大至成熟期</w:t>
      </w:r>
      <w:r w:rsidRPr="009D4D06">
        <w:rPr>
          <w:rFonts w:ascii="Times New Roman" w:hint="eastAsia"/>
          <w:sz w:val="21"/>
          <w:szCs w:val="21"/>
        </w:rPr>
        <w:t>70%</w:t>
      </w:r>
      <w:r w:rsidRPr="009D4D06">
        <w:rPr>
          <w:rFonts w:ascii="Times New Roman"/>
          <w:sz w:val="21"/>
          <w:szCs w:val="21"/>
        </w:rPr>
        <w:t>～</w:t>
      </w:r>
      <w:r w:rsidRPr="009D4D06">
        <w:rPr>
          <w:rFonts w:ascii="Times New Roman" w:hint="eastAsia"/>
          <w:sz w:val="21"/>
          <w:szCs w:val="21"/>
        </w:rPr>
        <w:t>80%</w:t>
      </w:r>
      <w:r>
        <w:rPr>
          <w:rFonts w:ascii="Times New Roman" w:hint="eastAsia"/>
          <w:sz w:val="21"/>
          <w:szCs w:val="21"/>
        </w:rPr>
        <w:t>、果实采收后</w:t>
      </w:r>
      <w:r>
        <w:rPr>
          <w:rFonts w:ascii="Times New Roman" w:hint="eastAsia"/>
          <w:sz w:val="21"/>
          <w:szCs w:val="21"/>
        </w:rPr>
        <w:t>60%</w:t>
      </w:r>
      <w:r w:rsidR="00BE3E7D">
        <w:rPr>
          <w:rFonts w:ascii="Times New Roman" w:hint="eastAsia"/>
          <w:sz w:val="21"/>
          <w:szCs w:val="21"/>
        </w:rPr>
        <w:t>。</w:t>
      </w:r>
    </w:p>
    <w:p w:rsidR="00847895" w:rsidRDefault="00700C80" w:rsidP="007B0D88">
      <w:pPr>
        <w:pStyle w:val="af"/>
        <w:shd w:val="clear" w:color="auto" w:fill="FFFFFF"/>
        <w:adjustRightInd w:val="0"/>
        <w:snapToGrid w:val="0"/>
        <w:spacing w:before="0" w:beforeAutospacing="0" w:after="0" w:afterAutospacing="0" w:line="360" w:lineRule="auto"/>
        <w:ind w:firstLineChars="200" w:firstLine="420"/>
        <w:jc w:val="both"/>
        <w:rPr>
          <w:rFonts w:ascii="黑体" w:eastAsia="黑体" w:hAnsi="Times New Roman"/>
          <w:sz w:val="21"/>
          <w:szCs w:val="21"/>
        </w:rPr>
      </w:pPr>
      <w:r>
        <w:rPr>
          <w:rFonts w:ascii="黑体" w:eastAsia="黑体" w:hAnsi="Times New Roman" w:hint="eastAsia"/>
          <w:sz w:val="21"/>
          <w:szCs w:val="21"/>
        </w:rPr>
        <w:t>6</w:t>
      </w:r>
      <w:r w:rsidR="00357BDB" w:rsidRPr="00D262E2">
        <w:rPr>
          <w:rFonts w:ascii="黑体" w:eastAsia="黑体" w:hAnsi="Times New Roman"/>
          <w:sz w:val="21"/>
          <w:szCs w:val="21"/>
        </w:rPr>
        <w:t>.</w:t>
      </w:r>
      <w:r w:rsidR="00357BDB" w:rsidRPr="00D262E2">
        <w:rPr>
          <w:rFonts w:ascii="黑体" w:eastAsia="黑体" w:hAnsi="Times New Roman" w:hint="eastAsia"/>
          <w:sz w:val="21"/>
          <w:szCs w:val="21"/>
        </w:rPr>
        <w:t>3.4</w:t>
      </w:r>
      <w:r w:rsidR="005D4F0F">
        <w:rPr>
          <w:rFonts w:ascii="黑体" w:eastAsia="黑体" w:hAnsi="Times New Roman" w:hint="eastAsia"/>
          <w:sz w:val="21"/>
          <w:szCs w:val="21"/>
        </w:rPr>
        <w:t>排涝</w:t>
      </w:r>
    </w:p>
    <w:p w:rsidR="0083303B" w:rsidRDefault="00F26C40" w:rsidP="007B0D88">
      <w:pPr>
        <w:pStyle w:val="af"/>
        <w:shd w:val="clear" w:color="auto" w:fill="FFFFFF"/>
        <w:adjustRightInd w:val="0"/>
        <w:snapToGrid w:val="0"/>
        <w:spacing w:before="0" w:beforeAutospacing="0" w:after="0" w:afterAutospacing="0" w:line="360" w:lineRule="auto"/>
        <w:ind w:firstLineChars="200" w:firstLine="420"/>
        <w:jc w:val="both"/>
        <w:rPr>
          <w:rFonts w:ascii="Times New Roman" w:cs="Times New Roman"/>
          <w:sz w:val="21"/>
          <w:szCs w:val="21"/>
        </w:rPr>
      </w:pPr>
      <w:r w:rsidRPr="00D262E2">
        <w:rPr>
          <w:rFonts w:ascii="Times New Roman" w:cs="Times New Roman" w:hint="eastAsia"/>
          <w:sz w:val="21"/>
          <w:szCs w:val="21"/>
        </w:rPr>
        <w:t>建园时设置</w:t>
      </w:r>
      <w:r w:rsidR="00357BDB" w:rsidRPr="00D262E2">
        <w:rPr>
          <w:rFonts w:ascii="Times New Roman" w:cs="Times New Roman" w:hint="eastAsia"/>
          <w:sz w:val="21"/>
          <w:szCs w:val="21"/>
        </w:rPr>
        <w:t>排水系统。</w:t>
      </w:r>
      <w:r w:rsidR="00357BDB" w:rsidRPr="00D262E2">
        <w:rPr>
          <w:rFonts w:ascii="Times New Roman" w:cs="Times New Roman"/>
          <w:sz w:val="21"/>
          <w:szCs w:val="21"/>
        </w:rPr>
        <w:t>易涝地块</w:t>
      </w:r>
      <w:r w:rsidR="001A0CC7" w:rsidRPr="00D262E2">
        <w:rPr>
          <w:rFonts w:ascii="Times New Roman" w:cs="Times New Roman"/>
          <w:sz w:val="21"/>
          <w:szCs w:val="21"/>
        </w:rPr>
        <w:t>在</w:t>
      </w:r>
      <w:r w:rsidR="00357BDB" w:rsidRPr="00D262E2">
        <w:rPr>
          <w:rFonts w:ascii="Times New Roman" w:cs="Times New Roman"/>
          <w:sz w:val="21"/>
          <w:szCs w:val="21"/>
        </w:rPr>
        <w:t>定植沟较低一端</w:t>
      </w:r>
      <w:r w:rsidR="001A0CC7">
        <w:rPr>
          <w:rFonts w:ascii="Times New Roman" w:cs="Times New Roman" w:hint="eastAsia"/>
          <w:sz w:val="21"/>
          <w:szCs w:val="21"/>
        </w:rPr>
        <w:t>的</w:t>
      </w:r>
      <w:r w:rsidR="00357BDB" w:rsidRPr="00D262E2">
        <w:rPr>
          <w:rFonts w:ascii="Times New Roman" w:cs="Times New Roman"/>
          <w:sz w:val="21"/>
          <w:szCs w:val="21"/>
        </w:rPr>
        <w:t>地头挖深</w:t>
      </w:r>
      <w:r w:rsidR="00357BDB" w:rsidRPr="00D262E2">
        <w:rPr>
          <w:rFonts w:ascii="Times New Roman" w:cs="Times New Roman"/>
          <w:sz w:val="21"/>
          <w:szCs w:val="21"/>
        </w:rPr>
        <w:t>50</w:t>
      </w:r>
      <w:r w:rsidR="00E178B7" w:rsidRPr="00D262E2">
        <w:rPr>
          <w:rFonts w:ascii="Times New Roman" w:cs="Times New Roman" w:hint="eastAsia"/>
          <w:sz w:val="21"/>
          <w:szCs w:val="21"/>
        </w:rPr>
        <w:t>cm</w:t>
      </w:r>
      <w:r w:rsidR="00357BDB" w:rsidRPr="00D262E2">
        <w:rPr>
          <w:rFonts w:ascii="Times New Roman" w:cs="Times New Roman"/>
          <w:sz w:val="21"/>
          <w:szCs w:val="21"/>
        </w:rPr>
        <w:t>~60</w:t>
      </w:r>
      <w:r w:rsidR="00E178B7" w:rsidRPr="00D262E2">
        <w:rPr>
          <w:rFonts w:ascii="Times New Roman" w:cs="Times New Roman" w:hint="eastAsia"/>
          <w:sz w:val="21"/>
          <w:szCs w:val="21"/>
        </w:rPr>
        <w:t>cm</w:t>
      </w:r>
      <w:r w:rsidRPr="00D262E2">
        <w:rPr>
          <w:rFonts w:ascii="Times New Roman" w:cs="Times New Roman"/>
          <w:sz w:val="21"/>
          <w:szCs w:val="21"/>
        </w:rPr>
        <w:t>的排水沟，与各定植沟相通以利排水</w:t>
      </w:r>
      <w:r w:rsidRPr="00D262E2">
        <w:rPr>
          <w:rFonts w:ascii="Times New Roman" w:cs="Times New Roman" w:hint="eastAsia"/>
          <w:sz w:val="21"/>
          <w:szCs w:val="21"/>
        </w:rPr>
        <w:t>，</w:t>
      </w:r>
      <w:r w:rsidR="00357BDB" w:rsidRPr="00D262E2">
        <w:rPr>
          <w:rFonts w:ascii="Times New Roman" w:cs="Times New Roman" w:hint="eastAsia"/>
          <w:sz w:val="21"/>
          <w:szCs w:val="21"/>
        </w:rPr>
        <w:t>雨后无积水。</w:t>
      </w:r>
    </w:p>
    <w:p w:rsidR="0083303B"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lastRenderedPageBreak/>
        <w:t>6</w:t>
      </w:r>
      <w:r w:rsidR="006F6C64" w:rsidRPr="00F05B1D">
        <w:rPr>
          <w:rFonts w:ascii="黑体" w:eastAsia="黑体" w:hAnsi="Times New Roman"/>
          <w:b w:val="0"/>
          <w:bCs w:val="0"/>
          <w:kern w:val="0"/>
          <w:sz w:val="21"/>
          <w:szCs w:val="21"/>
        </w:rPr>
        <w:t>.</w:t>
      </w:r>
      <w:r w:rsidR="006F6C64" w:rsidRPr="00F05B1D">
        <w:rPr>
          <w:rFonts w:ascii="黑体" w:eastAsia="黑体" w:hAnsi="Times New Roman" w:hint="eastAsia"/>
          <w:b w:val="0"/>
          <w:bCs w:val="0"/>
          <w:kern w:val="0"/>
          <w:sz w:val="21"/>
          <w:szCs w:val="21"/>
        </w:rPr>
        <w:t>5越冬保护</w:t>
      </w:r>
      <w:r w:rsidR="00F05B1D">
        <w:rPr>
          <w:rFonts w:ascii="黑体" w:eastAsia="黑体" w:hAnsi="Times New Roman" w:hint="eastAsia"/>
          <w:b w:val="0"/>
          <w:bCs w:val="0"/>
          <w:kern w:val="0"/>
          <w:sz w:val="21"/>
          <w:szCs w:val="21"/>
        </w:rPr>
        <w:t>（可选）</w:t>
      </w:r>
    </w:p>
    <w:p w:rsidR="00847895"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cs="宋体"/>
          <w:b w:val="0"/>
          <w:bCs w:val="0"/>
          <w:kern w:val="0"/>
          <w:sz w:val="21"/>
          <w:szCs w:val="21"/>
        </w:rPr>
      </w:pPr>
      <w:r>
        <w:rPr>
          <w:rFonts w:ascii="黑体" w:eastAsia="黑体" w:hAnsi="Times New Roman" w:hint="eastAsia"/>
          <w:b w:val="0"/>
          <w:bCs w:val="0"/>
          <w:kern w:val="0"/>
          <w:sz w:val="21"/>
          <w:szCs w:val="21"/>
        </w:rPr>
        <w:t>6</w:t>
      </w:r>
      <w:r w:rsidR="00F05B1D" w:rsidRPr="005D4F0F">
        <w:rPr>
          <w:rFonts w:ascii="黑体" w:eastAsia="黑体" w:hAnsi="Times New Roman" w:cs="宋体"/>
          <w:b w:val="0"/>
          <w:bCs w:val="0"/>
          <w:kern w:val="0"/>
          <w:sz w:val="21"/>
          <w:szCs w:val="21"/>
        </w:rPr>
        <w:t>.</w:t>
      </w:r>
      <w:r w:rsidR="00F05B1D" w:rsidRPr="005D4F0F">
        <w:rPr>
          <w:rFonts w:ascii="黑体" w:eastAsia="黑体" w:hAnsi="Times New Roman" w:cs="宋体" w:hint="eastAsia"/>
          <w:b w:val="0"/>
          <w:bCs w:val="0"/>
          <w:kern w:val="0"/>
          <w:sz w:val="21"/>
          <w:szCs w:val="21"/>
        </w:rPr>
        <w:t>5.1</w:t>
      </w:r>
      <w:r w:rsidR="005D4F0F" w:rsidRPr="005D4F0F">
        <w:rPr>
          <w:rFonts w:ascii="黑体" w:eastAsia="黑体" w:hAnsi="Times New Roman" w:cs="宋体" w:hint="eastAsia"/>
          <w:b w:val="0"/>
          <w:bCs w:val="0"/>
          <w:kern w:val="0"/>
          <w:sz w:val="21"/>
          <w:szCs w:val="21"/>
        </w:rPr>
        <w:t>简易防寒</w:t>
      </w:r>
    </w:p>
    <w:p w:rsidR="0083303B" w:rsidRDefault="00F05B1D"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Pr>
          <w:rFonts w:ascii="Times New Roman" w:hAnsi="宋体" w:hint="eastAsia"/>
          <w:b w:val="0"/>
          <w:bCs w:val="0"/>
          <w:kern w:val="0"/>
          <w:sz w:val="21"/>
          <w:szCs w:val="21"/>
        </w:rPr>
        <w:t>烟台和青岛地区可露天越冬</w:t>
      </w:r>
      <w:r w:rsidRPr="00115DD1">
        <w:rPr>
          <w:rFonts w:ascii="Times New Roman" w:hAnsi="宋体" w:hint="eastAsia"/>
          <w:b w:val="0"/>
          <w:bCs w:val="0"/>
          <w:kern w:val="0"/>
          <w:sz w:val="21"/>
          <w:szCs w:val="21"/>
        </w:rPr>
        <w:t>。</w:t>
      </w:r>
      <w:r w:rsidR="007C5281">
        <w:rPr>
          <w:rFonts w:ascii="Times New Roman" w:hAnsi="宋体" w:hint="eastAsia"/>
          <w:b w:val="0"/>
          <w:bCs w:val="0"/>
          <w:kern w:val="0"/>
          <w:sz w:val="21"/>
          <w:szCs w:val="21"/>
        </w:rPr>
        <w:t>若出现极寒霜冻天气，应及时覆盖园艺</w:t>
      </w:r>
      <w:r w:rsidR="00E04805">
        <w:rPr>
          <w:rFonts w:ascii="Times New Roman" w:hAnsi="宋体" w:hint="eastAsia"/>
          <w:b w:val="0"/>
          <w:bCs w:val="0"/>
          <w:kern w:val="0"/>
          <w:sz w:val="21"/>
          <w:szCs w:val="21"/>
        </w:rPr>
        <w:t>编织布。</w:t>
      </w:r>
    </w:p>
    <w:p w:rsidR="00847895" w:rsidRDefault="00700C80"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3B7F83" w:rsidRPr="00115DD1">
        <w:rPr>
          <w:rFonts w:ascii="黑体" w:eastAsia="黑体" w:hAnsi="Times New Roman"/>
          <w:b w:val="0"/>
          <w:bCs w:val="0"/>
          <w:kern w:val="0"/>
          <w:sz w:val="21"/>
          <w:szCs w:val="21"/>
        </w:rPr>
        <w:t>.</w:t>
      </w:r>
      <w:r w:rsidR="003B7F83" w:rsidRPr="00115DD1">
        <w:rPr>
          <w:rFonts w:ascii="黑体" w:eastAsia="黑体" w:hAnsi="Times New Roman" w:hint="eastAsia"/>
          <w:b w:val="0"/>
          <w:bCs w:val="0"/>
          <w:kern w:val="0"/>
          <w:sz w:val="21"/>
          <w:szCs w:val="21"/>
        </w:rPr>
        <w:t>5.</w:t>
      </w:r>
      <w:r w:rsidR="00F05B1D">
        <w:rPr>
          <w:rFonts w:ascii="黑体" w:eastAsia="黑体" w:hAnsi="Times New Roman" w:hint="eastAsia"/>
          <w:b w:val="0"/>
          <w:bCs w:val="0"/>
          <w:kern w:val="0"/>
          <w:sz w:val="21"/>
          <w:szCs w:val="21"/>
        </w:rPr>
        <w:t>2</w:t>
      </w:r>
      <w:r w:rsidR="00750565">
        <w:rPr>
          <w:rFonts w:ascii="黑体" w:eastAsia="黑体" w:hAnsi="Times New Roman" w:hint="eastAsia"/>
          <w:b w:val="0"/>
          <w:bCs w:val="0"/>
          <w:kern w:val="0"/>
          <w:sz w:val="21"/>
          <w:szCs w:val="21"/>
        </w:rPr>
        <w:t>套袋防寒</w:t>
      </w:r>
    </w:p>
    <w:p w:rsidR="002222ED" w:rsidRDefault="00750565"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750565">
        <w:rPr>
          <w:rFonts w:ascii="Times New Roman" w:hAnsi="宋体" w:hint="eastAsia"/>
          <w:b w:val="0"/>
          <w:bCs w:val="0"/>
          <w:kern w:val="0"/>
          <w:sz w:val="21"/>
          <w:szCs w:val="21"/>
        </w:rPr>
        <w:t>辽东半岛冬季最低温度不低于﹣</w:t>
      </w:r>
      <w:r w:rsidRPr="00750565">
        <w:rPr>
          <w:rFonts w:ascii="Times New Roman" w:hAnsi="宋体" w:hint="eastAsia"/>
          <w:b w:val="0"/>
          <w:bCs w:val="0"/>
          <w:kern w:val="0"/>
          <w:sz w:val="21"/>
          <w:szCs w:val="21"/>
        </w:rPr>
        <w:t>20</w:t>
      </w:r>
      <w:r w:rsidRPr="00750565">
        <w:rPr>
          <w:rFonts w:ascii="Times New Roman" w:hAnsi="宋体" w:hint="eastAsia"/>
          <w:b w:val="0"/>
          <w:bCs w:val="0"/>
          <w:kern w:val="0"/>
          <w:sz w:val="21"/>
          <w:szCs w:val="21"/>
        </w:rPr>
        <w:t>℃的区域</w:t>
      </w:r>
      <w:r>
        <w:rPr>
          <w:rFonts w:ascii="Times New Roman" w:hAnsi="宋体" w:hint="eastAsia"/>
          <w:b w:val="0"/>
          <w:bCs w:val="0"/>
          <w:kern w:val="0"/>
          <w:sz w:val="21"/>
          <w:szCs w:val="21"/>
        </w:rPr>
        <w:t>，</w:t>
      </w:r>
      <w:r w:rsidRPr="00750565">
        <w:rPr>
          <w:rFonts w:ascii="Times New Roman" w:hAnsi="宋体" w:hint="eastAsia"/>
          <w:b w:val="0"/>
          <w:bCs w:val="0"/>
          <w:kern w:val="0"/>
          <w:sz w:val="21"/>
          <w:szCs w:val="21"/>
        </w:rPr>
        <w:t>通常采用镀铝反光膜套袋技术进行防寒。</w:t>
      </w:r>
      <w:r w:rsidRPr="00750565">
        <w:rPr>
          <w:rFonts w:ascii="Times New Roman" w:hAnsi="宋体" w:hint="eastAsia"/>
          <w:b w:val="0"/>
          <w:bCs w:val="0"/>
          <w:kern w:val="0"/>
          <w:sz w:val="21"/>
          <w:szCs w:val="21"/>
        </w:rPr>
        <w:t>11</w:t>
      </w:r>
      <w:r w:rsidRPr="00750565">
        <w:rPr>
          <w:rFonts w:ascii="Times New Roman" w:hAnsi="宋体" w:hint="eastAsia"/>
          <w:b w:val="0"/>
          <w:bCs w:val="0"/>
          <w:kern w:val="0"/>
          <w:sz w:val="21"/>
          <w:szCs w:val="21"/>
        </w:rPr>
        <w:t>月初将蓝莓株丛枝条</w:t>
      </w:r>
      <w:r>
        <w:rPr>
          <w:rFonts w:ascii="Times New Roman" w:hAnsi="宋体" w:hint="eastAsia"/>
          <w:b w:val="0"/>
          <w:bCs w:val="0"/>
          <w:kern w:val="0"/>
          <w:sz w:val="21"/>
          <w:szCs w:val="21"/>
        </w:rPr>
        <w:t>用稻草</w:t>
      </w:r>
      <w:r w:rsidRPr="00750565">
        <w:rPr>
          <w:rFonts w:ascii="Times New Roman" w:hAnsi="宋体" w:hint="eastAsia"/>
          <w:b w:val="0"/>
          <w:bCs w:val="0"/>
          <w:kern w:val="0"/>
          <w:sz w:val="21"/>
          <w:szCs w:val="21"/>
        </w:rPr>
        <w:t>绳捆扎后，套上专用镀铝反光膜做成的直径约</w:t>
      </w:r>
      <w:r w:rsidRPr="00750565">
        <w:rPr>
          <w:rFonts w:ascii="Times New Roman" w:hAnsi="宋体" w:hint="eastAsia"/>
          <w:b w:val="0"/>
          <w:bCs w:val="0"/>
          <w:kern w:val="0"/>
          <w:sz w:val="21"/>
          <w:szCs w:val="21"/>
        </w:rPr>
        <w:t>45cm</w:t>
      </w:r>
      <w:r w:rsidRPr="00750565">
        <w:rPr>
          <w:rFonts w:ascii="Times New Roman" w:hAnsi="宋体" w:hint="eastAsia"/>
          <w:b w:val="0"/>
          <w:bCs w:val="0"/>
          <w:kern w:val="0"/>
          <w:sz w:val="21"/>
          <w:szCs w:val="21"/>
        </w:rPr>
        <w:t>的圆筒，圆筒下端外折</w:t>
      </w:r>
      <w:r w:rsidRPr="00750565">
        <w:rPr>
          <w:rFonts w:ascii="Times New Roman" w:hAnsi="宋体" w:hint="eastAsia"/>
          <w:b w:val="0"/>
          <w:bCs w:val="0"/>
          <w:kern w:val="0"/>
          <w:sz w:val="21"/>
          <w:szCs w:val="21"/>
        </w:rPr>
        <w:t>8cm~10cm</w:t>
      </w:r>
      <w:r w:rsidRPr="00750565">
        <w:rPr>
          <w:rFonts w:ascii="Times New Roman" w:hAnsi="宋体" w:hint="eastAsia"/>
          <w:b w:val="0"/>
          <w:bCs w:val="0"/>
          <w:kern w:val="0"/>
          <w:sz w:val="21"/>
          <w:szCs w:val="21"/>
        </w:rPr>
        <w:t>，用土压实；</w:t>
      </w:r>
      <w:r w:rsidRPr="00750565">
        <w:rPr>
          <w:rFonts w:ascii="Times New Roman" w:hAnsi="宋体" w:hint="eastAsia"/>
          <w:b w:val="0"/>
          <w:bCs w:val="0"/>
          <w:kern w:val="0"/>
          <w:sz w:val="21"/>
          <w:szCs w:val="21"/>
        </w:rPr>
        <w:t>12</w:t>
      </w:r>
      <w:r>
        <w:rPr>
          <w:rFonts w:ascii="Times New Roman" w:hAnsi="宋体" w:hint="eastAsia"/>
          <w:b w:val="0"/>
          <w:bCs w:val="0"/>
          <w:kern w:val="0"/>
          <w:sz w:val="21"/>
          <w:szCs w:val="21"/>
        </w:rPr>
        <w:t>月中旬</w:t>
      </w:r>
      <w:r w:rsidRPr="00750565">
        <w:rPr>
          <w:rFonts w:ascii="Times New Roman" w:hAnsi="宋体" w:hint="eastAsia"/>
          <w:b w:val="0"/>
          <w:bCs w:val="0"/>
          <w:kern w:val="0"/>
          <w:sz w:val="21"/>
          <w:szCs w:val="21"/>
        </w:rPr>
        <w:t>日平均气温低于</w:t>
      </w:r>
      <w:r w:rsidRPr="00750565">
        <w:rPr>
          <w:rFonts w:ascii="Times New Roman" w:hAnsi="宋体" w:hint="eastAsia"/>
          <w:b w:val="0"/>
          <w:bCs w:val="0"/>
          <w:kern w:val="0"/>
          <w:sz w:val="21"/>
          <w:szCs w:val="21"/>
        </w:rPr>
        <w:t>0</w:t>
      </w:r>
      <w:r w:rsidRPr="00750565">
        <w:rPr>
          <w:rFonts w:ascii="Times New Roman" w:hAnsi="宋体" w:hint="eastAsia"/>
          <w:b w:val="0"/>
          <w:bCs w:val="0"/>
          <w:kern w:val="0"/>
          <w:sz w:val="21"/>
          <w:szCs w:val="21"/>
        </w:rPr>
        <w:t>℃</w:t>
      </w:r>
      <w:r>
        <w:rPr>
          <w:rFonts w:ascii="Times New Roman" w:hAnsi="宋体" w:hint="eastAsia"/>
          <w:b w:val="0"/>
          <w:bCs w:val="0"/>
          <w:kern w:val="0"/>
          <w:sz w:val="21"/>
          <w:szCs w:val="21"/>
        </w:rPr>
        <w:t>时用绳扎紧上端开口；翌年春季</w:t>
      </w:r>
      <w:r w:rsidRPr="00750565">
        <w:rPr>
          <w:rFonts w:ascii="Times New Roman" w:hAnsi="宋体" w:hint="eastAsia"/>
          <w:b w:val="0"/>
          <w:bCs w:val="0"/>
          <w:kern w:val="0"/>
          <w:sz w:val="21"/>
          <w:szCs w:val="21"/>
        </w:rPr>
        <w:t>土地完全解冻、气温</w:t>
      </w:r>
      <w:r w:rsidRPr="00750565">
        <w:rPr>
          <w:rFonts w:ascii="Times New Roman" w:hAnsi="宋体" w:hint="eastAsia"/>
          <w:b w:val="0"/>
          <w:bCs w:val="0"/>
          <w:kern w:val="0"/>
          <w:sz w:val="21"/>
          <w:szCs w:val="21"/>
        </w:rPr>
        <w:t>5</w:t>
      </w:r>
      <w:r w:rsidRPr="00750565">
        <w:rPr>
          <w:rFonts w:ascii="Times New Roman" w:hAnsi="宋体" w:hint="eastAsia"/>
          <w:b w:val="0"/>
          <w:bCs w:val="0"/>
          <w:kern w:val="0"/>
          <w:sz w:val="21"/>
          <w:szCs w:val="21"/>
        </w:rPr>
        <w:t>℃以上</w:t>
      </w:r>
      <w:r>
        <w:rPr>
          <w:rFonts w:ascii="Times New Roman" w:hAnsi="宋体" w:hint="eastAsia"/>
          <w:b w:val="0"/>
          <w:bCs w:val="0"/>
          <w:kern w:val="0"/>
          <w:sz w:val="21"/>
          <w:szCs w:val="21"/>
        </w:rPr>
        <w:t>时打开上端开口透气，芽萌动前</w:t>
      </w:r>
      <w:r w:rsidRPr="00750565">
        <w:rPr>
          <w:rFonts w:ascii="Times New Roman" w:hAnsi="宋体" w:hint="eastAsia"/>
          <w:b w:val="0"/>
          <w:bCs w:val="0"/>
          <w:kern w:val="0"/>
          <w:sz w:val="21"/>
          <w:szCs w:val="21"/>
        </w:rPr>
        <w:t>撤除全部防寒袋。</w:t>
      </w:r>
    </w:p>
    <w:p w:rsidR="00847895" w:rsidRDefault="0092689C"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750565" w:rsidRPr="00115DD1">
        <w:rPr>
          <w:rFonts w:ascii="黑体" w:eastAsia="黑体" w:hAnsi="Times New Roman"/>
          <w:b w:val="0"/>
          <w:bCs w:val="0"/>
          <w:kern w:val="0"/>
          <w:sz w:val="21"/>
          <w:szCs w:val="21"/>
        </w:rPr>
        <w:t>.</w:t>
      </w:r>
      <w:r w:rsidR="00750565" w:rsidRPr="00115DD1">
        <w:rPr>
          <w:rFonts w:ascii="黑体" w:eastAsia="黑体" w:hAnsi="Times New Roman" w:hint="eastAsia"/>
          <w:b w:val="0"/>
          <w:bCs w:val="0"/>
          <w:kern w:val="0"/>
          <w:sz w:val="21"/>
          <w:szCs w:val="21"/>
        </w:rPr>
        <w:t>5.</w:t>
      </w:r>
      <w:r w:rsidR="00750565">
        <w:rPr>
          <w:rFonts w:ascii="黑体" w:eastAsia="黑体" w:hAnsi="Times New Roman" w:hint="eastAsia"/>
          <w:b w:val="0"/>
          <w:bCs w:val="0"/>
          <w:kern w:val="0"/>
          <w:sz w:val="21"/>
          <w:szCs w:val="21"/>
        </w:rPr>
        <w:t>3</w:t>
      </w:r>
      <w:r w:rsidR="00750565" w:rsidRPr="00750565">
        <w:rPr>
          <w:rFonts w:ascii="黑体" w:eastAsia="黑体" w:hAnsi="Times New Roman" w:hint="eastAsia"/>
          <w:b w:val="0"/>
          <w:bCs w:val="0"/>
          <w:kern w:val="0"/>
          <w:sz w:val="21"/>
          <w:szCs w:val="21"/>
        </w:rPr>
        <w:t>埋土防寒</w:t>
      </w:r>
    </w:p>
    <w:p w:rsidR="0083303B" w:rsidRDefault="00750565"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750565">
        <w:rPr>
          <w:rFonts w:ascii="Times New Roman" w:hAnsi="宋体" w:hint="eastAsia"/>
          <w:b w:val="0"/>
          <w:bCs w:val="0"/>
          <w:kern w:val="0"/>
          <w:sz w:val="21"/>
          <w:szCs w:val="21"/>
        </w:rPr>
        <w:t>辽东半岛冬季最低温度低于﹣</w:t>
      </w:r>
      <w:r w:rsidRPr="00750565">
        <w:rPr>
          <w:rFonts w:ascii="Times New Roman" w:hAnsi="宋体" w:hint="eastAsia"/>
          <w:b w:val="0"/>
          <w:bCs w:val="0"/>
          <w:kern w:val="0"/>
          <w:sz w:val="21"/>
          <w:szCs w:val="21"/>
        </w:rPr>
        <w:t>20</w:t>
      </w:r>
      <w:r w:rsidRPr="00750565">
        <w:rPr>
          <w:rFonts w:ascii="Times New Roman" w:hAnsi="宋体" w:hint="eastAsia"/>
          <w:b w:val="0"/>
          <w:bCs w:val="0"/>
          <w:kern w:val="0"/>
          <w:sz w:val="21"/>
          <w:szCs w:val="21"/>
        </w:rPr>
        <w:t>℃的寒冷区域，</w:t>
      </w:r>
      <w:r w:rsidR="002A3341">
        <w:rPr>
          <w:rFonts w:ascii="Times New Roman" w:hAnsi="宋体" w:hint="eastAsia"/>
          <w:b w:val="0"/>
          <w:bCs w:val="0"/>
          <w:kern w:val="0"/>
          <w:sz w:val="21"/>
          <w:szCs w:val="21"/>
        </w:rPr>
        <w:t>在植株基部一侧堆土枕以防枝条压折，</w:t>
      </w:r>
      <w:r w:rsidRPr="00750565">
        <w:rPr>
          <w:rFonts w:ascii="Times New Roman" w:hAnsi="宋体" w:hint="eastAsia"/>
          <w:b w:val="0"/>
          <w:bCs w:val="0"/>
          <w:kern w:val="0"/>
          <w:sz w:val="21"/>
          <w:szCs w:val="21"/>
        </w:rPr>
        <w:t>土壤封冻前将植株</w:t>
      </w:r>
      <w:r w:rsidR="0092689C">
        <w:rPr>
          <w:rFonts w:ascii="Times New Roman" w:hAnsi="宋体" w:hint="eastAsia"/>
          <w:b w:val="0"/>
          <w:bCs w:val="0"/>
          <w:kern w:val="0"/>
          <w:sz w:val="21"/>
          <w:szCs w:val="21"/>
        </w:rPr>
        <w:t>缓缓</w:t>
      </w:r>
      <w:r w:rsidRPr="00750565">
        <w:rPr>
          <w:rFonts w:ascii="Times New Roman" w:hAnsi="宋体" w:hint="eastAsia"/>
          <w:b w:val="0"/>
          <w:bCs w:val="0"/>
          <w:kern w:val="0"/>
          <w:sz w:val="21"/>
          <w:szCs w:val="21"/>
        </w:rPr>
        <w:t>压倒，用土将压倒的植株全部覆盖，上部枝条覆土厚度不少于</w:t>
      </w:r>
      <w:r w:rsidRPr="00750565">
        <w:rPr>
          <w:rFonts w:ascii="Times New Roman" w:hAnsi="宋体" w:hint="eastAsia"/>
          <w:b w:val="0"/>
          <w:bCs w:val="0"/>
          <w:kern w:val="0"/>
          <w:sz w:val="21"/>
          <w:szCs w:val="21"/>
        </w:rPr>
        <w:t>10cm</w:t>
      </w:r>
      <w:r w:rsidRPr="00750565">
        <w:rPr>
          <w:rFonts w:ascii="Times New Roman" w:hAnsi="宋体" w:hint="eastAsia"/>
          <w:b w:val="0"/>
          <w:bCs w:val="0"/>
          <w:kern w:val="0"/>
          <w:sz w:val="21"/>
          <w:szCs w:val="21"/>
        </w:rPr>
        <w:t>，翌年春季土壤完全解冻后撤除防寒土，扶正植株并整理好床面。</w:t>
      </w:r>
    </w:p>
    <w:p w:rsidR="0083303B" w:rsidRDefault="002A3341"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E86112">
        <w:rPr>
          <w:rFonts w:ascii="黑体" w:eastAsia="黑体" w:hAnsi="Times New Roman"/>
          <w:b w:val="0"/>
          <w:bCs w:val="0"/>
          <w:kern w:val="0"/>
          <w:sz w:val="21"/>
          <w:szCs w:val="21"/>
        </w:rPr>
        <w:t xml:space="preserve">.6 </w:t>
      </w:r>
      <w:r w:rsidR="00E86112">
        <w:rPr>
          <w:rFonts w:ascii="黑体" w:eastAsia="黑体" w:hAnsi="Times New Roman" w:hint="eastAsia"/>
          <w:b w:val="0"/>
          <w:bCs w:val="0"/>
          <w:kern w:val="0"/>
          <w:sz w:val="21"/>
          <w:szCs w:val="21"/>
        </w:rPr>
        <w:t>修剪</w:t>
      </w:r>
    </w:p>
    <w:p w:rsidR="0083303B" w:rsidRDefault="002A3341"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E5782A" w:rsidRPr="00152F94">
        <w:rPr>
          <w:rFonts w:ascii="黑体" w:eastAsia="黑体" w:hAnsi="Times New Roman"/>
          <w:b w:val="0"/>
          <w:bCs w:val="0"/>
          <w:kern w:val="0"/>
          <w:sz w:val="21"/>
          <w:szCs w:val="21"/>
        </w:rPr>
        <w:t>.</w:t>
      </w:r>
      <w:r w:rsidR="00E5782A" w:rsidRPr="00152F94">
        <w:rPr>
          <w:rFonts w:ascii="黑体" w:eastAsia="黑体" w:hAnsi="Times New Roman" w:hint="eastAsia"/>
          <w:b w:val="0"/>
          <w:bCs w:val="0"/>
          <w:kern w:val="0"/>
          <w:sz w:val="21"/>
          <w:szCs w:val="21"/>
        </w:rPr>
        <w:t>6.1</w:t>
      </w:r>
      <w:r w:rsidR="00E5782A" w:rsidRPr="00492BD5">
        <w:rPr>
          <w:rFonts w:ascii="黑体" w:eastAsia="黑体" w:hAnsi="Times New Roman" w:hint="eastAsia"/>
          <w:b w:val="0"/>
          <w:bCs w:val="0"/>
          <w:kern w:val="0"/>
          <w:sz w:val="21"/>
          <w:szCs w:val="21"/>
        </w:rPr>
        <w:t>幼树</w:t>
      </w:r>
      <w:r w:rsidR="00492BD5" w:rsidRPr="00492BD5">
        <w:rPr>
          <w:rFonts w:ascii="黑体" w:eastAsia="黑体" w:hAnsi="Times New Roman" w:hint="eastAsia"/>
          <w:b w:val="0"/>
          <w:bCs w:val="0"/>
          <w:kern w:val="0"/>
          <w:sz w:val="21"/>
          <w:szCs w:val="21"/>
        </w:rPr>
        <w:t>修剪</w:t>
      </w:r>
    </w:p>
    <w:p w:rsidR="0083303B" w:rsidRDefault="002A3341"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Pr>
          <w:rFonts w:ascii="黑体" w:eastAsia="黑体" w:hAnsi="Times New Roman" w:hint="eastAsia"/>
          <w:b w:val="0"/>
          <w:bCs w:val="0"/>
          <w:kern w:val="0"/>
          <w:sz w:val="21"/>
          <w:szCs w:val="21"/>
        </w:rPr>
        <w:t>6</w:t>
      </w:r>
      <w:r w:rsidR="00492BD5" w:rsidRPr="00152F94">
        <w:rPr>
          <w:rFonts w:ascii="黑体" w:eastAsia="黑体" w:hAnsi="Times New Roman"/>
          <w:b w:val="0"/>
          <w:bCs w:val="0"/>
          <w:kern w:val="0"/>
          <w:sz w:val="21"/>
          <w:szCs w:val="21"/>
        </w:rPr>
        <w:t>.</w:t>
      </w:r>
      <w:r w:rsidR="00492BD5" w:rsidRPr="00152F94">
        <w:rPr>
          <w:rFonts w:ascii="黑体" w:eastAsia="黑体" w:hAnsi="Times New Roman" w:hint="eastAsia"/>
          <w:b w:val="0"/>
          <w:bCs w:val="0"/>
          <w:kern w:val="0"/>
          <w:sz w:val="21"/>
          <w:szCs w:val="21"/>
        </w:rPr>
        <w:t>6.1</w:t>
      </w:r>
      <w:r w:rsidR="00492BD5" w:rsidRPr="00492BD5">
        <w:rPr>
          <w:rFonts w:ascii="黑体" w:eastAsia="黑体" w:hAnsi="Times New Roman" w:hint="eastAsia"/>
          <w:b w:val="0"/>
          <w:bCs w:val="0"/>
          <w:kern w:val="0"/>
          <w:sz w:val="21"/>
          <w:szCs w:val="21"/>
        </w:rPr>
        <w:t>.1</w:t>
      </w:r>
      <w:r w:rsidR="00492BD5" w:rsidRPr="00492BD5">
        <w:rPr>
          <w:rFonts w:ascii="Times New Roman" w:hAnsi="宋体" w:hint="eastAsia"/>
          <w:b w:val="0"/>
          <w:bCs w:val="0"/>
          <w:kern w:val="0"/>
          <w:sz w:val="21"/>
          <w:szCs w:val="21"/>
        </w:rPr>
        <w:t>幼树</w:t>
      </w:r>
      <w:r w:rsidR="00E5782A" w:rsidRPr="00AA4F0D">
        <w:rPr>
          <w:rFonts w:ascii="Times New Roman" w:hAnsi="宋体" w:hint="eastAsia"/>
          <w:b w:val="0"/>
          <w:bCs w:val="0"/>
          <w:kern w:val="0"/>
          <w:sz w:val="21"/>
          <w:szCs w:val="21"/>
        </w:rPr>
        <w:t>成活后的第一个生长季，应不剪或少剪</w:t>
      </w:r>
      <w:r w:rsidR="00E5782A">
        <w:rPr>
          <w:rFonts w:ascii="Times New Roman" w:hAnsi="宋体" w:hint="eastAsia"/>
          <w:b w:val="0"/>
          <w:bCs w:val="0"/>
          <w:kern w:val="0"/>
          <w:sz w:val="21"/>
          <w:szCs w:val="21"/>
        </w:rPr>
        <w:t>以扩大树冠和枝叶量，小苗笋枝可</w:t>
      </w:r>
      <w:r w:rsidR="00492BD5">
        <w:rPr>
          <w:rFonts w:ascii="Times New Roman" w:hAnsi="宋体" w:hint="eastAsia"/>
          <w:b w:val="0"/>
          <w:bCs w:val="0"/>
          <w:kern w:val="0"/>
          <w:sz w:val="21"/>
          <w:szCs w:val="21"/>
        </w:rPr>
        <w:t>在秋季</w:t>
      </w:r>
      <w:r w:rsidR="00E5782A">
        <w:rPr>
          <w:rFonts w:ascii="Times New Roman" w:hAnsi="宋体" w:hint="eastAsia"/>
          <w:b w:val="0"/>
          <w:bCs w:val="0"/>
          <w:kern w:val="0"/>
          <w:sz w:val="21"/>
          <w:szCs w:val="21"/>
        </w:rPr>
        <w:t>45</w:t>
      </w:r>
      <w:r w:rsidR="00E5782A">
        <w:rPr>
          <w:rFonts w:ascii="Times New Roman" w:hAnsi="宋体" w:hint="eastAsia"/>
          <w:b w:val="0"/>
          <w:bCs w:val="0"/>
          <w:kern w:val="0"/>
          <w:sz w:val="21"/>
          <w:szCs w:val="21"/>
        </w:rPr>
        <w:t>°横拉压条，打断顶端优势，促进侧枝萌发生长。幼苗可撸花芽促使枝条生长，扩大</w:t>
      </w:r>
      <w:r w:rsidR="00E5782A" w:rsidRPr="00CE070D">
        <w:rPr>
          <w:rFonts w:ascii="Times New Roman" w:hAnsi="宋体" w:hint="eastAsia"/>
          <w:b w:val="0"/>
          <w:bCs w:val="0"/>
          <w:kern w:val="0"/>
          <w:sz w:val="21"/>
          <w:szCs w:val="21"/>
        </w:rPr>
        <w:t>冠幅。</w:t>
      </w:r>
    </w:p>
    <w:p w:rsidR="0083303B" w:rsidRDefault="002A3341"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Pr>
          <w:rFonts w:ascii="黑体" w:eastAsia="黑体" w:hAnsi="Times New Roman" w:hint="eastAsia"/>
          <w:b w:val="0"/>
          <w:bCs w:val="0"/>
          <w:kern w:val="0"/>
          <w:sz w:val="21"/>
          <w:szCs w:val="21"/>
        </w:rPr>
        <w:t>6</w:t>
      </w:r>
      <w:r w:rsidR="00492BD5" w:rsidRPr="00492BD5">
        <w:rPr>
          <w:rFonts w:ascii="黑体" w:eastAsia="黑体" w:hAnsi="Times New Roman"/>
          <w:b w:val="0"/>
          <w:bCs w:val="0"/>
          <w:kern w:val="0"/>
          <w:sz w:val="21"/>
          <w:szCs w:val="21"/>
        </w:rPr>
        <w:t>.</w:t>
      </w:r>
      <w:r w:rsidR="00492BD5" w:rsidRPr="00492BD5">
        <w:rPr>
          <w:rFonts w:ascii="黑体" w:eastAsia="黑体" w:hAnsi="Times New Roman" w:hint="eastAsia"/>
          <w:b w:val="0"/>
          <w:bCs w:val="0"/>
          <w:kern w:val="0"/>
          <w:sz w:val="21"/>
          <w:szCs w:val="21"/>
        </w:rPr>
        <w:t>6.1.2</w:t>
      </w:r>
      <w:r w:rsidR="00492BD5" w:rsidRPr="00492BD5">
        <w:rPr>
          <w:rFonts w:ascii="Times New Roman" w:hAnsi="宋体" w:hint="eastAsia"/>
          <w:b w:val="0"/>
          <w:bCs w:val="0"/>
          <w:kern w:val="0"/>
          <w:sz w:val="21"/>
          <w:szCs w:val="21"/>
        </w:rPr>
        <w:t>夏季</w:t>
      </w:r>
      <w:r w:rsidR="00492BD5">
        <w:rPr>
          <w:rFonts w:ascii="Times New Roman" w:hAnsi="宋体" w:hint="eastAsia"/>
          <w:b w:val="0"/>
          <w:bCs w:val="0"/>
          <w:kern w:val="0"/>
          <w:sz w:val="21"/>
          <w:szCs w:val="21"/>
        </w:rPr>
        <w:t>摘果后半个月内修剪（</w:t>
      </w:r>
      <w:r w:rsidR="00492BD5">
        <w:rPr>
          <w:rFonts w:ascii="Times New Roman" w:hAnsi="宋体" w:hint="eastAsia"/>
          <w:b w:val="0"/>
          <w:bCs w:val="0"/>
          <w:kern w:val="0"/>
          <w:sz w:val="21"/>
          <w:szCs w:val="21"/>
        </w:rPr>
        <w:t>8</w:t>
      </w:r>
      <w:r w:rsidR="00492BD5">
        <w:rPr>
          <w:rFonts w:ascii="Times New Roman" w:hAnsi="宋体" w:hint="eastAsia"/>
          <w:b w:val="0"/>
          <w:bCs w:val="0"/>
          <w:kern w:val="0"/>
          <w:sz w:val="21"/>
          <w:szCs w:val="21"/>
        </w:rPr>
        <w:t>月份前</w:t>
      </w:r>
      <w:r w:rsidR="00492BD5" w:rsidRPr="00492BD5">
        <w:rPr>
          <w:rFonts w:ascii="Times New Roman" w:hAnsi="宋体" w:hint="eastAsia"/>
          <w:kern w:val="0"/>
          <w:sz w:val="21"/>
          <w:szCs w:val="21"/>
        </w:rPr>
        <w:t>），</w:t>
      </w:r>
      <w:r w:rsidR="00492BD5">
        <w:rPr>
          <w:rFonts w:ascii="Times New Roman" w:hAnsi="宋体" w:hint="eastAsia"/>
          <w:b w:val="0"/>
          <w:bCs w:val="0"/>
          <w:kern w:val="0"/>
          <w:sz w:val="21"/>
          <w:szCs w:val="21"/>
        </w:rPr>
        <w:t>避免秋季和冬季修剪。</w:t>
      </w:r>
      <w:r w:rsidR="00492BD5" w:rsidRPr="00355A30">
        <w:rPr>
          <w:rFonts w:ascii="Times New Roman" w:hAnsi="宋体" w:hint="eastAsia"/>
          <w:b w:val="0"/>
          <w:bCs w:val="0"/>
          <w:kern w:val="0"/>
          <w:sz w:val="21"/>
          <w:szCs w:val="21"/>
        </w:rPr>
        <w:t>剪除弱小</w:t>
      </w:r>
      <w:r w:rsidR="00492BD5">
        <w:rPr>
          <w:rFonts w:ascii="Times New Roman" w:hAnsi="宋体" w:hint="eastAsia"/>
          <w:b w:val="0"/>
          <w:bCs w:val="0"/>
          <w:kern w:val="0"/>
          <w:sz w:val="21"/>
          <w:szCs w:val="21"/>
        </w:rPr>
        <w:t>基生枝条</w:t>
      </w:r>
      <w:r w:rsidR="00492BD5" w:rsidRPr="00D2011F">
        <w:rPr>
          <w:rFonts w:ascii="Times New Roman" w:hAnsi="宋体" w:hint="eastAsia"/>
          <w:b w:val="0"/>
          <w:bCs w:val="0"/>
          <w:kern w:val="0"/>
          <w:sz w:val="21"/>
          <w:szCs w:val="21"/>
        </w:rPr>
        <w:t>、</w:t>
      </w:r>
      <w:r w:rsidR="00492BD5">
        <w:rPr>
          <w:rFonts w:ascii="Times New Roman" w:hAnsi="宋体" w:hint="eastAsia"/>
          <w:b w:val="0"/>
          <w:bCs w:val="0"/>
          <w:kern w:val="0"/>
          <w:sz w:val="21"/>
          <w:szCs w:val="21"/>
        </w:rPr>
        <w:t>干枯枝条和底部侧梢</w:t>
      </w:r>
      <w:r w:rsidR="00492BD5" w:rsidRPr="00D2011F">
        <w:rPr>
          <w:rFonts w:ascii="Times New Roman" w:hAnsi="宋体" w:hint="eastAsia"/>
          <w:b w:val="0"/>
          <w:bCs w:val="0"/>
          <w:kern w:val="0"/>
          <w:sz w:val="21"/>
          <w:szCs w:val="21"/>
        </w:rPr>
        <w:t>，</w:t>
      </w:r>
      <w:r w:rsidR="00492BD5" w:rsidRPr="00C860AB">
        <w:rPr>
          <w:rFonts w:ascii="Times New Roman" w:hAnsi="宋体"/>
          <w:b w:val="0"/>
          <w:bCs w:val="0"/>
          <w:kern w:val="0"/>
          <w:sz w:val="21"/>
          <w:szCs w:val="21"/>
        </w:rPr>
        <w:t>选留</w:t>
      </w:r>
      <w:r w:rsidR="00492BD5" w:rsidRPr="00C860AB">
        <w:rPr>
          <w:rFonts w:ascii="Times New Roman" w:hAnsi="宋体"/>
          <w:b w:val="0"/>
          <w:bCs w:val="0"/>
          <w:kern w:val="0"/>
          <w:sz w:val="21"/>
          <w:szCs w:val="21"/>
        </w:rPr>
        <w:t>2</w:t>
      </w:r>
      <w:r w:rsidR="00492BD5" w:rsidRPr="00750565">
        <w:rPr>
          <w:rFonts w:ascii="Times New Roman" w:hAnsi="宋体" w:hint="eastAsia"/>
          <w:b w:val="0"/>
          <w:bCs w:val="0"/>
          <w:kern w:val="0"/>
          <w:sz w:val="21"/>
          <w:szCs w:val="21"/>
        </w:rPr>
        <w:t>~</w:t>
      </w:r>
      <w:r w:rsidR="00492BD5" w:rsidRPr="00C860AB">
        <w:rPr>
          <w:rFonts w:ascii="Times New Roman" w:hAnsi="宋体"/>
          <w:b w:val="0"/>
          <w:bCs w:val="0"/>
          <w:kern w:val="0"/>
          <w:sz w:val="21"/>
          <w:szCs w:val="21"/>
        </w:rPr>
        <w:t>3</w:t>
      </w:r>
      <w:r w:rsidR="00492BD5" w:rsidRPr="00C860AB">
        <w:rPr>
          <w:rFonts w:ascii="Times New Roman" w:hAnsi="宋体"/>
          <w:b w:val="0"/>
          <w:bCs w:val="0"/>
          <w:kern w:val="0"/>
          <w:sz w:val="21"/>
          <w:szCs w:val="21"/>
        </w:rPr>
        <w:t>个</w:t>
      </w:r>
      <w:r w:rsidR="00492BD5" w:rsidRPr="00C860AB">
        <w:rPr>
          <w:rFonts w:ascii="Times New Roman" w:hAnsi="宋体"/>
          <w:b w:val="0"/>
          <w:bCs w:val="0"/>
          <w:kern w:val="0"/>
          <w:sz w:val="21"/>
          <w:szCs w:val="21"/>
        </w:rPr>
        <w:t>1</w:t>
      </w:r>
      <w:r w:rsidR="00492BD5" w:rsidRPr="00C860AB">
        <w:rPr>
          <w:rFonts w:ascii="Times New Roman" w:hAnsi="宋体"/>
          <w:b w:val="0"/>
          <w:bCs w:val="0"/>
          <w:kern w:val="0"/>
          <w:sz w:val="21"/>
          <w:szCs w:val="21"/>
        </w:rPr>
        <w:t>年生强壮基生枝</w:t>
      </w:r>
      <w:r w:rsidR="00492BD5" w:rsidRPr="00C860AB">
        <w:rPr>
          <w:rFonts w:ascii="Times New Roman" w:hAnsi="宋体" w:hint="eastAsia"/>
          <w:b w:val="0"/>
          <w:bCs w:val="0"/>
          <w:kern w:val="0"/>
          <w:sz w:val="21"/>
          <w:szCs w:val="21"/>
        </w:rPr>
        <w:t>；</w:t>
      </w:r>
      <w:r w:rsidR="00492BD5">
        <w:rPr>
          <w:rFonts w:ascii="Times New Roman" w:hAnsi="宋体" w:hint="eastAsia"/>
          <w:b w:val="0"/>
          <w:bCs w:val="0"/>
          <w:kern w:val="0"/>
          <w:sz w:val="21"/>
          <w:szCs w:val="21"/>
        </w:rPr>
        <w:t>疏除中上部</w:t>
      </w:r>
      <w:r w:rsidR="00492BD5" w:rsidRPr="00D2011F">
        <w:rPr>
          <w:rFonts w:ascii="Times New Roman" w:hAnsi="宋体" w:hint="eastAsia"/>
          <w:b w:val="0"/>
          <w:bCs w:val="0"/>
          <w:kern w:val="0"/>
          <w:sz w:val="21"/>
          <w:szCs w:val="21"/>
        </w:rPr>
        <w:t>细</w:t>
      </w:r>
      <w:r w:rsidR="00492BD5">
        <w:rPr>
          <w:rFonts w:ascii="Times New Roman" w:hAnsi="宋体" w:hint="eastAsia"/>
          <w:b w:val="0"/>
          <w:bCs w:val="0"/>
          <w:kern w:val="0"/>
          <w:sz w:val="21"/>
          <w:szCs w:val="21"/>
        </w:rPr>
        <w:t>弱侧梢</w:t>
      </w:r>
      <w:r w:rsidR="00492BD5" w:rsidRPr="00D2011F">
        <w:rPr>
          <w:rFonts w:ascii="Times New Roman" w:hAnsi="宋体" w:hint="eastAsia"/>
          <w:b w:val="0"/>
          <w:bCs w:val="0"/>
          <w:kern w:val="0"/>
          <w:sz w:val="21"/>
          <w:szCs w:val="21"/>
        </w:rPr>
        <w:t>及褐色</w:t>
      </w:r>
      <w:r w:rsidR="00492BD5">
        <w:rPr>
          <w:rFonts w:ascii="Times New Roman" w:hAnsi="宋体" w:hint="eastAsia"/>
          <w:b w:val="0"/>
          <w:bCs w:val="0"/>
          <w:kern w:val="0"/>
          <w:sz w:val="21"/>
          <w:szCs w:val="21"/>
        </w:rPr>
        <w:t>枝条；</w:t>
      </w:r>
      <w:r w:rsidR="00492BD5" w:rsidRPr="00D2011F">
        <w:rPr>
          <w:rFonts w:ascii="Times New Roman" w:hAnsi="宋体" w:hint="eastAsia"/>
          <w:b w:val="0"/>
          <w:bCs w:val="0"/>
          <w:kern w:val="0"/>
          <w:sz w:val="21"/>
          <w:szCs w:val="21"/>
        </w:rPr>
        <w:t>选</w:t>
      </w:r>
      <w:r w:rsidR="00492BD5">
        <w:rPr>
          <w:rFonts w:ascii="Times New Roman" w:hAnsi="宋体" w:hint="eastAsia"/>
          <w:b w:val="0"/>
          <w:bCs w:val="0"/>
          <w:kern w:val="0"/>
          <w:sz w:val="21"/>
          <w:szCs w:val="21"/>
        </w:rPr>
        <w:t>留中上部粗壮枝条和嫩绿枝条。疏除或短截已结过果的枝条。</w:t>
      </w:r>
    </w:p>
    <w:p w:rsidR="0083303B" w:rsidRDefault="002A3341"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492BD5" w:rsidRPr="00AA4F0D">
        <w:rPr>
          <w:rFonts w:ascii="黑体" w:eastAsia="黑体" w:hAnsi="Times New Roman"/>
          <w:b w:val="0"/>
          <w:bCs w:val="0"/>
          <w:kern w:val="0"/>
          <w:sz w:val="21"/>
          <w:szCs w:val="21"/>
        </w:rPr>
        <w:t>.</w:t>
      </w:r>
      <w:r w:rsidR="00492BD5" w:rsidRPr="00AA4F0D">
        <w:rPr>
          <w:rFonts w:ascii="黑体" w:eastAsia="黑体" w:hAnsi="Times New Roman" w:hint="eastAsia"/>
          <w:b w:val="0"/>
          <w:bCs w:val="0"/>
          <w:kern w:val="0"/>
          <w:sz w:val="21"/>
          <w:szCs w:val="21"/>
        </w:rPr>
        <w:t>6.</w:t>
      </w:r>
      <w:r w:rsidR="00492BD5">
        <w:rPr>
          <w:rFonts w:ascii="黑体" w:eastAsia="黑体" w:hAnsi="Times New Roman" w:hint="eastAsia"/>
          <w:b w:val="0"/>
          <w:bCs w:val="0"/>
          <w:kern w:val="0"/>
          <w:sz w:val="21"/>
          <w:szCs w:val="21"/>
        </w:rPr>
        <w:t>2</w:t>
      </w:r>
      <w:r w:rsidR="00E74BC8" w:rsidRPr="00E74BC8">
        <w:rPr>
          <w:rFonts w:ascii="黑体" w:eastAsia="黑体" w:hAnsi="Times New Roman" w:hint="eastAsia"/>
          <w:b w:val="0"/>
          <w:bCs w:val="0"/>
          <w:kern w:val="0"/>
          <w:sz w:val="21"/>
          <w:szCs w:val="21"/>
        </w:rPr>
        <w:t>成年树</w:t>
      </w:r>
      <w:r w:rsidR="00492BD5">
        <w:rPr>
          <w:rFonts w:ascii="黑体" w:eastAsia="黑体" w:hAnsi="Times New Roman" w:hint="eastAsia"/>
          <w:b w:val="0"/>
          <w:bCs w:val="0"/>
          <w:kern w:val="0"/>
          <w:sz w:val="21"/>
          <w:szCs w:val="21"/>
        </w:rPr>
        <w:t>修剪</w:t>
      </w:r>
    </w:p>
    <w:p w:rsidR="0083303B" w:rsidRDefault="00492BD5"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492BD5">
        <w:rPr>
          <w:rFonts w:ascii="Times New Roman" w:hAnsi="宋体" w:hint="eastAsia"/>
          <w:b w:val="0"/>
          <w:bCs w:val="0"/>
          <w:kern w:val="0"/>
          <w:sz w:val="21"/>
          <w:szCs w:val="21"/>
        </w:rPr>
        <w:t>夏季</w:t>
      </w:r>
      <w:r>
        <w:rPr>
          <w:rFonts w:ascii="Times New Roman" w:hAnsi="宋体" w:hint="eastAsia"/>
          <w:b w:val="0"/>
          <w:bCs w:val="0"/>
          <w:kern w:val="0"/>
          <w:sz w:val="21"/>
          <w:szCs w:val="21"/>
        </w:rPr>
        <w:t>摘果后半个月内修剪（</w:t>
      </w:r>
      <w:r>
        <w:rPr>
          <w:rFonts w:ascii="Times New Roman" w:hAnsi="宋体" w:hint="eastAsia"/>
          <w:b w:val="0"/>
          <w:bCs w:val="0"/>
          <w:kern w:val="0"/>
          <w:sz w:val="21"/>
          <w:szCs w:val="21"/>
        </w:rPr>
        <w:t>8</w:t>
      </w:r>
      <w:r>
        <w:rPr>
          <w:rFonts w:ascii="Times New Roman" w:hAnsi="宋体" w:hint="eastAsia"/>
          <w:b w:val="0"/>
          <w:bCs w:val="0"/>
          <w:kern w:val="0"/>
          <w:sz w:val="21"/>
          <w:szCs w:val="21"/>
        </w:rPr>
        <w:t>月份前</w:t>
      </w:r>
      <w:r w:rsidRPr="00492BD5">
        <w:rPr>
          <w:rFonts w:ascii="Times New Roman" w:hAnsi="宋体" w:hint="eastAsia"/>
          <w:kern w:val="0"/>
          <w:sz w:val="21"/>
          <w:szCs w:val="21"/>
        </w:rPr>
        <w:t>），</w:t>
      </w:r>
      <w:r>
        <w:rPr>
          <w:rFonts w:ascii="Times New Roman" w:hAnsi="宋体" w:hint="eastAsia"/>
          <w:b w:val="0"/>
          <w:bCs w:val="0"/>
          <w:kern w:val="0"/>
          <w:sz w:val="21"/>
          <w:szCs w:val="21"/>
        </w:rPr>
        <w:t>避免秋季和冬季修剪。</w:t>
      </w:r>
      <w:r w:rsidR="00AB22D6" w:rsidRPr="00152F94">
        <w:rPr>
          <w:rFonts w:ascii="Times New Roman" w:hAnsi="宋体" w:hint="eastAsia"/>
          <w:b w:val="0"/>
          <w:bCs w:val="0"/>
          <w:kern w:val="0"/>
          <w:sz w:val="21"/>
          <w:szCs w:val="21"/>
        </w:rPr>
        <w:t>疏弱枝留强枝</w:t>
      </w:r>
      <w:r w:rsidR="00FC4BFE">
        <w:rPr>
          <w:rFonts w:ascii="Times New Roman" w:hAnsi="宋体" w:hint="eastAsia"/>
          <w:b w:val="0"/>
          <w:bCs w:val="0"/>
          <w:kern w:val="0"/>
          <w:sz w:val="21"/>
          <w:szCs w:val="21"/>
        </w:rPr>
        <w:t>，</w:t>
      </w:r>
      <w:r w:rsidR="00D465DF">
        <w:rPr>
          <w:rFonts w:ascii="Times New Roman" w:hAnsi="宋体" w:hint="eastAsia"/>
          <w:b w:val="0"/>
          <w:bCs w:val="0"/>
          <w:kern w:val="0"/>
          <w:sz w:val="21"/>
          <w:szCs w:val="21"/>
        </w:rPr>
        <w:t>疏除干枯</w:t>
      </w:r>
      <w:r w:rsidR="00FC4BFE">
        <w:rPr>
          <w:rFonts w:ascii="Times New Roman" w:hAnsi="宋体" w:hint="eastAsia"/>
          <w:b w:val="0"/>
          <w:bCs w:val="0"/>
          <w:kern w:val="0"/>
          <w:sz w:val="21"/>
          <w:szCs w:val="21"/>
        </w:rPr>
        <w:t>、病虫枝</w:t>
      </w:r>
      <w:r w:rsidR="00E37734">
        <w:rPr>
          <w:rFonts w:ascii="Times New Roman" w:hAnsi="宋体" w:hint="eastAsia"/>
          <w:b w:val="0"/>
          <w:bCs w:val="0"/>
          <w:kern w:val="0"/>
          <w:sz w:val="21"/>
          <w:szCs w:val="21"/>
        </w:rPr>
        <w:t>以及根系分蘖</w:t>
      </w:r>
      <w:r w:rsidR="00121308">
        <w:rPr>
          <w:rFonts w:ascii="Times New Roman" w:hAnsi="宋体" w:hint="eastAsia"/>
          <w:b w:val="0"/>
          <w:bCs w:val="0"/>
          <w:kern w:val="0"/>
          <w:sz w:val="21"/>
          <w:szCs w:val="21"/>
        </w:rPr>
        <w:t>；</w:t>
      </w:r>
      <w:r w:rsidR="00FC4BFE">
        <w:rPr>
          <w:rFonts w:ascii="Times New Roman" w:hAnsi="宋体" w:hint="eastAsia"/>
          <w:b w:val="0"/>
          <w:bCs w:val="0"/>
          <w:kern w:val="0"/>
          <w:sz w:val="21"/>
          <w:szCs w:val="21"/>
        </w:rPr>
        <w:t>剪除内膛</w:t>
      </w:r>
      <w:r w:rsidR="00E37734">
        <w:rPr>
          <w:rFonts w:ascii="Times New Roman" w:hAnsi="宋体" w:hint="eastAsia"/>
          <w:b w:val="0"/>
          <w:bCs w:val="0"/>
          <w:kern w:val="0"/>
          <w:sz w:val="21"/>
          <w:szCs w:val="21"/>
        </w:rPr>
        <w:t>枝、密闭枝、交叉枝和重叠枝</w:t>
      </w:r>
      <w:r w:rsidR="00FC4BFE">
        <w:rPr>
          <w:rFonts w:ascii="Times New Roman" w:hAnsi="宋体" w:hint="eastAsia"/>
          <w:b w:val="0"/>
          <w:bCs w:val="0"/>
          <w:kern w:val="0"/>
          <w:sz w:val="21"/>
          <w:szCs w:val="21"/>
        </w:rPr>
        <w:t>，</w:t>
      </w:r>
      <w:r w:rsidR="00D7043A">
        <w:rPr>
          <w:rFonts w:ascii="Times New Roman" w:hAnsi="宋体" w:hint="eastAsia"/>
          <w:b w:val="0"/>
          <w:bCs w:val="0"/>
          <w:kern w:val="0"/>
          <w:sz w:val="21"/>
          <w:szCs w:val="21"/>
        </w:rPr>
        <w:t>结过果的枝条</w:t>
      </w:r>
      <w:r w:rsidR="00121308">
        <w:rPr>
          <w:rFonts w:ascii="Times New Roman" w:hAnsi="宋体" w:hint="eastAsia"/>
          <w:b w:val="0"/>
          <w:bCs w:val="0"/>
          <w:kern w:val="0"/>
          <w:sz w:val="21"/>
          <w:szCs w:val="21"/>
        </w:rPr>
        <w:t>短截</w:t>
      </w:r>
      <w:r w:rsidR="00121308">
        <w:rPr>
          <w:rFonts w:ascii="Times New Roman" w:hAnsi="宋体" w:hint="eastAsia"/>
          <w:b w:val="0"/>
          <w:bCs w:val="0"/>
          <w:kern w:val="0"/>
          <w:sz w:val="21"/>
          <w:szCs w:val="21"/>
        </w:rPr>
        <w:t>1/3</w:t>
      </w:r>
      <w:r w:rsidR="00121308" w:rsidRPr="00EE2BFD">
        <w:rPr>
          <w:rFonts w:ascii="Times New Roman"/>
          <w:sz w:val="21"/>
          <w:szCs w:val="21"/>
        </w:rPr>
        <w:t>～</w:t>
      </w:r>
      <w:r w:rsidR="00121308">
        <w:rPr>
          <w:rFonts w:ascii="Times New Roman" w:hAnsi="宋体" w:hint="eastAsia"/>
          <w:b w:val="0"/>
          <w:bCs w:val="0"/>
          <w:kern w:val="0"/>
          <w:sz w:val="21"/>
          <w:szCs w:val="21"/>
        </w:rPr>
        <w:t>1/2</w:t>
      </w:r>
      <w:r w:rsidR="00D7043A">
        <w:rPr>
          <w:rFonts w:ascii="Times New Roman" w:hAnsi="宋体" w:hint="eastAsia"/>
          <w:b w:val="0"/>
          <w:bCs w:val="0"/>
          <w:kern w:val="0"/>
          <w:sz w:val="21"/>
          <w:szCs w:val="21"/>
        </w:rPr>
        <w:t>；长枝条和徒长枝</w:t>
      </w:r>
      <w:r w:rsidR="00464767">
        <w:rPr>
          <w:rFonts w:ascii="Times New Roman" w:hAnsi="宋体" w:hint="eastAsia"/>
          <w:b w:val="0"/>
          <w:bCs w:val="0"/>
          <w:kern w:val="0"/>
          <w:sz w:val="21"/>
          <w:szCs w:val="21"/>
        </w:rPr>
        <w:t>短截</w:t>
      </w:r>
      <w:r w:rsidR="00464767">
        <w:rPr>
          <w:rFonts w:ascii="Times New Roman" w:hAnsi="宋体" w:hint="eastAsia"/>
          <w:b w:val="0"/>
          <w:bCs w:val="0"/>
          <w:kern w:val="0"/>
          <w:sz w:val="21"/>
          <w:szCs w:val="21"/>
        </w:rPr>
        <w:t>1/2</w:t>
      </w:r>
      <w:r w:rsidR="00FC4BFE">
        <w:rPr>
          <w:rFonts w:ascii="Times New Roman" w:hAnsi="宋体" w:hint="eastAsia"/>
          <w:b w:val="0"/>
          <w:bCs w:val="0"/>
          <w:kern w:val="0"/>
          <w:sz w:val="21"/>
          <w:szCs w:val="21"/>
        </w:rPr>
        <w:t>。</w:t>
      </w:r>
      <w:r w:rsidR="00E37734">
        <w:rPr>
          <w:rFonts w:ascii="Times New Roman" w:hAnsi="宋体" w:hint="eastAsia"/>
          <w:b w:val="0"/>
          <w:bCs w:val="0"/>
          <w:kern w:val="0"/>
          <w:sz w:val="21"/>
          <w:szCs w:val="21"/>
        </w:rPr>
        <w:t>有的弱小枝可抹去花芽使其转壮；回缩更新</w:t>
      </w:r>
      <w:r w:rsidR="00E37734" w:rsidRPr="00E37734">
        <w:rPr>
          <w:rFonts w:ascii="Times New Roman" w:hAnsi="宋体"/>
          <w:b w:val="0"/>
          <w:bCs w:val="0"/>
          <w:kern w:val="0"/>
          <w:sz w:val="21"/>
          <w:szCs w:val="21"/>
        </w:rPr>
        <w:t>5</w:t>
      </w:r>
      <w:r w:rsidR="00E37734" w:rsidRPr="00E37734">
        <w:rPr>
          <w:rFonts w:ascii="Times New Roman" w:hAnsi="宋体"/>
          <w:b w:val="0"/>
          <w:bCs w:val="0"/>
          <w:kern w:val="0"/>
          <w:sz w:val="21"/>
          <w:szCs w:val="21"/>
        </w:rPr>
        <w:t>～</w:t>
      </w:r>
      <w:r w:rsidR="00E37734" w:rsidRPr="00E37734">
        <w:rPr>
          <w:rFonts w:ascii="Times New Roman" w:hAnsi="宋体"/>
          <w:b w:val="0"/>
          <w:bCs w:val="0"/>
          <w:kern w:val="0"/>
          <w:sz w:val="21"/>
          <w:szCs w:val="21"/>
        </w:rPr>
        <w:t>6</w:t>
      </w:r>
      <w:r w:rsidR="00E37734" w:rsidRPr="00E37734">
        <w:rPr>
          <w:rFonts w:ascii="Times New Roman" w:hAnsi="宋体"/>
          <w:b w:val="0"/>
          <w:bCs w:val="0"/>
          <w:kern w:val="0"/>
          <w:sz w:val="21"/>
          <w:szCs w:val="21"/>
        </w:rPr>
        <w:t>年</w:t>
      </w:r>
      <w:r w:rsidR="00E37734" w:rsidRPr="00E37734">
        <w:rPr>
          <w:rFonts w:ascii="Times New Roman" w:hAnsi="宋体" w:hint="eastAsia"/>
          <w:b w:val="0"/>
          <w:bCs w:val="0"/>
          <w:kern w:val="0"/>
          <w:sz w:val="21"/>
          <w:szCs w:val="21"/>
        </w:rPr>
        <w:t>以上</w:t>
      </w:r>
      <w:r w:rsidR="00E37734" w:rsidRPr="00E37734">
        <w:rPr>
          <w:rFonts w:ascii="Times New Roman" w:hAnsi="宋体"/>
          <w:b w:val="0"/>
          <w:bCs w:val="0"/>
          <w:kern w:val="0"/>
          <w:sz w:val="21"/>
          <w:szCs w:val="21"/>
        </w:rPr>
        <w:t>的大结果枝</w:t>
      </w:r>
      <w:r w:rsidR="00A11CEC">
        <w:rPr>
          <w:rFonts w:ascii="Times New Roman" w:hAnsi="宋体" w:hint="eastAsia"/>
          <w:b w:val="0"/>
          <w:bCs w:val="0"/>
          <w:kern w:val="0"/>
          <w:sz w:val="21"/>
          <w:szCs w:val="21"/>
        </w:rPr>
        <w:t>。</w:t>
      </w:r>
      <w:r w:rsidR="00D7043A">
        <w:rPr>
          <w:rFonts w:ascii="Times New Roman" w:hAnsi="宋体" w:hint="eastAsia"/>
          <w:b w:val="0"/>
          <w:bCs w:val="0"/>
          <w:kern w:val="0"/>
          <w:sz w:val="21"/>
          <w:szCs w:val="21"/>
        </w:rPr>
        <w:t>树势旺的植株，</w:t>
      </w:r>
      <w:r w:rsidR="00E37734">
        <w:rPr>
          <w:rFonts w:ascii="Times New Roman" w:hAnsi="宋体" w:hint="eastAsia"/>
          <w:b w:val="0"/>
          <w:bCs w:val="0"/>
          <w:kern w:val="0"/>
          <w:sz w:val="21"/>
          <w:szCs w:val="21"/>
        </w:rPr>
        <w:t>可</w:t>
      </w:r>
      <w:r w:rsidR="00D7043A">
        <w:rPr>
          <w:rFonts w:ascii="Times New Roman" w:hAnsi="宋体" w:hint="eastAsia"/>
          <w:b w:val="0"/>
          <w:bCs w:val="0"/>
          <w:kern w:val="0"/>
          <w:sz w:val="21"/>
          <w:szCs w:val="21"/>
        </w:rPr>
        <w:t>短截枝条回缩冠幅。</w:t>
      </w:r>
    </w:p>
    <w:p w:rsidR="0083303B" w:rsidRDefault="002A3341"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00492BD5" w:rsidRPr="00AA4F0D">
        <w:rPr>
          <w:rFonts w:ascii="黑体" w:eastAsia="黑体" w:hAnsi="Times New Roman"/>
          <w:b w:val="0"/>
          <w:bCs w:val="0"/>
          <w:kern w:val="0"/>
          <w:sz w:val="21"/>
          <w:szCs w:val="21"/>
        </w:rPr>
        <w:t>.</w:t>
      </w:r>
      <w:r w:rsidR="00492BD5" w:rsidRPr="00AA4F0D">
        <w:rPr>
          <w:rFonts w:ascii="黑体" w:eastAsia="黑体" w:hAnsi="Times New Roman" w:hint="eastAsia"/>
          <w:b w:val="0"/>
          <w:bCs w:val="0"/>
          <w:kern w:val="0"/>
          <w:sz w:val="21"/>
          <w:szCs w:val="21"/>
        </w:rPr>
        <w:t>6.</w:t>
      </w:r>
      <w:r w:rsidR="00492BD5" w:rsidRPr="00492BD5">
        <w:rPr>
          <w:rFonts w:ascii="黑体" w:eastAsia="黑体" w:hAnsi="Times New Roman" w:hint="eastAsia"/>
          <w:b w:val="0"/>
          <w:bCs w:val="0"/>
          <w:kern w:val="0"/>
          <w:sz w:val="21"/>
          <w:szCs w:val="21"/>
        </w:rPr>
        <w:t>3</w:t>
      </w:r>
      <w:r w:rsidR="00CE070D" w:rsidRPr="00492BD5">
        <w:rPr>
          <w:rFonts w:ascii="黑体" w:eastAsia="黑体" w:hAnsi="Times New Roman" w:hint="eastAsia"/>
          <w:b w:val="0"/>
          <w:bCs w:val="0"/>
          <w:kern w:val="0"/>
          <w:sz w:val="21"/>
          <w:szCs w:val="21"/>
        </w:rPr>
        <w:t>老树更新</w:t>
      </w:r>
    </w:p>
    <w:p w:rsidR="0083303B" w:rsidRDefault="00CE070D"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492BD5">
        <w:rPr>
          <w:rFonts w:ascii="Times New Roman" w:hAnsi="宋体" w:hint="eastAsia"/>
          <w:b w:val="0"/>
          <w:bCs w:val="0"/>
          <w:kern w:val="0"/>
          <w:sz w:val="21"/>
          <w:szCs w:val="21"/>
        </w:rPr>
        <w:t>树龄</w:t>
      </w:r>
      <w:r w:rsidRPr="00492BD5">
        <w:rPr>
          <w:rFonts w:ascii="Times New Roman" w:hAnsi="宋体" w:hint="eastAsia"/>
          <w:b w:val="0"/>
          <w:bCs w:val="0"/>
          <w:kern w:val="0"/>
          <w:sz w:val="21"/>
          <w:szCs w:val="21"/>
        </w:rPr>
        <w:t xml:space="preserve"> 20</w:t>
      </w:r>
      <w:r w:rsidRPr="00492BD5">
        <w:rPr>
          <w:rFonts w:ascii="Times New Roman" w:hAnsi="宋体" w:hint="eastAsia"/>
          <w:b w:val="0"/>
          <w:bCs w:val="0"/>
          <w:kern w:val="0"/>
          <w:sz w:val="21"/>
          <w:szCs w:val="21"/>
        </w:rPr>
        <w:t>年左右的蓝莓树，</w:t>
      </w:r>
      <w:r w:rsidR="00492BD5" w:rsidRPr="00492BD5">
        <w:rPr>
          <w:rFonts w:ascii="Times New Roman" w:hAnsi="宋体" w:hint="eastAsia"/>
          <w:b w:val="0"/>
          <w:bCs w:val="0"/>
          <w:kern w:val="0"/>
          <w:sz w:val="21"/>
          <w:szCs w:val="21"/>
        </w:rPr>
        <w:t>夏季</w:t>
      </w:r>
      <w:r w:rsidR="00492BD5">
        <w:rPr>
          <w:rFonts w:ascii="Times New Roman" w:hAnsi="宋体" w:hint="eastAsia"/>
          <w:b w:val="0"/>
          <w:bCs w:val="0"/>
          <w:kern w:val="0"/>
          <w:sz w:val="21"/>
          <w:szCs w:val="21"/>
        </w:rPr>
        <w:t>摘果后半个月内，</w:t>
      </w:r>
      <w:r w:rsidRPr="00492BD5">
        <w:rPr>
          <w:rFonts w:ascii="Times New Roman" w:hAnsi="宋体" w:hint="eastAsia"/>
          <w:b w:val="0"/>
          <w:bCs w:val="0"/>
          <w:kern w:val="0"/>
          <w:sz w:val="21"/>
          <w:szCs w:val="21"/>
        </w:rPr>
        <w:t>靠近主树干锯掉贴近地面的枝条，以利萌发新枝。</w:t>
      </w:r>
    </w:p>
    <w:p w:rsidR="0083303B" w:rsidRDefault="002A3341"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color w:val="000000" w:themeColor="text1"/>
          <w:kern w:val="0"/>
          <w:sz w:val="21"/>
          <w:szCs w:val="21"/>
        </w:rPr>
      </w:pPr>
      <w:r>
        <w:rPr>
          <w:rFonts w:ascii="黑体" w:eastAsia="黑体" w:hAnsi="Times New Roman" w:hint="eastAsia"/>
          <w:b w:val="0"/>
          <w:bCs w:val="0"/>
          <w:color w:val="000000" w:themeColor="text1"/>
          <w:kern w:val="0"/>
          <w:sz w:val="21"/>
          <w:szCs w:val="21"/>
        </w:rPr>
        <w:t>6</w:t>
      </w:r>
      <w:r w:rsidR="00E86112">
        <w:rPr>
          <w:rFonts w:ascii="黑体" w:eastAsia="黑体" w:hAnsi="Times New Roman"/>
          <w:b w:val="0"/>
          <w:bCs w:val="0"/>
          <w:color w:val="000000" w:themeColor="text1"/>
          <w:kern w:val="0"/>
          <w:sz w:val="21"/>
          <w:szCs w:val="21"/>
        </w:rPr>
        <w:t xml:space="preserve">.7 </w:t>
      </w:r>
      <w:r w:rsidR="00E86112">
        <w:rPr>
          <w:rFonts w:ascii="黑体" w:eastAsia="黑体" w:hAnsi="Times New Roman" w:hint="eastAsia"/>
          <w:b w:val="0"/>
          <w:bCs w:val="0"/>
          <w:color w:val="000000" w:themeColor="text1"/>
          <w:kern w:val="0"/>
          <w:sz w:val="21"/>
          <w:szCs w:val="21"/>
        </w:rPr>
        <w:t>花果管理</w:t>
      </w:r>
    </w:p>
    <w:p w:rsidR="00847895" w:rsidRDefault="00847895"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kern w:val="0"/>
          <w:sz w:val="21"/>
          <w:szCs w:val="21"/>
        </w:rPr>
        <w:t>6</w:t>
      </w:r>
      <w:r w:rsidRPr="00AB2164">
        <w:rPr>
          <w:rFonts w:ascii="黑体" w:eastAsia="黑体" w:hAnsi="Times New Roman"/>
          <w:b w:val="0"/>
          <w:bCs w:val="0"/>
          <w:kern w:val="0"/>
          <w:sz w:val="21"/>
          <w:szCs w:val="21"/>
        </w:rPr>
        <w:t>.</w:t>
      </w:r>
      <w:r>
        <w:rPr>
          <w:rFonts w:ascii="黑体" w:eastAsia="黑体" w:hAnsi="Times New Roman" w:hint="eastAsia"/>
          <w:b w:val="0"/>
          <w:bCs w:val="0"/>
          <w:kern w:val="0"/>
          <w:sz w:val="21"/>
          <w:szCs w:val="21"/>
        </w:rPr>
        <w:t>7</w:t>
      </w:r>
      <w:r w:rsidRPr="00AB2164">
        <w:rPr>
          <w:rFonts w:ascii="黑体" w:eastAsia="黑体" w:hAnsi="Times New Roman" w:hint="eastAsia"/>
          <w:b w:val="0"/>
          <w:bCs w:val="0"/>
          <w:kern w:val="0"/>
          <w:sz w:val="21"/>
          <w:szCs w:val="21"/>
        </w:rPr>
        <w:t>.</w:t>
      </w:r>
      <w:r>
        <w:rPr>
          <w:rFonts w:ascii="黑体" w:eastAsia="黑体" w:hAnsi="Times New Roman"/>
          <w:b w:val="0"/>
          <w:bCs w:val="0"/>
          <w:kern w:val="0"/>
          <w:sz w:val="21"/>
          <w:szCs w:val="21"/>
        </w:rPr>
        <w:t>1</w:t>
      </w:r>
      <w:r w:rsidRPr="00CF3FDA">
        <w:rPr>
          <w:rFonts w:ascii="黑体" w:eastAsia="黑体" w:hAnsi="Times New Roman" w:hint="eastAsia"/>
          <w:b w:val="0"/>
          <w:bCs w:val="0"/>
          <w:kern w:val="0"/>
          <w:sz w:val="21"/>
          <w:szCs w:val="21"/>
        </w:rPr>
        <w:t>辅助授粉</w:t>
      </w:r>
    </w:p>
    <w:p w:rsidR="00847895" w:rsidRPr="005C6EC8" w:rsidRDefault="00847895"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CF3FDA">
        <w:rPr>
          <w:rFonts w:ascii="Times New Roman" w:hAnsi="宋体" w:hint="eastAsia"/>
          <w:b w:val="0"/>
          <w:bCs w:val="0"/>
          <w:kern w:val="0"/>
          <w:sz w:val="21"/>
          <w:szCs w:val="21"/>
        </w:rPr>
        <w:t>开花量</w:t>
      </w:r>
      <w:r w:rsidRPr="00CF3FDA">
        <w:rPr>
          <w:rFonts w:ascii="Times New Roman" w:hAnsi="宋体" w:hint="eastAsia"/>
          <w:b w:val="0"/>
          <w:bCs w:val="0"/>
          <w:kern w:val="0"/>
          <w:sz w:val="21"/>
          <w:szCs w:val="21"/>
        </w:rPr>
        <w:t>5%</w:t>
      </w:r>
      <w:r w:rsidRPr="00CF3FDA">
        <w:rPr>
          <w:rFonts w:ascii="Times New Roman" w:hAnsi="宋体"/>
          <w:b w:val="0"/>
          <w:bCs w:val="0"/>
          <w:kern w:val="0"/>
          <w:sz w:val="21"/>
          <w:szCs w:val="21"/>
        </w:rPr>
        <w:t>～</w:t>
      </w:r>
      <w:r w:rsidRPr="00CF3FDA">
        <w:rPr>
          <w:rFonts w:ascii="Times New Roman" w:hAnsi="宋体" w:hint="eastAsia"/>
          <w:b w:val="0"/>
          <w:bCs w:val="0"/>
          <w:kern w:val="0"/>
          <w:sz w:val="21"/>
          <w:szCs w:val="21"/>
        </w:rPr>
        <w:t>8%</w:t>
      </w:r>
      <w:r w:rsidRPr="00CF3FDA">
        <w:rPr>
          <w:rFonts w:ascii="Times New Roman" w:hAnsi="宋体" w:hint="eastAsia"/>
          <w:b w:val="0"/>
          <w:bCs w:val="0"/>
          <w:kern w:val="0"/>
          <w:sz w:val="21"/>
          <w:szCs w:val="21"/>
        </w:rPr>
        <w:t>时，每</w:t>
      </w:r>
      <w:r w:rsidRPr="00CF3FDA">
        <w:rPr>
          <w:rFonts w:ascii="Times New Roman" w:hAnsi="宋体" w:hint="eastAsia"/>
          <w:b w:val="0"/>
          <w:bCs w:val="0"/>
          <w:kern w:val="0"/>
          <w:sz w:val="21"/>
          <w:szCs w:val="21"/>
        </w:rPr>
        <w:t>3</w:t>
      </w:r>
      <w:r w:rsidRPr="00CF3FDA">
        <w:rPr>
          <w:rFonts w:ascii="Times New Roman" w:hAnsi="宋体"/>
          <w:b w:val="0"/>
          <w:bCs w:val="0"/>
          <w:kern w:val="0"/>
          <w:sz w:val="21"/>
          <w:szCs w:val="21"/>
        </w:rPr>
        <w:t>～</w:t>
      </w:r>
      <w:r w:rsidRPr="00CF3FDA">
        <w:rPr>
          <w:rFonts w:ascii="Times New Roman" w:hAnsi="宋体" w:hint="eastAsia"/>
          <w:b w:val="0"/>
          <w:bCs w:val="0"/>
          <w:kern w:val="0"/>
          <w:sz w:val="21"/>
          <w:szCs w:val="21"/>
        </w:rPr>
        <w:t>5</w:t>
      </w:r>
      <w:r w:rsidRPr="00CF3FDA">
        <w:rPr>
          <w:rFonts w:ascii="Times New Roman" w:hAnsi="宋体" w:hint="eastAsia"/>
          <w:b w:val="0"/>
          <w:bCs w:val="0"/>
          <w:kern w:val="0"/>
          <w:sz w:val="21"/>
          <w:szCs w:val="21"/>
        </w:rPr>
        <w:t>亩释放一箱蜜蜂或熊峰。放蜂期间不喷施杀虫剂。</w:t>
      </w:r>
    </w:p>
    <w:p w:rsidR="00847895" w:rsidRDefault="002A3341"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r>
        <w:rPr>
          <w:rFonts w:ascii="黑体" w:eastAsia="黑体" w:hAnsi="Times New Roman" w:hint="eastAsia"/>
          <w:b w:val="0"/>
          <w:bCs w:val="0"/>
          <w:color w:val="000000" w:themeColor="text1"/>
          <w:kern w:val="0"/>
          <w:sz w:val="21"/>
          <w:szCs w:val="21"/>
        </w:rPr>
        <w:t>6</w:t>
      </w:r>
      <w:r w:rsidR="0007203C" w:rsidRPr="00AB2164">
        <w:rPr>
          <w:rFonts w:ascii="黑体" w:eastAsia="黑体" w:hAnsi="Times New Roman"/>
          <w:b w:val="0"/>
          <w:bCs w:val="0"/>
          <w:color w:val="000000" w:themeColor="text1"/>
          <w:kern w:val="0"/>
          <w:sz w:val="21"/>
          <w:szCs w:val="21"/>
        </w:rPr>
        <w:t>.</w:t>
      </w:r>
      <w:r w:rsidR="003B7F83">
        <w:rPr>
          <w:rFonts w:ascii="黑体" w:eastAsia="黑体" w:hAnsi="Times New Roman" w:hint="eastAsia"/>
          <w:b w:val="0"/>
          <w:bCs w:val="0"/>
          <w:color w:val="000000" w:themeColor="text1"/>
          <w:kern w:val="0"/>
          <w:sz w:val="21"/>
          <w:szCs w:val="21"/>
        </w:rPr>
        <w:t>7</w:t>
      </w:r>
      <w:r w:rsidR="0007203C" w:rsidRPr="00AB2164">
        <w:rPr>
          <w:rFonts w:ascii="黑体" w:eastAsia="黑体" w:hAnsi="Times New Roman" w:hint="eastAsia"/>
          <w:b w:val="0"/>
          <w:bCs w:val="0"/>
          <w:color w:val="000000" w:themeColor="text1"/>
          <w:kern w:val="0"/>
          <w:sz w:val="21"/>
          <w:szCs w:val="21"/>
        </w:rPr>
        <w:t>.</w:t>
      </w:r>
      <w:r w:rsidR="00847895">
        <w:rPr>
          <w:rFonts w:ascii="黑体" w:eastAsia="黑体" w:hAnsi="Times New Roman"/>
          <w:b w:val="0"/>
          <w:bCs w:val="0"/>
          <w:color w:val="000000" w:themeColor="text1"/>
          <w:kern w:val="0"/>
          <w:sz w:val="21"/>
          <w:szCs w:val="21"/>
        </w:rPr>
        <w:t>2</w:t>
      </w:r>
      <w:r w:rsidR="006C704C">
        <w:rPr>
          <w:rFonts w:ascii="黑体" w:eastAsia="黑体" w:hAnsi="Times New Roman" w:hint="eastAsia"/>
          <w:b w:val="0"/>
          <w:bCs w:val="0"/>
          <w:color w:val="000000" w:themeColor="text1"/>
          <w:kern w:val="0"/>
          <w:sz w:val="21"/>
          <w:szCs w:val="21"/>
        </w:rPr>
        <w:t>疏花</w:t>
      </w:r>
      <w:r w:rsidR="00E90001">
        <w:rPr>
          <w:rFonts w:ascii="黑体" w:eastAsia="黑体" w:hAnsi="Times New Roman" w:hint="eastAsia"/>
          <w:b w:val="0"/>
          <w:bCs w:val="0"/>
          <w:kern w:val="0"/>
          <w:sz w:val="21"/>
          <w:szCs w:val="21"/>
        </w:rPr>
        <w:t>疏</w:t>
      </w:r>
      <w:r w:rsidR="001220BD">
        <w:rPr>
          <w:rFonts w:ascii="黑体" w:eastAsia="黑体" w:hAnsi="Times New Roman" w:hint="eastAsia"/>
          <w:b w:val="0"/>
          <w:bCs w:val="0"/>
          <w:kern w:val="0"/>
          <w:sz w:val="21"/>
          <w:szCs w:val="21"/>
        </w:rPr>
        <w:t>果</w:t>
      </w:r>
    </w:p>
    <w:p w:rsidR="0083303B" w:rsidRDefault="00C85681" w:rsidP="007B0D88">
      <w:pPr>
        <w:pStyle w:val="2"/>
        <w:keepNext w:val="0"/>
        <w:keepLines w:val="0"/>
        <w:widowControl/>
        <w:adjustRightInd w:val="0"/>
        <w:snapToGrid w:val="0"/>
        <w:spacing w:before="0" w:after="0" w:line="360" w:lineRule="auto"/>
        <w:ind w:firstLineChars="200" w:firstLine="420"/>
        <w:rPr>
          <w:rFonts w:ascii="Times New Roman" w:hAnsi="宋体"/>
          <w:b w:val="0"/>
          <w:bCs w:val="0"/>
          <w:kern w:val="0"/>
          <w:sz w:val="21"/>
          <w:szCs w:val="21"/>
        </w:rPr>
      </w:pPr>
      <w:r w:rsidRPr="00C85681">
        <w:rPr>
          <w:rFonts w:ascii="Times New Roman" w:hAnsi="宋体" w:hint="eastAsia"/>
          <w:b w:val="0"/>
          <w:bCs w:val="0"/>
          <w:kern w:val="0"/>
          <w:sz w:val="21"/>
          <w:szCs w:val="21"/>
        </w:rPr>
        <w:t>根据树势适时疏花，</w:t>
      </w:r>
      <w:r w:rsidR="00E90001">
        <w:rPr>
          <w:rFonts w:ascii="Times New Roman" w:hAnsi="宋体" w:hint="eastAsia"/>
          <w:b w:val="0"/>
          <w:bCs w:val="0"/>
          <w:color w:val="000000" w:themeColor="text1"/>
          <w:kern w:val="0"/>
          <w:sz w:val="21"/>
          <w:szCs w:val="21"/>
        </w:rPr>
        <w:t>根据坐果情况，果实膨大前及时疏除小</w:t>
      </w:r>
      <w:r w:rsidR="001220BD">
        <w:rPr>
          <w:rFonts w:ascii="Times New Roman" w:hAnsi="宋体" w:hint="eastAsia"/>
          <w:b w:val="0"/>
          <w:bCs w:val="0"/>
          <w:color w:val="000000" w:themeColor="text1"/>
          <w:kern w:val="0"/>
          <w:sz w:val="21"/>
          <w:szCs w:val="21"/>
        </w:rPr>
        <w:t>果</w:t>
      </w:r>
      <w:r w:rsidR="00E90001">
        <w:rPr>
          <w:rFonts w:ascii="Times New Roman" w:hAnsi="宋体" w:hint="eastAsia"/>
          <w:b w:val="0"/>
          <w:bCs w:val="0"/>
          <w:color w:val="000000" w:themeColor="text1"/>
          <w:kern w:val="0"/>
          <w:sz w:val="21"/>
          <w:szCs w:val="21"/>
        </w:rPr>
        <w:t>和畸形果</w:t>
      </w:r>
      <w:r w:rsidR="001220BD">
        <w:rPr>
          <w:rFonts w:ascii="Times New Roman" w:hAnsi="宋体" w:hint="eastAsia"/>
          <w:b w:val="0"/>
          <w:bCs w:val="0"/>
          <w:color w:val="000000" w:themeColor="text1"/>
          <w:kern w:val="0"/>
          <w:sz w:val="21"/>
          <w:szCs w:val="21"/>
        </w:rPr>
        <w:t>。</w:t>
      </w:r>
      <w:r w:rsidR="00710E7C">
        <w:rPr>
          <w:rFonts w:ascii="Times New Roman" w:hAnsi="宋体" w:hint="eastAsia"/>
          <w:b w:val="0"/>
          <w:bCs w:val="0"/>
          <w:color w:val="000000" w:themeColor="text1"/>
          <w:kern w:val="0"/>
          <w:sz w:val="21"/>
          <w:szCs w:val="21"/>
        </w:rPr>
        <w:t>高丛蓝莓单株产量控制在</w:t>
      </w:r>
      <w:r w:rsidR="00710E7C" w:rsidRPr="00CF3FDA">
        <w:rPr>
          <w:rFonts w:ascii="Times New Roman" w:hAnsi="宋体" w:hint="eastAsia"/>
          <w:b w:val="0"/>
          <w:bCs w:val="0"/>
          <w:kern w:val="0"/>
          <w:sz w:val="21"/>
          <w:szCs w:val="21"/>
        </w:rPr>
        <w:t>3</w:t>
      </w:r>
      <w:r w:rsidR="00710E7C">
        <w:rPr>
          <w:rFonts w:ascii="Times New Roman" w:hAnsi="宋体" w:hint="eastAsia"/>
          <w:b w:val="0"/>
          <w:bCs w:val="0"/>
          <w:kern w:val="0"/>
          <w:sz w:val="21"/>
          <w:szCs w:val="21"/>
        </w:rPr>
        <w:t>kg</w:t>
      </w:r>
      <w:r w:rsidR="00710E7C" w:rsidRPr="00CF3FDA">
        <w:rPr>
          <w:rFonts w:ascii="Times New Roman" w:hAnsi="宋体"/>
          <w:b w:val="0"/>
          <w:bCs w:val="0"/>
          <w:kern w:val="0"/>
          <w:sz w:val="21"/>
          <w:szCs w:val="21"/>
        </w:rPr>
        <w:t>～</w:t>
      </w:r>
      <w:r w:rsidR="00710E7C">
        <w:rPr>
          <w:rFonts w:ascii="Times New Roman" w:hAnsi="宋体" w:hint="eastAsia"/>
          <w:b w:val="0"/>
          <w:bCs w:val="0"/>
          <w:kern w:val="0"/>
          <w:sz w:val="21"/>
          <w:szCs w:val="21"/>
        </w:rPr>
        <w:t>5kg</w:t>
      </w:r>
      <w:r w:rsidR="00710E7C">
        <w:rPr>
          <w:rFonts w:ascii="Times New Roman" w:hAnsi="宋体" w:hint="eastAsia"/>
          <w:b w:val="0"/>
          <w:bCs w:val="0"/>
          <w:kern w:val="0"/>
          <w:sz w:val="21"/>
          <w:szCs w:val="21"/>
        </w:rPr>
        <w:t>。</w:t>
      </w:r>
    </w:p>
    <w:p w:rsidR="007D4ECB" w:rsidRPr="007D4ECB" w:rsidRDefault="007D4ECB" w:rsidP="007D4ECB"/>
    <w:p w:rsidR="00847895" w:rsidRDefault="002A3341" w:rsidP="007B0D88">
      <w:pPr>
        <w:pStyle w:val="2"/>
        <w:keepNext w:val="0"/>
        <w:keepLines w:val="0"/>
        <w:widowControl/>
        <w:adjustRightInd w:val="0"/>
        <w:snapToGrid w:val="0"/>
        <w:spacing w:before="0" w:after="0" w:line="360" w:lineRule="auto"/>
        <w:ind w:firstLineChars="200" w:firstLine="420"/>
        <w:rPr>
          <w:rFonts w:ascii="Times New Roman" w:hAnsi="宋体"/>
          <w:b w:val="0"/>
          <w:bCs w:val="0"/>
          <w:color w:val="000000" w:themeColor="text1"/>
          <w:kern w:val="0"/>
          <w:sz w:val="21"/>
          <w:szCs w:val="21"/>
        </w:rPr>
      </w:pPr>
      <w:r>
        <w:rPr>
          <w:rFonts w:ascii="黑体" w:eastAsia="黑体" w:hAnsi="Times New Roman" w:hint="eastAsia"/>
          <w:b w:val="0"/>
          <w:bCs w:val="0"/>
          <w:kern w:val="0"/>
          <w:sz w:val="21"/>
          <w:szCs w:val="21"/>
        </w:rPr>
        <w:lastRenderedPageBreak/>
        <w:t>6</w:t>
      </w:r>
      <w:r w:rsidR="00C45A95" w:rsidRPr="007B2AEA">
        <w:rPr>
          <w:rFonts w:ascii="黑体" w:eastAsia="黑体" w:hAnsi="Times New Roman"/>
          <w:b w:val="0"/>
          <w:bCs w:val="0"/>
          <w:kern w:val="0"/>
          <w:sz w:val="21"/>
          <w:szCs w:val="21"/>
        </w:rPr>
        <w:t>.</w:t>
      </w:r>
      <w:r w:rsidR="003B7F83">
        <w:rPr>
          <w:rFonts w:ascii="黑体" w:eastAsia="黑体" w:hAnsi="Times New Roman" w:hint="eastAsia"/>
          <w:b w:val="0"/>
          <w:bCs w:val="0"/>
          <w:kern w:val="0"/>
          <w:sz w:val="21"/>
          <w:szCs w:val="21"/>
        </w:rPr>
        <w:t>7</w:t>
      </w:r>
      <w:r w:rsidR="00C45A95" w:rsidRPr="007B2AEA">
        <w:rPr>
          <w:rFonts w:ascii="黑体" w:eastAsia="黑体" w:hAnsi="Times New Roman" w:hint="eastAsia"/>
          <w:b w:val="0"/>
          <w:bCs w:val="0"/>
          <w:kern w:val="0"/>
          <w:sz w:val="21"/>
          <w:szCs w:val="21"/>
        </w:rPr>
        <w:t>.</w:t>
      </w:r>
      <w:r w:rsidR="0009647B" w:rsidRPr="007B2AEA">
        <w:rPr>
          <w:rFonts w:ascii="黑体" w:eastAsia="黑体" w:hAnsi="Times New Roman" w:hint="eastAsia"/>
          <w:b w:val="0"/>
          <w:bCs w:val="0"/>
          <w:kern w:val="0"/>
          <w:sz w:val="21"/>
          <w:szCs w:val="21"/>
        </w:rPr>
        <w:t>3</w:t>
      </w:r>
      <w:r w:rsidR="007B2AEA" w:rsidRPr="007B2AEA">
        <w:rPr>
          <w:rFonts w:ascii="黑体" w:eastAsia="黑体" w:hAnsi="Times New Roman" w:hint="eastAsia"/>
          <w:b w:val="0"/>
          <w:bCs w:val="0"/>
          <w:kern w:val="0"/>
          <w:sz w:val="21"/>
          <w:szCs w:val="21"/>
        </w:rPr>
        <w:t>促着色</w:t>
      </w:r>
    </w:p>
    <w:p w:rsidR="0083303B" w:rsidRDefault="00FC0564" w:rsidP="007B0D88">
      <w:pPr>
        <w:pStyle w:val="2"/>
        <w:keepNext w:val="0"/>
        <w:keepLines w:val="0"/>
        <w:widowControl/>
        <w:adjustRightInd w:val="0"/>
        <w:snapToGrid w:val="0"/>
        <w:spacing w:before="0" w:after="0" w:line="360" w:lineRule="auto"/>
        <w:ind w:firstLineChars="200" w:firstLine="420"/>
        <w:rPr>
          <w:rFonts w:ascii="Times New Roman" w:hAnsi="宋体"/>
          <w:b w:val="0"/>
          <w:bCs w:val="0"/>
          <w:color w:val="000000" w:themeColor="text1"/>
          <w:kern w:val="0"/>
          <w:sz w:val="21"/>
          <w:szCs w:val="21"/>
        </w:rPr>
      </w:pPr>
      <w:r w:rsidRPr="005C6EC8">
        <w:rPr>
          <w:rFonts w:ascii="Times New Roman" w:hAnsi="宋体" w:hint="eastAsia"/>
          <w:b w:val="0"/>
          <w:bCs w:val="0"/>
          <w:color w:val="000000" w:themeColor="text1"/>
          <w:kern w:val="0"/>
          <w:sz w:val="21"/>
          <w:szCs w:val="21"/>
        </w:rPr>
        <w:t>蓝</w:t>
      </w:r>
      <w:r w:rsidR="00D17EA4">
        <w:rPr>
          <w:rFonts w:ascii="Times New Roman" w:hAnsi="宋体" w:hint="eastAsia"/>
          <w:b w:val="0"/>
          <w:bCs w:val="0"/>
          <w:color w:val="000000" w:themeColor="text1"/>
          <w:kern w:val="0"/>
          <w:sz w:val="21"/>
          <w:szCs w:val="21"/>
        </w:rPr>
        <w:t>莓成熟转</w:t>
      </w:r>
      <w:r w:rsidR="007B2AEA" w:rsidRPr="007B2AEA">
        <w:rPr>
          <w:rFonts w:ascii="Times New Roman" w:hAnsi="宋体" w:hint="eastAsia"/>
          <w:b w:val="0"/>
          <w:bCs w:val="0"/>
          <w:color w:val="000000" w:themeColor="text1"/>
          <w:kern w:val="0"/>
          <w:sz w:val="21"/>
          <w:szCs w:val="21"/>
        </w:rPr>
        <w:t>色期</w:t>
      </w:r>
      <w:r w:rsidR="007C3EDD">
        <w:rPr>
          <w:rFonts w:ascii="Times New Roman" w:hAnsi="宋体" w:hint="eastAsia"/>
          <w:b w:val="0"/>
          <w:bCs w:val="0"/>
          <w:color w:val="000000" w:themeColor="text1"/>
          <w:kern w:val="0"/>
          <w:sz w:val="21"/>
          <w:szCs w:val="21"/>
        </w:rPr>
        <w:t>疏除</w:t>
      </w:r>
      <w:r w:rsidR="007B2AEA">
        <w:rPr>
          <w:rFonts w:ascii="Times New Roman" w:hAnsi="宋体" w:hint="eastAsia"/>
          <w:b w:val="0"/>
          <w:bCs w:val="0"/>
          <w:color w:val="000000" w:themeColor="text1"/>
          <w:kern w:val="0"/>
          <w:sz w:val="21"/>
          <w:szCs w:val="21"/>
        </w:rPr>
        <w:t>过密遮光的新梢和叶片。</w:t>
      </w:r>
    </w:p>
    <w:p w:rsidR="009370AA" w:rsidRPr="00F628F3" w:rsidRDefault="002A3341" w:rsidP="007B0D88">
      <w:pPr>
        <w:pStyle w:val="1"/>
        <w:adjustRightInd w:val="0"/>
        <w:snapToGrid w:val="0"/>
        <w:spacing w:beforeLines="0" w:afterLines="0" w:line="360" w:lineRule="auto"/>
        <w:ind w:firstLineChars="200" w:firstLine="420"/>
        <w:jc w:val="both"/>
      </w:pPr>
      <w:bookmarkStart w:id="9" w:name="_Toc38359416"/>
      <w:r>
        <w:rPr>
          <w:rFonts w:hint="eastAsia"/>
        </w:rPr>
        <w:t>7</w:t>
      </w:r>
      <w:r w:rsidR="009370AA" w:rsidRPr="00F628F3">
        <w:rPr>
          <w:rFonts w:hint="eastAsia"/>
        </w:rPr>
        <w:t>病虫</w:t>
      </w:r>
      <w:r w:rsidR="006B6726">
        <w:rPr>
          <w:rFonts w:hint="eastAsia"/>
        </w:rPr>
        <w:t>鸟</w:t>
      </w:r>
      <w:r w:rsidR="009370AA" w:rsidRPr="00F628F3">
        <w:rPr>
          <w:rFonts w:hint="eastAsia"/>
        </w:rPr>
        <w:t>害防治</w:t>
      </w:r>
      <w:bookmarkEnd w:id="9"/>
    </w:p>
    <w:p w:rsidR="006D73E9" w:rsidRPr="00F628F3" w:rsidRDefault="002A3341" w:rsidP="007B0D88">
      <w:pPr>
        <w:pStyle w:val="2"/>
        <w:keepNext w:val="0"/>
        <w:keepLines w:val="0"/>
        <w:widowControl/>
        <w:adjustRightInd w:val="0"/>
        <w:snapToGrid w:val="0"/>
        <w:spacing w:before="0" w:after="0" w:line="360" w:lineRule="auto"/>
        <w:ind w:firstLineChars="200" w:firstLine="400"/>
        <w:rPr>
          <w:rFonts w:ascii="黑体" w:eastAsia="黑体" w:hAnsi="Times New Roman"/>
          <w:b w:val="0"/>
          <w:bCs w:val="0"/>
          <w:kern w:val="0"/>
          <w:sz w:val="20"/>
          <w:szCs w:val="21"/>
        </w:rPr>
      </w:pPr>
      <w:bookmarkStart w:id="10" w:name="_Toc38359417"/>
      <w:r>
        <w:rPr>
          <w:rFonts w:ascii="黑体" w:eastAsia="黑体" w:hAnsi="Times New Roman" w:hint="eastAsia"/>
          <w:b w:val="0"/>
          <w:bCs w:val="0"/>
          <w:kern w:val="0"/>
          <w:sz w:val="20"/>
          <w:szCs w:val="21"/>
        </w:rPr>
        <w:t>7</w:t>
      </w:r>
      <w:r w:rsidR="009370AA" w:rsidRPr="00F628F3">
        <w:rPr>
          <w:rFonts w:ascii="黑体" w:eastAsia="黑体" w:hAnsi="Times New Roman"/>
          <w:b w:val="0"/>
          <w:bCs w:val="0"/>
          <w:kern w:val="0"/>
          <w:sz w:val="20"/>
          <w:szCs w:val="21"/>
        </w:rPr>
        <w:t>.1</w:t>
      </w:r>
      <w:bookmarkEnd w:id="10"/>
      <w:r w:rsidR="009370AA" w:rsidRPr="00F628F3">
        <w:rPr>
          <w:rFonts w:ascii="黑体" w:eastAsia="黑体" w:hAnsi="Times New Roman"/>
          <w:b w:val="0"/>
          <w:bCs w:val="0"/>
          <w:kern w:val="0"/>
          <w:sz w:val="20"/>
          <w:szCs w:val="21"/>
        </w:rPr>
        <w:t xml:space="preserve"> </w:t>
      </w:r>
      <w:r w:rsidR="00113D48" w:rsidRPr="00F628F3">
        <w:rPr>
          <w:rFonts w:ascii="黑体" w:eastAsia="黑体" w:hAnsi="Times New Roman" w:hint="eastAsia"/>
          <w:b w:val="0"/>
          <w:bCs w:val="0"/>
          <w:kern w:val="0"/>
          <w:sz w:val="20"/>
          <w:szCs w:val="21"/>
        </w:rPr>
        <w:t>主要病虫</w:t>
      </w:r>
      <w:r w:rsidR="00976E8F">
        <w:rPr>
          <w:rFonts w:ascii="黑体" w:eastAsia="黑体" w:hAnsi="Times New Roman" w:hint="eastAsia"/>
          <w:b w:val="0"/>
          <w:bCs w:val="0"/>
          <w:kern w:val="0"/>
          <w:sz w:val="20"/>
          <w:szCs w:val="21"/>
        </w:rPr>
        <w:t>鸟</w:t>
      </w:r>
      <w:r w:rsidR="006B1239" w:rsidRPr="00F628F3">
        <w:rPr>
          <w:rFonts w:ascii="黑体" w:eastAsia="黑体" w:hAnsi="Times New Roman" w:hint="eastAsia"/>
          <w:b w:val="0"/>
          <w:bCs w:val="0"/>
          <w:kern w:val="0"/>
          <w:sz w:val="20"/>
          <w:szCs w:val="21"/>
        </w:rPr>
        <w:t>害</w:t>
      </w:r>
    </w:p>
    <w:p w:rsidR="0083303B" w:rsidRDefault="009370AA"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0"/>
          <w:szCs w:val="21"/>
        </w:rPr>
      </w:pPr>
      <w:r w:rsidRPr="00A76A98">
        <w:rPr>
          <w:rFonts w:ascii="Times New Roman" w:hAnsi="Times New Roman" w:hint="eastAsia"/>
          <w:b w:val="0"/>
          <w:bCs w:val="0"/>
          <w:kern w:val="0"/>
          <w:sz w:val="21"/>
          <w:szCs w:val="21"/>
        </w:rPr>
        <w:t>主要病害有</w:t>
      </w:r>
      <w:r w:rsidR="00243D8E">
        <w:rPr>
          <w:rFonts w:ascii="Times New Roman" w:hAnsi="Times New Roman" w:hint="eastAsia"/>
          <w:b w:val="0"/>
          <w:bCs w:val="0"/>
          <w:kern w:val="0"/>
          <w:sz w:val="21"/>
          <w:szCs w:val="21"/>
        </w:rPr>
        <w:t>根腐病、</w:t>
      </w:r>
      <w:r w:rsidR="00243D8E" w:rsidRPr="00A76A98">
        <w:rPr>
          <w:rFonts w:ascii="Times New Roman" w:hAnsi="Times New Roman" w:hint="eastAsia"/>
          <w:b w:val="0"/>
          <w:bCs w:val="0"/>
          <w:kern w:val="0"/>
          <w:sz w:val="21"/>
          <w:szCs w:val="21"/>
        </w:rPr>
        <w:t>灰霉病、</w:t>
      </w:r>
      <w:r w:rsidR="00A36447">
        <w:rPr>
          <w:rFonts w:ascii="Times New Roman" w:hAnsi="Times New Roman" w:hint="eastAsia"/>
          <w:b w:val="0"/>
          <w:bCs w:val="0"/>
          <w:kern w:val="0"/>
          <w:sz w:val="21"/>
          <w:szCs w:val="21"/>
        </w:rPr>
        <w:t>枝枯病、煤污病、</w:t>
      </w:r>
      <w:r w:rsidR="00A76A98" w:rsidRPr="00A76A98">
        <w:rPr>
          <w:rFonts w:ascii="Times New Roman" w:hAnsi="Times New Roman" w:hint="eastAsia"/>
          <w:b w:val="0"/>
          <w:bCs w:val="0"/>
          <w:kern w:val="0"/>
          <w:sz w:val="21"/>
          <w:szCs w:val="21"/>
        </w:rPr>
        <w:t>叶斑</w:t>
      </w:r>
      <w:r w:rsidR="006A7C60" w:rsidRPr="00A76A98">
        <w:rPr>
          <w:rFonts w:ascii="Times New Roman" w:hAnsi="Times New Roman" w:hint="eastAsia"/>
          <w:b w:val="0"/>
          <w:bCs w:val="0"/>
          <w:kern w:val="0"/>
          <w:sz w:val="21"/>
          <w:szCs w:val="21"/>
        </w:rPr>
        <w:t>病、</w:t>
      </w:r>
      <w:r w:rsidR="00A76A98" w:rsidRPr="00A76A98">
        <w:rPr>
          <w:rFonts w:ascii="Times New Roman" w:hAnsi="Times New Roman" w:hint="eastAsia"/>
          <w:b w:val="0"/>
          <w:bCs w:val="0"/>
          <w:kern w:val="0"/>
          <w:sz w:val="21"/>
          <w:szCs w:val="21"/>
        </w:rPr>
        <w:t>叶枯病、</w:t>
      </w:r>
      <w:r w:rsidR="002C1A3D">
        <w:rPr>
          <w:rFonts w:ascii="Times New Roman" w:hAnsi="Times New Roman" w:hint="eastAsia"/>
          <w:b w:val="0"/>
          <w:bCs w:val="0"/>
          <w:kern w:val="0"/>
          <w:sz w:val="21"/>
          <w:szCs w:val="21"/>
        </w:rPr>
        <w:t>叶锈病、</w:t>
      </w:r>
      <w:r w:rsidR="00A76A98" w:rsidRPr="00A76A98">
        <w:rPr>
          <w:rFonts w:ascii="Times New Roman" w:hAnsi="Times New Roman" w:hint="eastAsia"/>
          <w:b w:val="0"/>
          <w:bCs w:val="0"/>
          <w:kern w:val="0"/>
          <w:sz w:val="21"/>
          <w:szCs w:val="21"/>
        </w:rPr>
        <w:t>僵果病</w:t>
      </w:r>
      <w:r w:rsidR="004854B5" w:rsidRPr="00A76A98">
        <w:rPr>
          <w:rFonts w:ascii="Times New Roman" w:hAnsi="Times New Roman" w:hint="eastAsia"/>
          <w:b w:val="0"/>
          <w:bCs w:val="0"/>
          <w:kern w:val="0"/>
          <w:sz w:val="21"/>
          <w:szCs w:val="21"/>
        </w:rPr>
        <w:t>等，</w:t>
      </w:r>
      <w:r w:rsidR="00D063C2" w:rsidRPr="00A76A98">
        <w:rPr>
          <w:rFonts w:ascii="Times New Roman" w:hAnsi="Times New Roman" w:hint="eastAsia"/>
          <w:b w:val="0"/>
          <w:bCs w:val="0"/>
          <w:kern w:val="0"/>
          <w:sz w:val="21"/>
          <w:szCs w:val="21"/>
        </w:rPr>
        <w:t>主要</w:t>
      </w:r>
      <w:r w:rsidR="00401008" w:rsidRPr="00A76A98">
        <w:rPr>
          <w:rFonts w:ascii="Times New Roman" w:hAnsi="Times New Roman" w:hint="eastAsia"/>
          <w:b w:val="0"/>
          <w:bCs w:val="0"/>
          <w:kern w:val="0"/>
          <w:sz w:val="21"/>
          <w:szCs w:val="21"/>
        </w:rPr>
        <w:t>虫害有</w:t>
      </w:r>
      <w:r w:rsidR="00A76A98" w:rsidRPr="00A76A98">
        <w:rPr>
          <w:rFonts w:ascii="Times New Roman" w:hAnsi="Times New Roman" w:hint="eastAsia"/>
          <w:b w:val="0"/>
          <w:bCs w:val="0"/>
          <w:kern w:val="0"/>
          <w:sz w:val="21"/>
          <w:szCs w:val="21"/>
        </w:rPr>
        <w:t>双斑长跗莹叶甲、小青花金龟、小地老虎</w:t>
      </w:r>
      <w:r w:rsidR="00CA3103">
        <w:rPr>
          <w:rFonts w:ascii="Times New Roman" w:hAnsi="Times New Roman" w:hint="eastAsia"/>
          <w:b w:val="0"/>
          <w:bCs w:val="0"/>
          <w:kern w:val="0"/>
          <w:sz w:val="21"/>
          <w:szCs w:val="21"/>
        </w:rPr>
        <w:t>、卷叶蛾</w:t>
      </w:r>
      <w:r w:rsidR="006C3FF4">
        <w:rPr>
          <w:rFonts w:ascii="Times New Roman" w:hAnsi="Times New Roman" w:hint="eastAsia"/>
          <w:b w:val="0"/>
          <w:bCs w:val="0"/>
          <w:kern w:val="0"/>
          <w:sz w:val="21"/>
          <w:szCs w:val="21"/>
        </w:rPr>
        <w:t>、刺蛾</w:t>
      </w:r>
      <w:r w:rsidR="009E7710">
        <w:rPr>
          <w:rFonts w:ascii="Times New Roman" w:hAnsi="Times New Roman" w:hint="eastAsia"/>
          <w:b w:val="0"/>
          <w:bCs w:val="0"/>
          <w:kern w:val="0"/>
          <w:sz w:val="21"/>
          <w:szCs w:val="21"/>
        </w:rPr>
        <w:t>、果蝇</w:t>
      </w:r>
      <w:r w:rsidRPr="00A76A98">
        <w:rPr>
          <w:rFonts w:ascii="Times New Roman" w:hAnsi="Times New Roman" w:hint="eastAsia"/>
          <w:b w:val="0"/>
          <w:bCs w:val="0"/>
          <w:kern w:val="0"/>
          <w:sz w:val="21"/>
          <w:szCs w:val="21"/>
        </w:rPr>
        <w:t>等</w:t>
      </w:r>
      <w:r w:rsidR="00976E8F">
        <w:rPr>
          <w:rFonts w:ascii="Times New Roman" w:hAnsi="Times New Roman" w:hint="eastAsia"/>
          <w:b w:val="0"/>
          <w:bCs w:val="0"/>
          <w:kern w:val="0"/>
          <w:sz w:val="21"/>
          <w:szCs w:val="21"/>
        </w:rPr>
        <w:t>，主要鸟害有</w:t>
      </w:r>
      <w:r w:rsidR="009F387B" w:rsidRPr="009F387B">
        <w:rPr>
          <w:rFonts w:ascii="Times New Roman" w:hAnsi="Times New Roman"/>
          <w:b w:val="0"/>
          <w:bCs w:val="0"/>
          <w:kern w:val="0"/>
          <w:sz w:val="21"/>
          <w:szCs w:val="21"/>
        </w:rPr>
        <w:t>喜鹊、灰喜鹊、红嘴</w:t>
      </w:r>
      <w:r w:rsidR="009F387B" w:rsidRPr="009F387B">
        <w:rPr>
          <w:rFonts w:ascii="Times New Roman" w:hAnsi="Times New Roman"/>
          <w:b w:val="0"/>
          <w:bCs w:val="0"/>
          <w:kern w:val="0"/>
          <w:sz w:val="21"/>
          <w:szCs w:val="21"/>
        </w:rPr>
        <w:t>(</w:t>
      </w:r>
      <w:r w:rsidR="009F387B" w:rsidRPr="009F387B">
        <w:rPr>
          <w:rFonts w:ascii="Times New Roman" w:hAnsi="Times New Roman"/>
          <w:b w:val="0"/>
          <w:bCs w:val="0"/>
          <w:kern w:val="0"/>
          <w:sz w:val="21"/>
          <w:szCs w:val="21"/>
        </w:rPr>
        <w:t>长尾</w:t>
      </w:r>
      <w:r w:rsidR="009F387B" w:rsidRPr="009F387B">
        <w:rPr>
          <w:rFonts w:ascii="Times New Roman" w:hAnsi="Times New Roman"/>
          <w:b w:val="0"/>
          <w:bCs w:val="0"/>
          <w:kern w:val="0"/>
          <w:sz w:val="21"/>
          <w:szCs w:val="21"/>
        </w:rPr>
        <w:t>)</w:t>
      </w:r>
      <w:r w:rsidR="009F387B" w:rsidRPr="009F387B">
        <w:rPr>
          <w:rFonts w:ascii="Times New Roman" w:hAnsi="Times New Roman"/>
          <w:b w:val="0"/>
          <w:bCs w:val="0"/>
          <w:kern w:val="0"/>
          <w:sz w:val="21"/>
          <w:szCs w:val="21"/>
        </w:rPr>
        <w:t>蓝喜鹊、麻雀等</w:t>
      </w:r>
      <w:r w:rsidRPr="00A76A98">
        <w:rPr>
          <w:rFonts w:ascii="Times New Roman" w:hAnsi="Times New Roman" w:hint="eastAsia"/>
          <w:b w:val="0"/>
          <w:bCs w:val="0"/>
          <w:kern w:val="0"/>
          <w:sz w:val="21"/>
          <w:szCs w:val="21"/>
        </w:rPr>
        <w:t>。</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9370AA" w:rsidRPr="00A76A98">
        <w:rPr>
          <w:rFonts w:ascii="黑体" w:eastAsia="黑体" w:hAnsi="Times New Roman"/>
          <w:b w:val="0"/>
          <w:bCs w:val="0"/>
          <w:kern w:val="0"/>
          <w:sz w:val="20"/>
          <w:szCs w:val="21"/>
        </w:rPr>
        <w:t xml:space="preserve">.2 </w:t>
      </w:r>
      <w:r w:rsidR="006B1239" w:rsidRPr="00A76A98">
        <w:rPr>
          <w:rFonts w:ascii="黑体" w:eastAsia="黑体" w:hAnsi="Times New Roman" w:hint="eastAsia"/>
          <w:b w:val="0"/>
          <w:bCs w:val="0"/>
          <w:kern w:val="0"/>
          <w:sz w:val="20"/>
          <w:szCs w:val="21"/>
        </w:rPr>
        <w:t>防治原则</w:t>
      </w:r>
    </w:p>
    <w:p w:rsidR="0083303B" w:rsidRDefault="007E6A13" w:rsidP="007B0D88">
      <w:pPr>
        <w:pStyle w:val="2"/>
        <w:keepNext w:val="0"/>
        <w:keepLines w:val="0"/>
        <w:widowControl/>
        <w:adjustRightInd w:val="0"/>
        <w:snapToGrid w:val="0"/>
        <w:spacing w:before="0" w:after="0" w:line="360" w:lineRule="auto"/>
        <w:ind w:firstLineChars="200" w:firstLine="420"/>
        <w:rPr>
          <w:rFonts w:ascii="Times New Roman" w:hAnsi="Times New Roman"/>
          <w:b w:val="0"/>
          <w:bCs w:val="0"/>
          <w:kern w:val="0"/>
          <w:sz w:val="21"/>
          <w:szCs w:val="21"/>
        </w:rPr>
      </w:pPr>
      <w:r w:rsidRPr="00A76A98">
        <w:rPr>
          <w:rFonts w:ascii="Times New Roman" w:hAnsi="Times New Roman" w:hint="eastAsia"/>
          <w:b w:val="0"/>
          <w:bCs w:val="0"/>
          <w:kern w:val="0"/>
          <w:sz w:val="21"/>
          <w:szCs w:val="21"/>
        </w:rPr>
        <w:t>预防为主，综合防治</w:t>
      </w:r>
      <w:r w:rsidR="009370AA" w:rsidRPr="00A76A98">
        <w:rPr>
          <w:rFonts w:ascii="Times New Roman" w:hAnsi="Times New Roman" w:hint="eastAsia"/>
          <w:b w:val="0"/>
          <w:bCs w:val="0"/>
          <w:kern w:val="0"/>
          <w:sz w:val="21"/>
          <w:szCs w:val="21"/>
        </w:rPr>
        <w:t>。农业防治、物理防治和生物防治为主，化学防治为辅。</w:t>
      </w:r>
    </w:p>
    <w:p w:rsidR="0083303B" w:rsidRDefault="009F387B" w:rsidP="007B0D88">
      <w:pPr>
        <w:pStyle w:val="2"/>
        <w:keepNext w:val="0"/>
        <w:keepLines w:val="0"/>
        <w:widowControl/>
        <w:adjustRightInd w:val="0"/>
        <w:snapToGrid w:val="0"/>
        <w:spacing w:before="0" w:after="0" w:line="360" w:lineRule="auto"/>
        <w:ind w:firstLineChars="200" w:firstLine="400"/>
        <w:rPr>
          <w:rFonts w:ascii="黑体" w:eastAsia="黑体" w:hAnsi="Times New Roman"/>
          <w:b w:val="0"/>
          <w:bCs w:val="0"/>
          <w:kern w:val="0"/>
          <w:sz w:val="20"/>
          <w:szCs w:val="21"/>
        </w:rPr>
      </w:pPr>
      <w:r>
        <w:rPr>
          <w:rFonts w:ascii="黑体" w:eastAsia="黑体" w:hAnsi="Times New Roman" w:hint="eastAsia"/>
          <w:b w:val="0"/>
          <w:bCs w:val="0"/>
          <w:kern w:val="0"/>
          <w:sz w:val="20"/>
          <w:szCs w:val="21"/>
        </w:rPr>
        <w:t>7</w:t>
      </w:r>
      <w:r w:rsidR="009370AA" w:rsidRPr="00A76A98">
        <w:rPr>
          <w:rFonts w:ascii="黑体" w:eastAsia="黑体" w:hAnsi="Times New Roman"/>
          <w:b w:val="0"/>
          <w:bCs w:val="0"/>
          <w:kern w:val="0"/>
          <w:sz w:val="20"/>
          <w:szCs w:val="21"/>
        </w:rPr>
        <w:t xml:space="preserve">.3 </w:t>
      </w:r>
      <w:r w:rsidR="006B1239" w:rsidRPr="00A76A98">
        <w:rPr>
          <w:rFonts w:ascii="黑体" w:eastAsia="黑体" w:hAnsi="Times New Roman" w:hint="eastAsia"/>
          <w:b w:val="0"/>
          <w:bCs w:val="0"/>
          <w:kern w:val="0"/>
          <w:sz w:val="20"/>
          <w:szCs w:val="21"/>
        </w:rPr>
        <w:t>农业防治</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A82DDE">
        <w:rPr>
          <w:rFonts w:ascii="黑体" w:eastAsia="黑体" w:hAnsi="Times New Roman"/>
          <w:b w:val="0"/>
          <w:bCs w:val="0"/>
          <w:kern w:val="0"/>
          <w:sz w:val="20"/>
          <w:szCs w:val="21"/>
        </w:rPr>
        <w:t>.</w:t>
      </w:r>
      <w:r w:rsidR="00A82DDE">
        <w:rPr>
          <w:rFonts w:ascii="黑体" w:eastAsia="黑体" w:hAnsi="Times New Roman" w:hint="eastAsia"/>
          <w:b w:val="0"/>
          <w:bCs w:val="0"/>
          <w:kern w:val="0"/>
          <w:sz w:val="20"/>
          <w:szCs w:val="21"/>
        </w:rPr>
        <w:t>3</w:t>
      </w:r>
      <w:r w:rsidR="00A82DDE" w:rsidRPr="00284565">
        <w:rPr>
          <w:rFonts w:ascii="黑体" w:eastAsia="黑体" w:hAnsi="Times New Roman" w:hint="eastAsia"/>
          <w:b w:val="0"/>
          <w:bCs w:val="0"/>
          <w:kern w:val="0"/>
          <w:sz w:val="20"/>
          <w:szCs w:val="21"/>
        </w:rPr>
        <w:t>.1</w:t>
      </w:r>
      <w:r w:rsidR="00AF2E22" w:rsidRPr="00A76A98">
        <w:rPr>
          <w:rFonts w:ascii="Times New Roman" w:hAnsi="Times New Roman" w:hint="eastAsia"/>
          <w:b w:val="0"/>
          <w:bCs w:val="0"/>
          <w:kern w:val="0"/>
          <w:sz w:val="21"/>
          <w:szCs w:val="21"/>
        </w:rPr>
        <w:t>选用</w:t>
      </w:r>
      <w:r w:rsidR="00D107EC" w:rsidRPr="00A76A98">
        <w:rPr>
          <w:rFonts w:ascii="Times New Roman" w:hAnsi="Times New Roman" w:hint="eastAsia"/>
          <w:b w:val="0"/>
          <w:bCs w:val="0"/>
          <w:kern w:val="0"/>
          <w:sz w:val="21"/>
          <w:szCs w:val="21"/>
        </w:rPr>
        <w:t>抗病品种</w:t>
      </w:r>
      <w:r w:rsidR="00AF2E22" w:rsidRPr="00A76A98">
        <w:rPr>
          <w:rFonts w:ascii="Times New Roman" w:hAnsi="Times New Roman" w:hint="eastAsia"/>
          <w:b w:val="0"/>
          <w:bCs w:val="0"/>
          <w:kern w:val="0"/>
          <w:sz w:val="21"/>
          <w:szCs w:val="21"/>
        </w:rPr>
        <w:t>无病苗木</w:t>
      </w:r>
      <w:r w:rsidR="004854B5" w:rsidRPr="00A76A98">
        <w:rPr>
          <w:rFonts w:ascii="Times New Roman" w:hAnsi="Times New Roman" w:hint="eastAsia"/>
          <w:b w:val="0"/>
          <w:bCs w:val="0"/>
          <w:kern w:val="0"/>
          <w:sz w:val="21"/>
          <w:szCs w:val="21"/>
        </w:rPr>
        <w:t>、增施有机肥，</w:t>
      </w:r>
      <w:r w:rsidR="00D107EC">
        <w:rPr>
          <w:rFonts w:ascii="Times New Roman" w:hAnsi="Times New Roman" w:hint="eastAsia"/>
          <w:b w:val="0"/>
          <w:bCs w:val="0"/>
          <w:kern w:val="0"/>
          <w:sz w:val="21"/>
          <w:szCs w:val="21"/>
        </w:rPr>
        <w:t>合理密植和</w:t>
      </w:r>
      <w:r w:rsidR="004854B5" w:rsidRPr="00A76A98">
        <w:rPr>
          <w:rFonts w:ascii="Times New Roman" w:hAnsi="Times New Roman" w:hint="eastAsia"/>
          <w:b w:val="0"/>
          <w:bCs w:val="0"/>
          <w:kern w:val="0"/>
          <w:sz w:val="21"/>
          <w:szCs w:val="21"/>
        </w:rPr>
        <w:t>修剪</w:t>
      </w:r>
      <w:r w:rsidR="00751C4E">
        <w:rPr>
          <w:rFonts w:ascii="Times New Roman" w:hAnsi="Times New Roman" w:hint="eastAsia"/>
          <w:b w:val="0"/>
          <w:bCs w:val="0"/>
          <w:kern w:val="0"/>
          <w:sz w:val="21"/>
          <w:szCs w:val="21"/>
        </w:rPr>
        <w:t>，</w:t>
      </w:r>
      <w:r w:rsidR="00751C4E" w:rsidRPr="00751C4E">
        <w:rPr>
          <w:rFonts w:ascii="Times New Roman" w:hAnsi="Times New Roman" w:hint="eastAsia"/>
          <w:b w:val="0"/>
          <w:bCs w:val="0"/>
          <w:kern w:val="0"/>
          <w:sz w:val="21"/>
          <w:szCs w:val="21"/>
        </w:rPr>
        <w:t>减少荫蔽</w:t>
      </w:r>
      <w:r w:rsidR="004854B5" w:rsidRPr="00A76A98">
        <w:rPr>
          <w:rFonts w:ascii="Times New Roman" w:hAnsi="Times New Roman" w:hint="eastAsia"/>
          <w:b w:val="0"/>
          <w:bCs w:val="0"/>
          <w:kern w:val="0"/>
          <w:sz w:val="21"/>
          <w:szCs w:val="21"/>
        </w:rPr>
        <w:t>；</w:t>
      </w:r>
      <w:r w:rsidR="002C1A3D">
        <w:rPr>
          <w:rFonts w:ascii="Times New Roman" w:hAnsi="Times New Roman" w:hint="eastAsia"/>
          <w:b w:val="0"/>
          <w:bCs w:val="0"/>
          <w:kern w:val="0"/>
          <w:sz w:val="21"/>
          <w:szCs w:val="21"/>
        </w:rPr>
        <w:t>种植区远离桧柏</w:t>
      </w:r>
      <w:r w:rsidR="00847895">
        <w:rPr>
          <w:rFonts w:ascii="黑体" w:eastAsia="黑体" w:hAnsi="Times New Roman" w:hint="eastAsia"/>
          <w:b w:val="0"/>
          <w:bCs w:val="0"/>
          <w:kern w:val="0"/>
          <w:sz w:val="20"/>
          <w:szCs w:val="21"/>
        </w:rPr>
        <w:t>。</w:t>
      </w:r>
      <w:r w:rsidR="002C1A3D">
        <w:rPr>
          <w:rFonts w:ascii="Times New Roman" w:hAnsi="Times New Roman" w:hint="eastAsia"/>
          <w:b w:val="0"/>
          <w:bCs w:val="0"/>
          <w:kern w:val="0"/>
          <w:sz w:val="21"/>
          <w:szCs w:val="21"/>
        </w:rPr>
        <w:t>。</w:t>
      </w:r>
    </w:p>
    <w:p w:rsidR="005128B3" w:rsidRPr="005C6EC8" w:rsidRDefault="009F387B" w:rsidP="005C6EC8">
      <w:pPr>
        <w:adjustRightInd w:val="0"/>
        <w:snapToGrid w:val="0"/>
        <w:spacing w:before="156" w:after="156" w:line="360" w:lineRule="auto"/>
        <w:ind w:firstLineChars="200" w:firstLine="400"/>
        <w:rPr>
          <w:rFonts w:ascii="Times New Roman" w:hAnsi="宋体"/>
          <w:b/>
          <w:bCs/>
          <w:color w:val="FF0000"/>
          <w:kern w:val="0"/>
          <w:szCs w:val="21"/>
        </w:rPr>
      </w:pPr>
      <w:r>
        <w:rPr>
          <w:rFonts w:ascii="黑体" w:eastAsia="黑体" w:hAnsi="Times New Roman" w:hint="eastAsia"/>
          <w:kern w:val="0"/>
          <w:sz w:val="20"/>
          <w:szCs w:val="21"/>
        </w:rPr>
        <w:t>7</w:t>
      </w:r>
      <w:r w:rsidR="002C1A3D">
        <w:rPr>
          <w:rFonts w:ascii="黑体" w:eastAsia="黑体" w:hAnsi="Times New Roman"/>
          <w:kern w:val="0"/>
          <w:sz w:val="20"/>
          <w:szCs w:val="21"/>
        </w:rPr>
        <w:t>.</w:t>
      </w:r>
      <w:r w:rsidR="002C1A3D">
        <w:rPr>
          <w:rFonts w:ascii="黑体" w:eastAsia="黑体" w:hAnsi="Times New Roman" w:hint="eastAsia"/>
          <w:kern w:val="0"/>
          <w:sz w:val="20"/>
          <w:szCs w:val="21"/>
        </w:rPr>
        <w:t>3</w:t>
      </w:r>
      <w:r w:rsidR="002C1A3D" w:rsidRPr="00284565">
        <w:rPr>
          <w:rFonts w:ascii="黑体" w:eastAsia="黑体" w:hAnsi="Times New Roman" w:hint="eastAsia"/>
          <w:kern w:val="0"/>
          <w:sz w:val="20"/>
          <w:szCs w:val="21"/>
        </w:rPr>
        <w:t>.</w:t>
      </w:r>
      <w:r w:rsidR="002C1A3D">
        <w:rPr>
          <w:rFonts w:ascii="黑体" w:eastAsia="黑体" w:hAnsi="Times New Roman" w:hint="eastAsia"/>
          <w:kern w:val="0"/>
          <w:sz w:val="20"/>
          <w:szCs w:val="21"/>
        </w:rPr>
        <w:t>2</w:t>
      </w:r>
      <w:r w:rsidR="002C1A3D" w:rsidRPr="00A76A98">
        <w:rPr>
          <w:rFonts w:ascii="Times New Roman" w:hAnsi="Times New Roman" w:hint="eastAsia"/>
          <w:kern w:val="0"/>
          <w:szCs w:val="21"/>
        </w:rPr>
        <w:t>蓝莓成熟期间及时清理落果、僵果和病虫果等</w:t>
      </w:r>
      <w:r w:rsidR="002C1A3D">
        <w:rPr>
          <w:rFonts w:ascii="Times New Roman" w:hAnsi="Times New Roman" w:hint="eastAsia"/>
          <w:kern w:val="0"/>
          <w:szCs w:val="21"/>
        </w:rPr>
        <w:t>；秋季及时清理枯枝落叶，</w:t>
      </w:r>
      <w:r w:rsidR="004E2ADD">
        <w:rPr>
          <w:rFonts w:ascii="Times New Roman" w:hAnsi="Times New Roman" w:hint="eastAsia"/>
          <w:kern w:val="0"/>
          <w:szCs w:val="21"/>
        </w:rPr>
        <w:t>并</w:t>
      </w:r>
      <w:r w:rsidR="002C1A3D">
        <w:rPr>
          <w:rFonts w:ascii="Times New Roman" w:hAnsi="Times New Roman" w:hint="eastAsia"/>
          <w:kern w:val="0"/>
          <w:szCs w:val="21"/>
        </w:rPr>
        <w:t>剪除病枯、弱小、过密和基生青嫩徒长</w:t>
      </w:r>
      <w:r w:rsidR="002C1A3D" w:rsidRPr="00A76A98">
        <w:rPr>
          <w:rFonts w:ascii="Times New Roman" w:hAnsi="Times New Roman" w:hint="eastAsia"/>
          <w:kern w:val="0"/>
          <w:szCs w:val="21"/>
        </w:rPr>
        <w:t>枝</w:t>
      </w:r>
      <w:r w:rsidR="00710E7C">
        <w:rPr>
          <w:rFonts w:ascii="Times New Roman" w:hAnsi="Times New Roman" w:hint="eastAsia"/>
          <w:kern w:val="0"/>
          <w:szCs w:val="21"/>
        </w:rPr>
        <w:t>，行间深翻</w:t>
      </w:r>
      <w:r w:rsidR="00710E7C">
        <w:rPr>
          <w:rFonts w:ascii="Times New Roman" w:hAnsi="Times New Roman" w:hint="eastAsia"/>
          <w:kern w:val="0"/>
          <w:szCs w:val="21"/>
        </w:rPr>
        <w:t>20cm</w:t>
      </w:r>
      <w:r w:rsidR="002C1A3D">
        <w:rPr>
          <w:rFonts w:ascii="Times New Roman" w:hAnsi="Times New Roman" w:hint="eastAsia"/>
          <w:kern w:val="0"/>
          <w:szCs w:val="21"/>
        </w:rPr>
        <w:t>。</w:t>
      </w:r>
      <w:r w:rsidR="000D4D6D" w:rsidRPr="009A5511">
        <w:rPr>
          <w:rFonts w:ascii="Times New Roman" w:hAnsi="宋体"/>
          <w:kern w:val="0"/>
          <w:szCs w:val="21"/>
        </w:rPr>
        <w:t xml:space="preserve">pH </w:t>
      </w:r>
      <w:r w:rsidR="000D4D6D" w:rsidRPr="009A5511">
        <w:rPr>
          <w:rFonts w:ascii="Times New Roman" w:hAnsi="宋体" w:hint="eastAsia"/>
          <w:kern w:val="0"/>
          <w:szCs w:val="21"/>
        </w:rPr>
        <w:t>值</w:t>
      </w:r>
      <w:r w:rsidR="000D4D6D">
        <w:rPr>
          <w:rFonts w:ascii="Times New Roman" w:hAnsi="宋体" w:hint="eastAsia"/>
          <w:kern w:val="0"/>
          <w:szCs w:val="21"/>
        </w:rPr>
        <w:t>过高引起的黄叶病可参见</w:t>
      </w:r>
      <w:r w:rsidR="000D4D6D">
        <w:rPr>
          <w:rFonts w:ascii="Times New Roman" w:hAnsi="宋体" w:hint="eastAsia"/>
          <w:kern w:val="0"/>
          <w:szCs w:val="21"/>
        </w:rPr>
        <w:t>6.1.3</w:t>
      </w:r>
      <w:r w:rsidR="000D4D6D">
        <w:rPr>
          <w:rFonts w:ascii="Times New Roman" w:hAnsi="宋体" w:hint="eastAsia"/>
          <w:kern w:val="0"/>
          <w:szCs w:val="21"/>
        </w:rPr>
        <w:t>条防治。</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9370AA" w:rsidRPr="00284565">
        <w:rPr>
          <w:rFonts w:ascii="黑体" w:eastAsia="黑体" w:hAnsi="Times New Roman"/>
          <w:b w:val="0"/>
          <w:bCs w:val="0"/>
          <w:kern w:val="0"/>
          <w:sz w:val="20"/>
          <w:szCs w:val="21"/>
        </w:rPr>
        <w:t xml:space="preserve">.4 </w:t>
      </w:r>
      <w:r w:rsidR="009370AA" w:rsidRPr="00284565">
        <w:rPr>
          <w:rFonts w:ascii="黑体" w:eastAsia="黑体" w:hAnsi="Times New Roman" w:hint="eastAsia"/>
          <w:b w:val="0"/>
          <w:bCs w:val="0"/>
          <w:kern w:val="0"/>
          <w:sz w:val="20"/>
          <w:szCs w:val="21"/>
        </w:rPr>
        <w:t>物理防治</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113D48" w:rsidRPr="00C27585">
        <w:rPr>
          <w:rFonts w:ascii="黑体" w:eastAsia="黑体" w:hAnsi="Times New Roman"/>
          <w:b w:val="0"/>
          <w:bCs w:val="0"/>
          <w:kern w:val="0"/>
          <w:sz w:val="20"/>
          <w:szCs w:val="21"/>
        </w:rPr>
        <w:t>.4</w:t>
      </w:r>
      <w:r w:rsidR="00113D48" w:rsidRPr="00C27585">
        <w:rPr>
          <w:rFonts w:ascii="黑体" w:eastAsia="黑体" w:hAnsi="Times New Roman" w:hint="eastAsia"/>
          <w:b w:val="0"/>
          <w:bCs w:val="0"/>
          <w:kern w:val="0"/>
          <w:sz w:val="20"/>
          <w:szCs w:val="21"/>
        </w:rPr>
        <w:t>.</w:t>
      </w:r>
      <w:r w:rsidR="006A3412">
        <w:rPr>
          <w:rFonts w:ascii="黑体" w:eastAsia="黑体" w:hAnsi="Times New Roman" w:hint="eastAsia"/>
          <w:b w:val="0"/>
          <w:bCs w:val="0"/>
          <w:kern w:val="0"/>
          <w:sz w:val="20"/>
          <w:szCs w:val="21"/>
        </w:rPr>
        <w:t>1</w:t>
      </w:r>
      <w:r w:rsidR="006B6726" w:rsidRPr="006B6726">
        <w:rPr>
          <w:rFonts w:ascii="Times New Roman" w:hAnsi="Times New Roman" w:hint="eastAsia"/>
          <w:b w:val="0"/>
          <w:bCs w:val="0"/>
          <w:kern w:val="0"/>
          <w:sz w:val="21"/>
          <w:szCs w:val="21"/>
        </w:rPr>
        <w:t>每年开花前全园铺设防鸟网，果后撤除。</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6B6726" w:rsidRPr="00284565">
        <w:rPr>
          <w:rFonts w:ascii="黑体" w:eastAsia="黑体" w:hAnsi="Times New Roman"/>
          <w:b w:val="0"/>
          <w:bCs w:val="0"/>
          <w:kern w:val="0"/>
          <w:sz w:val="20"/>
          <w:szCs w:val="21"/>
        </w:rPr>
        <w:t>.4</w:t>
      </w:r>
      <w:r w:rsidR="006B6726" w:rsidRPr="00284565">
        <w:rPr>
          <w:rFonts w:ascii="黑体" w:eastAsia="黑体" w:hAnsi="Times New Roman" w:hint="eastAsia"/>
          <w:b w:val="0"/>
          <w:bCs w:val="0"/>
          <w:kern w:val="0"/>
          <w:sz w:val="20"/>
          <w:szCs w:val="21"/>
        </w:rPr>
        <w:t>.</w:t>
      </w:r>
      <w:r w:rsidR="006A3412">
        <w:rPr>
          <w:rFonts w:ascii="黑体" w:eastAsia="黑体" w:hAnsi="Times New Roman" w:hint="eastAsia"/>
          <w:b w:val="0"/>
          <w:bCs w:val="0"/>
          <w:kern w:val="0"/>
          <w:sz w:val="20"/>
          <w:szCs w:val="21"/>
        </w:rPr>
        <w:t>2</w:t>
      </w:r>
      <w:r w:rsidR="006B6726" w:rsidRPr="00C27585">
        <w:rPr>
          <w:rFonts w:ascii="Times New Roman" w:hAnsi="Times New Roman" w:hint="eastAsia"/>
          <w:b w:val="0"/>
          <w:bCs w:val="0"/>
          <w:kern w:val="0"/>
          <w:sz w:val="21"/>
          <w:szCs w:val="21"/>
        </w:rPr>
        <w:t>机械</w:t>
      </w:r>
      <w:r w:rsidR="006B6726">
        <w:rPr>
          <w:rFonts w:ascii="Times New Roman" w:hAnsi="Times New Roman" w:hint="eastAsia"/>
          <w:b w:val="0"/>
          <w:bCs w:val="0"/>
          <w:kern w:val="0"/>
          <w:sz w:val="21"/>
          <w:szCs w:val="21"/>
        </w:rPr>
        <w:t>或人工</w:t>
      </w:r>
      <w:r w:rsidR="006B6726" w:rsidRPr="00C27585">
        <w:rPr>
          <w:rFonts w:ascii="Times New Roman" w:hAnsi="Times New Roman" w:hint="eastAsia"/>
          <w:b w:val="0"/>
          <w:bCs w:val="0"/>
          <w:kern w:val="0"/>
          <w:sz w:val="21"/>
          <w:szCs w:val="21"/>
        </w:rPr>
        <w:t>捕捉害虫</w:t>
      </w:r>
      <w:r w:rsidR="006B6726">
        <w:rPr>
          <w:rFonts w:ascii="Times New Roman" w:hAnsi="Times New Roman" w:hint="eastAsia"/>
          <w:b w:val="0"/>
          <w:bCs w:val="0"/>
          <w:kern w:val="0"/>
          <w:sz w:val="21"/>
          <w:szCs w:val="21"/>
        </w:rPr>
        <w:t>。</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7</w:t>
      </w:r>
      <w:r w:rsidR="006A3412" w:rsidRPr="00284565">
        <w:rPr>
          <w:rFonts w:ascii="黑体" w:eastAsia="黑体" w:hAnsi="Times New Roman"/>
          <w:b w:val="0"/>
          <w:bCs w:val="0"/>
          <w:kern w:val="0"/>
          <w:sz w:val="20"/>
          <w:szCs w:val="21"/>
        </w:rPr>
        <w:t>.4</w:t>
      </w:r>
      <w:r w:rsidR="006A3412" w:rsidRPr="00284565">
        <w:rPr>
          <w:rFonts w:ascii="黑体" w:eastAsia="黑体" w:hAnsi="Times New Roman" w:hint="eastAsia"/>
          <w:b w:val="0"/>
          <w:bCs w:val="0"/>
          <w:kern w:val="0"/>
          <w:sz w:val="20"/>
          <w:szCs w:val="21"/>
        </w:rPr>
        <w:t>.</w:t>
      </w:r>
      <w:r w:rsidR="006A3412">
        <w:rPr>
          <w:rFonts w:ascii="黑体" w:eastAsia="黑体" w:hAnsi="Times New Roman" w:hint="eastAsia"/>
          <w:b w:val="0"/>
          <w:bCs w:val="0"/>
          <w:kern w:val="0"/>
          <w:sz w:val="20"/>
          <w:szCs w:val="21"/>
        </w:rPr>
        <w:t>3</w:t>
      </w:r>
      <w:r w:rsidR="006B6726" w:rsidRPr="00C27585">
        <w:rPr>
          <w:rFonts w:ascii="Times New Roman" w:hAnsi="Times New Roman" w:hint="eastAsia"/>
          <w:b w:val="0"/>
          <w:bCs w:val="0"/>
          <w:kern w:val="0"/>
          <w:sz w:val="21"/>
          <w:szCs w:val="21"/>
        </w:rPr>
        <w:t>除花期外，</w:t>
      </w:r>
      <w:r w:rsidR="006B6726" w:rsidRPr="00284565">
        <w:rPr>
          <w:rFonts w:ascii="Times New Roman" w:hAnsi="Times New Roman" w:hint="eastAsia"/>
          <w:b w:val="0"/>
          <w:bCs w:val="0"/>
          <w:kern w:val="0"/>
          <w:sz w:val="21"/>
          <w:szCs w:val="21"/>
        </w:rPr>
        <w:t>每</w:t>
      </w:r>
      <w:r w:rsidR="006B6726" w:rsidRPr="00284565">
        <w:rPr>
          <w:rFonts w:ascii="Times New Roman" w:hAnsi="Times New Roman" w:hint="eastAsia"/>
          <w:b w:val="0"/>
          <w:bCs w:val="0"/>
          <w:kern w:val="0"/>
          <w:sz w:val="21"/>
          <w:szCs w:val="21"/>
        </w:rPr>
        <w:t>2</w:t>
      </w:r>
      <w:r w:rsidR="006B6726" w:rsidRPr="00284565">
        <w:rPr>
          <w:rFonts w:ascii="Times New Roman" w:hAnsi="Times New Roman"/>
          <w:b w:val="0"/>
          <w:bCs w:val="0"/>
          <w:kern w:val="0"/>
          <w:sz w:val="21"/>
          <w:szCs w:val="21"/>
        </w:rPr>
        <w:t>0</w:t>
      </w:r>
      <w:r w:rsidR="006B6726" w:rsidRPr="00284565">
        <w:rPr>
          <w:rFonts w:ascii="Times New Roman" w:hAnsi="Times New Roman" w:hint="eastAsia"/>
          <w:b w:val="0"/>
          <w:bCs w:val="0"/>
          <w:kern w:val="0"/>
          <w:sz w:val="21"/>
          <w:szCs w:val="21"/>
        </w:rPr>
        <w:t>～</w:t>
      </w:r>
      <w:r w:rsidR="006B6726" w:rsidRPr="00284565">
        <w:rPr>
          <w:rFonts w:ascii="Times New Roman" w:hAnsi="Times New Roman" w:hint="eastAsia"/>
          <w:b w:val="0"/>
          <w:bCs w:val="0"/>
          <w:kern w:val="0"/>
          <w:sz w:val="21"/>
          <w:szCs w:val="21"/>
        </w:rPr>
        <w:t>3</w:t>
      </w:r>
      <w:r w:rsidR="006B6726" w:rsidRPr="00284565">
        <w:rPr>
          <w:rFonts w:ascii="Times New Roman" w:hAnsi="Times New Roman"/>
          <w:b w:val="0"/>
          <w:bCs w:val="0"/>
          <w:kern w:val="0"/>
          <w:sz w:val="21"/>
          <w:szCs w:val="21"/>
        </w:rPr>
        <w:t>0</w:t>
      </w:r>
      <w:r w:rsidR="006B6726" w:rsidRPr="00284565">
        <w:rPr>
          <w:rFonts w:ascii="Times New Roman" w:hAnsi="Times New Roman" w:hint="eastAsia"/>
          <w:b w:val="0"/>
          <w:bCs w:val="0"/>
          <w:kern w:val="0"/>
          <w:sz w:val="21"/>
          <w:szCs w:val="21"/>
        </w:rPr>
        <w:t>亩果园，</w:t>
      </w:r>
      <w:r w:rsidR="006B6726">
        <w:rPr>
          <w:rFonts w:ascii="Times New Roman" w:hAnsi="Times New Roman" w:hint="eastAsia"/>
          <w:b w:val="0"/>
          <w:bCs w:val="0"/>
          <w:kern w:val="0"/>
          <w:sz w:val="21"/>
          <w:szCs w:val="21"/>
        </w:rPr>
        <w:t>可</w:t>
      </w:r>
      <w:r w:rsidR="006B6726" w:rsidRPr="00284565">
        <w:rPr>
          <w:rFonts w:ascii="Times New Roman" w:hAnsi="Times New Roman" w:hint="eastAsia"/>
          <w:b w:val="0"/>
          <w:bCs w:val="0"/>
          <w:kern w:val="0"/>
          <w:sz w:val="21"/>
          <w:szCs w:val="21"/>
        </w:rPr>
        <w:t>在高于树冠</w:t>
      </w:r>
      <w:r w:rsidR="006B6726" w:rsidRPr="00284565">
        <w:rPr>
          <w:rFonts w:ascii="Times New Roman" w:hAnsi="Times New Roman" w:hint="eastAsia"/>
          <w:b w:val="0"/>
          <w:bCs w:val="0"/>
          <w:kern w:val="0"/>
          <w:sz w:val="21"/>
          <w:szCs w:val="21"/>
        </w:rPr>
        <w:t>0.3m</w:t>
      </w:r>
      <w:r w:rsidR="006B6726" w:rsidRPr="00284565">
        <w:rPr>
          <w:rFonts w:ascii="Times New Roman" w:hAnsi="Times New Roman" w:hint="eastAsia"/>
          <w:b w:val="0"/>
          <w:bCs w:val="0"/>
          <w:kern w:val="0"/>
          <w:sz w:val="21"/>
          <w:szCs w:val="21"/>
        </w:rPr>
        <w:t>处架设一个黑光灯诱杀小地老虎、小金龟等害虫</w:t>
      </w:r>
      <w:r w:rsidR="006B6726">
        <w:rPr>
          <w:rFonts w:ascii="Times New Roman" w:hAnsi="Times New Roman" w:hint="eastAsia"/>
          <w:b w:val="0"/>
          <w:bCs w:val="0"/>
          <w:kern w:val="0"/>
          <w:sz w:val="21"/>
          <w:szCs w:val="21"/>
        </w:rPr>
        <w:t>；可</w:t>
      </w:r>
      <w:r w:rsidR="006B6726" w:rsidRPr="00C27585">
        <w:rPr>
          <w:rFonts w:ascii="Times New Roman" w:hAnsi="Times New Roman" w:hint="eastAsia"/>
          <w:b w:val="0"/>
          <w:bCs w:val="0"/>
          <w:kern w:val="0"/>
          <w:sz w:val="21"/>
          <w:szCs w:val="21"/>
        </w:rPr>
        <w:t>每亩悬挂</w:t>
      </w:r>
      <w:r w:rsidR="006B6726">
        <w:rPr>
          <w:rFonts w:ascii="Times New Roman" w:hAnsi="Times New Roman" w:hint="eastAsia"/>
          <w:b w:val="0"/>
          <w:bCs w:val="0"/>
          <w:kern w:val="0"/>
          <w:sz w:val="21"/>
          <w:szCs w:val="21"/>
        </w:rPr>
        <w:t>4</w:t>
      </w:r>
      <w:r w:rsidR="006B6726" w:rsidRPr="00C27585">
        <w:rPr>
          <w:rFonts w:ascii="Times New Roman" w:hAnsi="Times New Roman"/>
          <w:b w:val="0"/>
          <w:bCs w:val="0"/>
          <w:kern w:val="0"/>
          <w:sz w:val="21"/>
          <w:szCs w:val="21"/>
        </w:rPr>
        <w:t>0</w:t>
      </w:r>
      <w:r w:rsidR="006B6726" w:rsidRPr="00C27585">
        <w:rPr>
          <w:rFonts w:ascii="Times New Roman" w:hAnsi="Times New Roman" w:hint="eastAsia"/>
          <w:b w:val="0"/>
          <w:bCs w:val="0"/>
          <w:kern w:val="0"/>
          <w:sz w:val="21"/>
          <w:szCs w:val="21"/>
        </w:rPr>
        <w:t>～</w:t>
      </w:r>
      <w:r w:rsidR="006B6726" w:rsidRPr="00C27585">
        <w:rPr>
          <w:rFonts w:ascii="Times New Roman" w:hAnsi="Times New Roman" w:hint="eastAsia"/>
          <w:b w:val="0"/>
          <w:bCs w:val="0"/>
          <w:kern w:val="0"/>
          <w:sz w:val="21"/>
          <w:szCs w:val="21"/>
        </w:rPr>
        <w:t>6</w:t>
      </w:r>
      <w:r w:rsidR="006B6726" w:rsidRPr="00C27585">
        <w:rPr>
          <w:rFonts w:ascii="Times New Roman" w:hAnsi="Times New Roman"/>
          <w:b w:val="0"/>
          <w:bCs w:val="0"/>
          <w:kern w:val="0"/>
          <w:sz w:val="21"/>
          <w:szCs w:val="21"/>
        </w:rPr>
        <w:t xml:space="preserve">0 </w:t>
      </w:r>
      <w:r w:rsidR="006B6726">
        <w:rPr>
          <w:rFonts w:ascii="Times New Roman" w:hAnsi="Times New Roman" w:hint="eastAsia"/>
          <w:b w:val="0"/>
          <w:bCs w:val="0"/>
          <w:kern w:val="0"/>
          <w:sz w:val="21"/>
          <w:szCs w:val="21"/>
        </w:rPr>
        <w:t>张嫩绿版</w:t>
      </w:r>
      <w:r w:rsidR="006B6726" w:rsidRPr="00C27585">
        <w:rPr>
          <w:rFonts w:ascii="Times New Roman" w:hAnsi="Times New Roman" w:hint="eastAsia"/>
          <w:b w:val="0"/>
          <w:bCs w:val="0"/>
          <w:kern w:val="0"/>
          <w:sz w:val="21"/>
          <w:szCs w:val="21"/>
        </w:rPr>
        <w:t>，预防谢花后的果蝇等。</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宋体"/>
          <w:b w:val="0"/>
          <w:bCs w:val="0"/>
          <w:kern w:val="0"/>
          <w:sz w:val="21"/>
          <w:szCs w:val="21"/>
        </w:rPr>
      </w:pPr>
      <w:r>
        <w:rPr>
          <w:rFonts w:ascii="黑体" w:eastAsia="黑体" w:hAnsi="Times New Roman" w:hint="eastAsia"/>
          <w:b w:val="0"/>
          <w:bCs w:val="0"/>
          <w:kern w:val="0"/>
          <w:sz w:val="20"/>
          <w:szCs w:val="21"/>
        </w:rPr>
        <w:t>7</w:t>
      </w:r>
      <w:r w:rsidR="00C27585" w:rsidRPr="00BF2A51">
        <w:rPr>
          <w:rFonts w:ascii="黑体" w:eastAsia="黑体" w:hAnsi="Times New Roman"/>
          <w:b w:val="0"/>
          <w:bCs w:val="0"/>
          <w:kern w:val="0"/>
          <w:sz w:val="20"/>
          <w:szCs w:val="21"/>
        </w:rPr>
        <w:t>.4</w:t>
      </w:r>
      <w:r w:rsidR="00C27585" w:rsidRPr="00BF2A51">
        <w:rPr>
          <w:rFonts w:ascii="黑体" w:eastAsia="黑体" w:hAnsi="Times New Roman" w:hint="eastAsia"/>
          <w:b w:val="0"/>
          <w:bCs w:val="0"/>
          <w:kern w:val="0"/>
          <w:sz w:val="20"/>
          <w:szCs w:val="21"/>
        </w:rPr>
        <w:t>.</w:t>
      </w:r>
      <w:r w:rsidR="006A3412">
        <w:rPr>
          <w:rFonts w:ascii="黑体" w:eastAsia="黑体" w:hAnsi="Times New Roman" w:hint="eastAsia"/>
          <w:b w:val="0"/>
          <w:bCs w:val="0"/>
          <w:kern w:val="0"/>
          <w:sz w:val="20"/>
          <w:szCs w:val="21"/>
        </w:rPr>
        <w:t>4</w:t>
      </w:r>
      <w:r w:rsidR="00C27585" w:rsidRPr="00BF2A51">
        <w:rPr>
          <w:rFonts w:ascii="Times New Roman" w:hAnsi="Times New Roman" w:hint="eastAsia"/>
          <w:b w:val="0"/>
          <w:bCs w:val="0"/>
          <w:kern w:val="0"/>
          <w:sz w:val="21"/>
          <w:szCs w:val="21"/>
        </w:rPr>
        <w:t>用红糖、醋、白酒、水按</w:t>
      </w:r>
      <w:r w:rsidR="00C27585" w:rsidRPr="00BF2A51">
        <w:rPr>
          <w:rFonts w:ascii="Times New Roman" w:hAnsi="Times New Roman" w:hint="eastAsia"/>
          <w:b w:val="0"/>
          <w:bCs w:val="0"/>
          <w:kern w:val="0"/>
          <w:sz w:val="21"/>
          <w:szCs w:val="21"/>
        </w:rPr>
        <w:t>1</w:t>
      </w:r>
      <w:r w:rsidR="00C27585" w:rsidRPr="00BF2A51">
        <w:rPr>
          <w:rFonts w:ascii="Times New Roman" w:hAnsi="Times New Roman"/>
          <w:b w:val="0"/>
          <w:bCs w:val="0"/>
          <w:kern w:val="0"/>
          <w:sz w:val="21"/>
          <w:szCs w:val="21"/>
        </w:rPr>
        <w:t>:</w:t>
      </w:r>
      <w:r w:rsidR="00C27585" w:rsidRPr="00BF2A51">
        <w:rPr>
          <w:rFonts w:ascii="Times New Roman" w:hAnsi="Times New Roman" w:hint="eastAsia"/>
          <w:b w:val="0"/>
          <w:bCs w:val="0"/>
          <w:kern w:val="0"/>
          <w:sz w:val="21"/>
          <w:szCs w:val="21"/>
        </w:rPr>
        <w:t>4</w:t>
      </w:r>
      <w:r w:rsidR="00BF2A51">
        <w:rPr>
          <w:rFonts w:ascii="Times New Roman" w:hAnsi="Times New Roman"/>
          <w:b w:val="0"/>
          <w:bCs w:val="0"/>
          <w:kern w:val="0"/>
          <w:sz w:val="21"/>
          <w:szCs w:val="21"/>
        </w:rPr>
        <w:t>:</w:t>
      </w:r>
      <w:r w:rsidR="00C27585" w:rsidRPr="00BF2A51">
        <w:rPr>
          <w:rFonts w:ascii="Times New Roman" w:hAnsi="Times New Roman" w:hint="eastAsia"/>
          <w:b w:val="0"/>
          <w:bCs w:val="0"/>
          <w:kern w:val="0"/>
          <w:sz w:val="21"/>
          <w:szCs w:val="21"/>
        </w:rPr>
        <w:t>1</w:t>
      </w:r>
      <w:r w:rsidR="00C27585" w:rsidRPr="00BF2A51">
        <w:rPr>
          <w:rFonts w:ascii="Times New Roman" w:hAnsi="Times New Roman"/>
          <w:b w:val="0"/>
          <w:bCs w:val="0"/>
          <w:kern w:val="0"/>
          <w:sz w:val="21"/>
          <w:szCs w:val="21"/>
        </w:rPr>
        <w:t>:</w:t>
      </w:r>
      <w:r w:rsidR="00C27585" w:rsidRPr="00BF2A51">
        <w:rPr>
          <w:rFonts w:ascii="Times New Roman" w:hAnsi="Times New Roman" w:hint="eastAsia"/>
          <w:b w:val="0"/>
          <w:bCs w:val="0"/>
          <w:kern w:val="0"/>
          <w:sz w:val="21"/>
          <w:szCs w:val="21"/>
        </w:rPr>
        <w:t>16</w:t>
      </w:r>
      <w:r w:rsidR="00C27585" w:rsidRPr="00BF2A51">
        <w:rPr>
          <w:rFonts w:ascii="Times New Roman" w:hAnsi="Times New Roman" w:hint="eastAsia"/>
          <w:b w:val="0"/>
          <w:bCs w:val="0"/>
          <w:kern w:val="0"/>
          <w:sz w:val="21"/>
          <w:szCs w:val="21"/>
        </w:rPr>
        <w:t>或</w:t>
      </w:r>
      <w:r w:rsidR="00C27585" w:rsidRPr="00BF2A51">
        <w:rPr>
          <w:rFonts w:ascii="Times New Roman" w:hAnsi="Times New Roman" w:hint="eastAsia"/>
          <w:b w:val="0"/>
          <w:bCs w:val="0"/>
          <w:kern w:val="0"/>
          <w:sz w:val="21"/>
          <w:szCs w:val="21"/>
        </w:rPr>
        <w:t>1</w:t>
      </w:r>
      <w:r w:rsidR="00C27585" w:rsidRPr="00BF2A51">
        <w:rPr>
          <w:rFonts w:ascii="Times New Roman" w:hAnsi="Times New Roman"/>
          <w:b w:val="0"/>
          <w:bCs w:val="0"/>
          <w:kern w:val="0"/>
          <w:sz w:val="21"/>
          <w:szCs w:val="21"/>
        </w:rPr>
        <w:t>:</w:t>
      </w:r>
      <w:r w:rsidR="00C27585" w:rsidRPr="00BF2A51">
        <w:rPr>
          <w:rFonts w:ascii="Times New Roman" w:hAnsi="Times New Roman" w:hint="eastAsia"/>
          <w:b w:val="0"/>
          <w:bCs w:val="0"/>
          <w:kern w:val="0"/>
          <w:sz w:val="21"/>
          <w:szCs w:val="21"/>
        </w:rPr>
        <w:t>2</w:t>
      </w:r>
      <w:r w:rsidR="00BF2A51">
        <w:rPr>
          <w:rFonts w:ascii="Times New Roman" w:hAnsi="Times New Roman"/>
          <w:b w:val="0"/>
          <w:bCs w:val="0"/>
          <w:kern w:val="0"/>
          <w:sz w:val="21"/>
          <w:szCs w:val="21"/>
        </w:rPr>
        <w:t>:</w:t>
      </w:r>
      <w:r w:rsidR="00C27585" w:rsidRPr="00BF2A51">
        <w:rPr>
          <w:rFonts w:ascii="Times New Roman" w:hAnsi="Times New Roman" w:hint="eastAsia"/>
          <w:b w:val="0"/>
          <w:bCs w:val="0"/>
          <w:kern w:val="0"/>
          <w:sz w:val="21"/>
          <w:szCs w:val="21"/>
        </w:rPr>
        <w:t>2</w:t>
      </w:r>
      <w:r w:rsidR="00C27585" w:rsidRPr="00BF2A51">
        <w:rPr>
          <w:rFonts w:ascii="Times New Roman" w:hAnsi="Times New Roman"/>
          <w:b w:val="0"/>
          <w:bCs w:val="0"/>
          <w:kern w:val="0"/>
          <w:sz w:val="21"/>
          <w:szCs w:val="21"/>
        </w:rPr>
        <w:t>:</w:t>
      </w:r>
      <w:r w:rsidR="00C27585" w:rsidRPr="00BF2A51">
        <w:rPr>
          <w:rFonts w:ascii="Times New Roman" w:hAnsi="Times New Roman" w:hint="eastAsia"/>
          <w:b w:val="0"/>
          <w:bCs w:val="0"/>
          <w:kern w:val="0"/>
          <w:sz w:val="21"/>
          <w:szCs w:val="21"/>
        </w:rPr>
        <w:t>4</w:t>
      </w:r>
      <w:r w:rsidR="00C27585" w:rsidRPr="00BF2A51">
        <w:rPr>
          <w:rFonts w:ascii="Times New Roman" w:hAnsi="Times New Roman" w:hint="eastAsia"/>
          <w:b w:val="0"/>
          <w:bCs w:val="0"/>
          <w:kern w:val="0"/>
          <w:sz w:val="21"/>
          <w:szCs w:val="21"/>
        </w:rPr>
        <w:t>比例配成糖醋液，盛装于盆中悬挂在果园诱杀果蝇等，每亩放</w:t>
      </w:r>
      <w:r w:rsidR="00C27585" w:rsidRPr="00BF2A51">
        <w:rPr>
          <w:rFonts w:ascii="Times New Roman" w:hAnsi="Times New Roman" w:hint="eastAsia"/>
          <w:b w:val="0"/>
          <w:bCs w:val="0"/>
          <w:kern w:val="0"/>
          <w:sz w:val="21"/>
          <w:szCs w:val="21"/>
        </w:rPr>
        <w:t>5</w:t>
      </w:r>
      <w:r w:rsidR="00C27585" w:rsidRPr="00BF2A51">
        <w:rPr>
          <w:rFonts w:ascii="Times New Roman" w:hAnsi="Times New Roman" w:hint="eastAsia"/>
          <w:b w:val="0"/>
          <w:bCs w:val="0"/>
          <w:kern w:val="0"/>
          <w:sz w:val="21"/>
          <w:szCs w:val="21"/>
        </w:rPr>
        <w:t>～</w:t>
      </w:r>
      <w:r w:rsidR="00C27585" w:rsidRPr="00BF2A51">
        <w:rPr>
          <w:rFonts w:ascii="Times New Roman" w:hAnsi="Times New Roman" w:hint="eastAsia"/>
          <w:b w:val="0"/>
          <w:bCs w:val="0"/>
          <w:kern w:val="0"/>
          <w:sz w:val="21"/>
          <w:szCs w:val="21"/>
        </w:rPr>
        <w:t>8</w:t>
      </w:r>
      <w:r w:rsidR="00C27585" w:rsidRPr="00BF2A51">
        <w:rPr>
          <w:rFonts w:ascii="Times New Roman" w:hAnsi="Times New Roman" w:hint="eastAsia"/>
          <w:b w:val="0"/>
          <w:bCs w:val="0"/>
          <w:kern w:val="0"/>
          <w:sz w:val="21"/>
          <w:szCs w:val="21"/>
        </w:rPr>
        <w:t>盆，随时添加溶液保持深</w:t>
      </w:r>
      <w:r w:rsidR="00C27585" w:rsidRPr="00BF2A51">
        <w:rPr>
          <w:rFonts w:ascii="Times New Roman" w:hAnsi="宋体" w:hint="eastAsia"/>
          <w:b w:val="0"/>
          <w:bCs w:val="0"/>
          <w:kern w:val="0"/>
          <w:sz w:val="21"/>
          <w:szCs w:val="21"/>
        </w:rPr>
        <w:t>3</w:t>
      </w:r>
      <w:r w:rsidR="00C27585" w:rsidRPr="00BF2A51">
        <w:rPr>
          <w:rFonts w:ascii="Times New Roman" w:hAnsi="宋体"/>
          <w:b w:val="0"/>
          <w:bCs w:val="0"/>
          <w:kern w:val="0"/>
          <w:sz w:val="21"/>
          <w:szCs w:val="21"/>
        </w:rPr>
        <w:t>cm</w:t>
      </w:r>
      <w:r w:rsidR="00C27585" w:rsidRPr="00BF2A51">
        <w:rPr>
          <w:rFonts w:ascii="Times New Roman" w:hAnsi="宋体"/>
          <w:b w:val="0"/>
          <w:bCs w:val="0"/>
          <w:kern w:val="0"/>
          <w:sz w:val="21"/>
          <w:szCs w:val="21"/>
        </w:rPr>
        <w:t>～</w:t>
      </w:r>
      <w:r w:rsidR="00C27585" w:rsidRPr="00BF2A51">
        <w:rPr>
          <w:rFonts w:ascii="Times New Roman" w:hAnsi="宋体" w:hint="eastAsia"/>
          <w:b w:val="0"/>
          <w:bCs w:val="0"/>
          <w:kern w:val="0"/>
          <w:sz w:val="21"/>
          <w:szCs w:val="21"/>
        </w:rPr>
        <w:t>5</w:t>
      </w:r>
      <w:r w:rsidR="00C27585" w:rsidRPr="00BF2A51">
        <w:rPr>
          <w:rFonts w:ascii="Times New Roman" w:hAnsi="宋体"/>
          <w:b w:val="0"/>
          <w:bCs w:val="0"/>
          <w:kern w:val="0"/>
          <w:sz w:val="21"/>
          <w:szCs w:val="21"/>
        </w:rPr>
        <w:t>cm</w:t>
      </w:r>
      <w:r w:rsidR="00C27585" w:rsidRPr="00BF2A51">
        <w:rPr>
          <w:rFonts w:ascii="Times New Roman" w:hAnsi="Times New Roman" w:hint="eastAsia"/>
          <w:b w:val="0"/>
          <w:bCs w:val="0"/>
          <w:kern w:val="0"/>
          <w:sz w:val="21"/>
          <w:szCs w:val="21"/>
        </w:rPr>
        <w:t>，上方加塑料防雨罩；或用密闭容器，在瓶壁钻直径</w:t>
      </w:r>
      <w:r w:rsidR="00C27585" w:rsidRPr="00BF2A51">
        <w:rPr>
          <w:rFonts w:ascii="Times New Roman" w:hAnsi="宋体" w:hint="eastAsia"/>
          <w:b w:val="0"/>
          <w:bCs w:val="0"/>
          <w:kern w:val="0"/>
          <w:sz w:val="21"/>
          <w:szCs w:val="21"/>
        </w:rPr>
        <w:t>4m</w:t>
      </w:r>
      <w:r w:rsidR="00C27585" w:rsidRPr="00BF2A51">
        <w:rPr>
          <w:rFonts w:ascii="Times New Roman" w:hAnsi="宋体"/>
          <w:b w:val="0"/>
          <w:bCs w:val="0"/>
          <w:kern w:val="0"/>
          <w:sz w:val="21"/>
          <w:szCs w:val="21"/>
        </w:rPr>
        <w:t>m</w:t>
      </w:r>
      <w:r w:rsidR="00C27585" w:rsidRPr="00BF2A51">
        <w:rPr>
          <w:rFonts w:ascii="Times New Roman" w:hAnsi="宋体"/>
          <w:b w:val="0"/>
          <w:bCs w:val="0"/>
          <w:kern w:val="0"/>
          <w:sz w:val="21"/>
          <w:szCs w:val="21"/>
        </w:rPr>
        <w:t>～</w:t>
      </w:r>
      <w:r w:rsidR="00C27585" w:rsidRPr="00BF2A51">
        <w:rPr>
          <w:rFonts w:ascii="Times New Roman" w:hAnsi="宋体" w:hint="eastAsia"/>
          <w:b w:val="0"/>
          <w:bCs w:val="0"/>
          <w:kern w:val="0"/>
          <w:sz w:val="21"/>
          <w:szCs w:val="21"/>
        </w:rPr>
        <w:t>5m</w:t>
      </w:r>
      <w:r w:rsidR="00C27585" w:rsidRPr="00BF2A51">
        <w:rPr>
          <w:rFonts w:ascii="Times New Roman" w:hAnsi="宋体"/>
          <w:b w:val="0"/>
          <w:bCs w:val="0"/>
          <w:kern w:val="0"/>
          <w:sz w:val="21"/>
          <w:szCs w:val="21"/>
        </w:rPr>
        <w:t>m</w:t>
      </w:r>
      <w:r w:rsidR="00C27585" w:rsidRPr="00BF2A51">
        <w:rPr>
          <w:rFonts w:ascii="Times New Roman" w:hAnsi="宋体" w:hint="eastAsia"/>
          <w:b w:val="0"/>
          <w:bCs w:val="0"/>
          <w:kern w:val="0"/>
          <w:sz w:val="21"/>
          <w:szCs w:val="21"/>
        </w:rPr>
        <w:t>的孔。可在诱捕器外壁及防雨罩上喷粘胶提高诱杀效果；可收集果园落果浸入糖醋液增加诱杀效果。</w:t>
      </w:r>
    </w:p>
    <w:p w:rsidR="0083303B" w:rsidRDefault="009F387B" w:rsidP="007B0D88">
      <w:pPr>
        <w:pStyle w:val="2"/>
        <w:keepNext w:val="0"/>
        <w:keepLines w:val="0"/>
        <w:widowControl/>
        <w:adjustRightInd w:val="0"/>
        <w:snapToGrid w:val="0"/>
        <w:spacing w:before="0" w:after="0" w:line="360" w:lineRule="auto"/>
        <w:ind w:firstLineChars="200" w:firstLine="400"/>
        <w:rPr>
          <w:rFonts w:ascii="黑体" w:eastAsia="黑体" w:hAnsi="Times New Roman"/>
          <w:b w:val="0"/>
          <w:bCs w:val="0"/>
          <w:kern w:val="0"/>
          <w:sz w:val="20"/>
          <w:szCs w:val="21"/>
        </w:rPr>
      </w:pPr>
      <w:r>
        <w:rPr>
          <w:rFonts w:ascii="黑体" w:eastAsia="黑体" w:hAnsi="Times New Roman" w:hint="eastAsia"/>
          <w:b w:val="0"/>
          <w:bCs w:val="0"/>
          <w:kern w:val="0"/>
          <w:sz w:val="20"/>
          <w:szCs w:val="21"/>
        </w:rPr>
        <w:t>7</w:t>
      </w:r>
      <w:r w:rsidR="009370AA" w:rsidRPr="00A40307">
        <w:rPr>
          <w:rFonts w:ascii="黑体" w:eastAsia="黑体" w:hAnsi="Times New Roman"/>
          <w:b w:val="0"/>
          <w:bCs w:val="0"/>
          <w:kern w:val="0"/>
          <w:sz w:val="20"/>
          <w:szCs w:val="21"/>
        </w:rPr>
        <w:t xml:space="preserve">.5 </w:t>
      </w:r>
      <w:r w:rsidR="002F182B" w:rsidRPr="00A40307">
        <w:rPr>
          <w:rFonts w:ascii="黑体" w:eastAsia="黑体" w:hAnsi="Times New Roman" w:hint="eastAsia"/>
          <w:b w:val="0"/>
          <w:bCs w:val="0"/>
          <w:kern w:val="0"/>
          <w:sz w:val="20"/>
          <w:szCs w:val="21"/>
        </w:rPr>
        <w:t>生物防治</w:t>
      </w:r>
    </w:p>
    <w:p w:rsidR="0083303B" w:rsidRDefault="009370AA" w:rsidP="007B0D88">
      <w:pPr>
        <w:pStyle w:val="2"/>
        <w:keepNext w:val="0"/>
        <w:keepLines w:val="0"/>
        <w:widowControl/>
        <w:adjustRightInd w:val="0"/>
        <w:snapToGrid w:val="0"/>
        <w:spacing w:before="0" w:after="0" w:line="360" w:lineRule="auto"/>
        <w:ind w:firstLineChars="200" w:firstLine="420"/>
        <w:rPr>
          <w:rFonts w:ascii="Times New Roman" w:hAnsi="宋体"/>
          <w:b w:val="0"/>
          <w:bCs w:val="0"/>
          <w:color w:val="00B050"/>
          <w:kern w:val="0"/>
          <w:sz w:val="21"/>
          <w:szCs w:val="21"/>
        </w:rPr>
      </w:pPr>
      <w:r w:rsidRPr="00D63224">
        <w:rPr>
          <w:rFonts w:ascii="Times New Roman" w:hAnsi="Times New Roman" w:hint="eastAsia"/>
          <w:b w:val="0"/>
          <w:bCs w:val="0"/>
          <w:kern w:val="0"/>
          <w:sz w:val="21"/>
          <w:szCs w:val="21"/>
        </w:rPr>
        <w:t>保护和利用</w:t>
      </w:r>
      <w:r w:rsidR="00BB7568">
        <w:rPr>
          <w:rFonts w:ascii="Times New Roman" w:hAnsi="Times New Roman" w:hint="eastAsia"/>
          <w:b w:val="0"/>
          <w:bCs w:val="0"/>
          <w:kern w:val="0"/>
          <w:sz w:val="21"/>
          <w:szCs w:val="21"/>
        </w:rPr>
        <w:t>蜘蛛、</w:t>
      </w:r>
      <w:r w:rsidR="00521813" w:rsidRPr="00D63224">
        <w:rPr>
          <w:rFonts w:ascii="Times New Roman" w:hAnsi="Times New Roman" w:hint="eastAsia"/>
          <w:b w:val="0"/>
          <w:bCs w:val="0"/>
          <w:kern w:val="0"/>
          <w:sz w:val="21"/>
          <w:szCs w:val="21"/>
        </w:rPr>
        <w:t>瓢虫、</w:t>
      </w:r>
      <w:r w:rsidR="00EF3701" w:rsidRPr="00D63224">
        <w:rPr>
          <w:rFonts w:ascii="Times New Roman" w:hAnsi="Times New Roman" w:hint="eastAsia"/>
          <w:b w:val="0"/>
          <w:bCs w:val="0"/>
          <w:kern w:val="0"/>
          <w:sz w:val="21"/>
          <w:szCs w:val="21"/>
        </w:rPr>
        <w:t>寄生蜂</w:t>
      </w:r>
      <w:r w:rsidR="00BB727E" w:rsidRPr="00D63224">
        <w:rPr>
          <w:rFonts w:ascii="Times New Roman" w:hAnsi="Times New Roman" w:hint="eastAsia"/>
          <w:b w:val="0"/>
          <w:bCs w:val="0"/>
          <w:kern w:val="0"/>
          <w:sz w:val="21"/>
          <w:szCs w:val="21"/>
        </w:rPr>
        <w:t>等天敌</w:t>
      </w:r>
      <w:r w:rsidRPr="00D63224">
        <w:rPr>
          <w:rFonts w:ascii="Times New Roman" w:hAnsi="Times New Roman" w:hint="eastAsia"/>
          <w:b w:val="0"/>
          <w:bCs w:val="0"/>
          <w:kern w:val="0"/>
          <w:sz w:val="21"/>
          <w:szCs w:val="21"/>
        </w:rPr>
        <w:t>防治</w:t>
      </w:r>
      <w:r w:rsidR="00D63224" w:rsidRPr="001E301C">
        <w:rPr>
          <w:rFonts w:ascii="Times New Roman" w:hAnsi="Times New Roman" w:hint="eastAsia"/>
          <w:b w:val="0"/>
          <w:bCs w:val="0"/>
          <w:kern w:val="0"/>
          <w:sz w:val="21"/>
          <w:szCs w:val="21"/>
        </w:rPr>
        <w:t>蚜虫等</w:t>
      </w:r>
      <w:r w:rsidRPr="001E301C">
        <w:rPr>
          <w:rFonts w:ascii="Times New Roman" w:hAnsi="Times New Roman" w:hint="eastAsia"/>
          <w:b w:val="0"/>
          <w:bCs w:val="0"/>
          <w:kern w:val="0"/>
          <w:sz w:val="21"/>
          <w:szCs w:val="21"/>
        </w:rPr>
        <w:t>害虫</w:t>
      </w:r>
      <w:r w:rsidR="00C75464" w:rsidRPr="001E301C">
        <w:rPr>
          <w:rFonts w:ascii="Times New Roman" w:hAnsi="宋体" w:hint="eastAsia"/>
          <w:b w:val="0"/>
          <w:bCs w:val="0"/>
          <w:kern w:val="0"/>
          <w:sz w:val="21"/>
          <w:szCs w:val="21"/>
        </w:rPr>
        <w:t>。</w:t>
      </w:r>
    </w:p>
    <w:p w:rsidR="009370AA" w:rsidRPr="004D30DD" w:rsidRDefault="009F387B" w:rsidP="007B0D88">
      <w:pPr>
        <w:pStyle w:val="2"/>
        <w:keepNext w:val="0"/>
        <w:keepLines w:val="0"/>
        <w:widowControl/>
        <w:adjustRightInd w:val="0"/>
        <w:snapToGrid w:val="0"/>
        <w:spacing w:before="0" w:after="0" w:line="360" w:lineRule="auto"/>
        <w:ind w:firstLineChars="200" w:firstLine="400"/>
        <w:rPr>
          <w:rFonts w:ascii="黑体" w:eastAsia="黑体" w:hAnsi="Times New Roman"/>
          <w:b w:val="0"/>
          <w:bCs w:val="0"/>
          <w:kern w:val="0"/>
          <w:sz w:val="20"/>
          <w:szCs w:val="21"/>
        </w:rPr>
      </w:pPr>
      <w:r>
        <w:rPr>
          <w:rFonts w:ascii="黑体" w:eastAsia="黑体" w:hAnsi="Times New Roman" w:hint="eastAsia"/>
          <w:b w:val="0"/>
          <w:bCs w:val="0"/>
          <w:kern w:val="0"/>
          <w:sz w:val="20"/>
          <w:szCs w:val="21"/>
        </w:rPr>
        <w:t>7</w:t>
      </w:r>
      <w:r w:rsidR="009370AA" w:rsidRPr="004D30DD">
        <w:rPr>
          <w:rFonts w:ascii="黑体" w:eastAsia="黑体" w:hAnsi="Times New Roman"/>
          <w:b w:val="0"/>
          <w:bCs w:val="0"/>
          <w:kern w:val="0"/>
          <w:sz w:val="20"/>
          <w:szCs w:val="21"/>
        </w:rPr>
        <w:t xml:space="preserve">.6 </w:t>
      </w:r>
      <w:r w:rsidR="00F36DC9" w:rsidRPr="004D30DD">
        <w:rPr>
          <w:rFonts w:ascii="黑体" w:eastAsia="黑体" w:hAnsi="Times New Roman" w:hint="eastAsia"/>
          <w:b w:val="0"/>
          <w:bCs w:val="0"/>
          <w:kern w:val="0"/>
          <w:sz w:val="20"/>
          <w:szCs w:val="21"/>
        </w:rPr>
        <w:t>化学防治</w:t>
      </w:r>
    </w:p>
    <w:p w:rsidR="006C5305" w:rsidRDefault="008A3B5A" w:rsidP="007B0D88">
      <w:pPr>
        <w:adjustRightInd w:val="0"/>
        <w:snapToGrid w:val="0"/>
        <w:spacing w:line="360" w:lineRule="auto"/>
        <w:ind w:firstLineChars="200" w:firstLine="420"/>
        <w:rPr>
          <w:rFonts w:ascii="Times New Roman" w:hAnsi="宋体"/>
          <w:kern w:val="0"/>
          <w:szCs w:val="21"/>
        </w:rPr>
      </w:pPr>
      <w:r w:rsidRPr="004D30DD">
        <w:rPr>
          <w:rFonts w:ascii="Times New Roman" w:hAnsi="Times New Roman" w:hint="eastAsia"/>
          <w:kern w:val="0"/>
          <w:szCs w:val="21"/>
        </w:rPr>
        <w:t>应符合</w:t>
      </w:r>
      <w:r w:rsidRPr="004D30DD">
        <w:rPr>
          <w:rFonts w:ascii="Times New Roman" w:hAnsi="Times New Roman"/>
          <w:kern w:val="0"/>
          <w:szCs w:val="21"/>
        </w:rPr>
        <w:t>NY/T 393</w:t>
      </w:r>
      <w:r w:rsidRPr="004D30DD">
        <w:rPr>
          <w:rFonts w:ascii="Times New Roman" w:hAnsi="Times New Roman" w:hint="eastAsia"/>
          <w:kern w:val="0"/>
          <w:szCs w:val="21"/>
        </w:rPr>
        <w:t>的要求</w:t>
      </w:r>
      <w:r w:rsidR="00791DC5">
        <w:rPr>
          <w:rFonts w:ascii="Times New Roman" w:hAnsi="Times New Roman" w:hint="eastAsia"/>
          <w:szCs w:val="21"/>
        </w:rPr>
        <w:t>。</w:t>
      </w:r>
      <w:r w:rsidR="0050371B" w:rsidRPr="0050371B">
        <w:rPr>
          <w:rFonts w:ascii="宋体" w:hAnsi="宋体" w:cs="黑体" w:hint="eastAsia"/>
          <w:kern w:val="0"/>
          <w:szCs w:val="20"/>
        </w:rPr>
        <w:t>蓝莓主要病虫草害防治推荐方案</w:t>
      </w:r>
      <w:r w:rsidR="0050371B">
        <w:rPr>
          <w:rFonts w:ascii="宋体" w:hAnsi="宋体" w:cs="黑体" w:hint="eastAsia"/>
          <w:kern w:val="0"/>
          <w:szCs w:val="20"/>
        </w:rPr>
        <w:t>见附录A。</w:t>
      </w:r>
      <w:r w:rsidR="008631B0">
        <w:rPr>
          <w:rFonts w:ascii="Times New Roman" w:hAnsi="Times New Roman" w:hint="eastAsia"/>
          <w:szCs w:val="21"/>
        </w:rPr>
        <w:t>不实行生草栽培的果园，</w:t>
      </w:r>
      <w:r w:rsidR="004D30DD" w:rsidRPr="00791DC5">
        <w:rPr>
          <w:rFonts w:ascii="Times New Roman" w:hAnsi="Times New Roman" w:hint="eastAsia"/>
          <w:szCs w:val="21"/>
        </w:rPr>
        <w:t>3</w:t>
      </w:r>
      <w:r w:rsidR="004D30DD" w:rsidRPr="00791DC5">
        <w:rPr>
          <w:rFonts w:ascii="Times New Roman" w:hAnsi="Times New Roman" w:hint="eastAsia"/>
          <w:szCs w:val="21"/>
        </w:rPr>
        <w:t>年以上树龄的蓝莓园内，每亩可用</w:t>
      </w:r>
      <w:r w:rsidR="000D4D6D" w:rsidRPr="00791DC5">
        <w:rPr>
          <w:rFonts w:ascii="Times New Roman" w:hAnsi="Times New Roman" w:hint="eastAsia"/>
          <w:szCs w:val="21"/>
        </w:rPr>
        <w:t>75%</w:t>
      </w:r>
      <w:r w:rsidR="000D4D6D" w:rsidRPr="00791DC5">
        <w:rPr>
          <w:rFonts w:ascii="Times New Roman" w:hAnsi="Times New Roman" w:hint="eastAsia"/>
          <w:szCs w:val="21"/>
        </w:rPr>
        <w:t>环嗪酮水分散粒剂</w:t>
      </w:r>
      <w:r w:rsidR="004D30DD" w:rsidRPr="00791DC5">
        <w:rPr>
          <w:rFonts w:ascii="Times New Roman" w:hAnsi="宋体" w:hint="eastAsia"/>
          <w:kern w:val="0"/>
          <w:szCs w:val="21"/>
        </w:rPr>
        <w:t>80g</w:t>
      </w:r>
      <w:r w:rsidR="004D30DD" w:rsidRPr="00791DC5">
        <w:rPr>
          <w:rFonts w:ascii="Times New Roman" w:hAnsi="宋体"/>
          <w:kern w:val="0"/>
          <w:szCs w:val="21"/>
        </w:rPr>
        <w:t>～</w:t>
      </w:r>
      <w:r w:rsidR="004D30DD" w:rsidRPr="00791DC5">
        <w:rPr>
          <w:rFonts w:ascii="Times New Roman" w:hAnsi="宋体" w:hint="eastAsia"/>
          <w:kern w:val="0"/>
          <w:szCs w:val="21"/>
        </w:rPr>
        <w:t>160g</w:t>
      </w:r>
      <w:r w:rsidR="004D30DD" w:rsidRPr="00791DC5">
        <w:rPr>
          <w:rFonts w:ascii="Times New Roman" w:hAnsi="Times New Roman" w:hint="eastAsia"/>
          <w:szCs w:val="21"/>
        </w:rPr>
        <w:t>兑水</w:t>
      </w:r>
      <w:r w:rsidR="004D30DD" w:rsidRPr="00791DC5">
        <w:rPr>
          <w:rFonts w:ascii="Times New Roman" w:hAnsi="宋体" w:hint="eastAsia"/>
          <w:kern w:val="0"/>
          <w:szCs w:val="21"/>
        </w:rPr>
        <w:t>30kg</w:t>
      </w:r>
      <w:r w:rsidR="004D30DD" w:rsidRPr="00791DC5">
        <w:rPr>
          <w:rFonts w:ascii="Times New Roman" w:hAnsi="宋体"/>
          <w:kern w:val="0"/>
          <w:szCs w:val="21"/>
        </w:rPr>
        <w:t>～</w:t>
      </w:r>
      <w:r w:rsidR="004D30DD" w:rsidRPr="00791DC5">
        <w:rPr>
          <w:rFonts w:ascii="Times New Roman" w:hAnsi="宋体" w:hint="eastAsia"/>
          <w:kern w:val="0"/>
          <w:szCs w:val="21"/>
        </w:rPr>
        <w:t>40kg</w:t>
      </w:r>
      <w:r w:rsidR="004D30DD" w:rsidRPr="00791DC5">
        <w:rPr>
          <w:rFonts w:ascii="Times New Roman" w:hAnsi="宋体" w:hint="eastAsia"/>
          <w:kern w:val="0"/>
          <w:szCs w:val="21"/>
        </w:rPr>
        <w:t>，在</w:t>
      </w:r>
      <w:r w:rsidR="004D30DD" w:rsidRPr="004D2EBB">
        <w:rPr>
          <w:rFonts w:ascii="Times New Roman" w:hAnsi="Times New Roman" w:hint="eastAsia"/>
          <w:szCs w:val="21"/>
        </w:rPr>
        <w:t>杂草生长期</w:t>
      </w:r>
      <w:r w:rsidR="004D30DD" w:rsidRPr="00791DC5">
        <w:rPr>
          <w:rFonts w:ascii="Times New Roman" w:hAnsi="宋体" w:hint="eastAsia"/>
          <w:kern w:val="0"/>
          <w:szCs w:val="21"/>
        </w:rPr>
        <w:t>进行定向茎叶喷雾，施药时加喷雾罩。压低喷头，以防药液飘至蓝莓树叶。每年最多使用</w:t>
      </w:r>
      <w:r w:rsidR="004D30DD" w:rsidRPr="00791DC5">
        <w:rPr>
          <w:rFonts w:ascii="Times New Roman" w:hAnsi="宋体" w:hint="eastAsia"/>
          <w:kern w:val="0"/>
          <w:szCs w:val="21"/>
        </w:rPr>
        <w:t>1</w:t>
      </w:r>
      <w:r w:rsidR="004D30DD" w:rsidRPr="00791DC5">
        <w:rPr>
          <w:rFonts w:ascii="Times New Roman" w:hAnsi="宋体" w:hint="eastAsia"/>
          <w:kern w:val="0"/>
          <w:szCs w:val="21"/>
        </w:rPr>
        <w:t>次，安全间隔期</w:t>
      </w:r>
      <w:r w:rsidR="004D30DD" w:rsidRPr="00791DC5">
        <w:rPr>
          <w:rFonts w:ascii="Times New Roman" w:hAnsi="宋体" w:hint="eastAsia"/>
          <w:kern w:val="0"/>
          <w:szCs w:val="21"/>
        </w:rPr>
        <w:t>90d</w:t>
      </w:r>
      <w:r w:rsidR="008631B0">
        <w:rPr>
          <w:rFonts w:ascii="Times New Roman" w:hAnsi="宋体" w:hint="eastAsia"/>
          <w:kern w:val="0"/>
          <w:szCs w:val="21"/>
        </w:rPr>
        <w:t>，大风天或暴雨前</w:t>
      </w:r>
      <w:r w:rsidR="004D30DD" w:rsidRPr="00791DC5">
        <w:rPr>
          <w:rFonts w:ascii="Times New Roman" w:hAnsi="宋体" w:hint="eastAsia"/>
          <w:kern w:val="0"/>
          <w:szCs w:val="21"/>
        </w:rPr>
        <w:t>严禁施药。</w:t>
      </w:r>
    </w:p>
    <w:p w:rsidR="009370AA" w:rsidRPr="009F623F" w:rsidRDefault="009F387B" w:rsidP="007B0D88">
      <w:pPr>
        <w:pStyle w:val="1"/>
        <w:adjustRightInd w:val="0"/>
        <w:snapToGrid w:val="0"/>
        <w:spacing w:beforeLines="0" w:afterLines="0" w:line="360" w:lineRule="auto"/>
        <w:ind w:firstLineChars="200" w:firstLine="420"/>
        <w:jc w:val="both"/>
        <w:rPr>
          <w:color w:val="000000" w:themeColor="text1"/>
        </w:rPr>
      </w:pPr>
      <w:bookmarkStart w:id="11" w:name="_Toc38359420"/>
      <w:r>
        <w:rPr>
          <w:rFonts w:hint="eastAsia"/>
          <w:color w:val="000000" w:themeColor="text1"/>
        </w:rPr>
        <w:t>8</w:t>
      </w:r>
      <w:r w:rsidR="009370AA" w:rsidRPr="009F623F">
        <w:rPr>
          <w:color w:val="000000" w:themeColor="text1"/>
        </w:rPr>
        <w:t xml:space="preserve"> </w:t>
      </w:r>
      <w:bookmarkEnd w:id="11"/>
      <w:r w:rsidR="00531CB7" w:rsidRPr="009F623F">
        <w:rPr>
          <w:rFonts w:hint="eastAsia"/>
          <w:color w:val="000000" w:themeColor="text1"/>
        </w:rPr>
        <w:t>采收</w:t>
      </w:r>
    </w:p>
    <w:p w:rsidR="00710E7C"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bookmarkStart w:id="12" w:name="_Toc38359421"/>
      <w:r>
        <w:rPr>
          <w:rFonts w:ascii="黑体" w:eastAsia="黑体" w:hAnsi="Times New Roman" w:hint="eastAsia"/>
          <w:b w:val="0"/>
          <w:bCs w:val="0"/>
          <w:kern w:val="0"/>
          <w:sz w:val="20"/>
          <w:szCs w:val="21"/>
        </w:rPr>
        <w:lastRenderedPageBreak/>
        <w:t>8</w:t>
      </w:r>
      <w:r w:rsidR="00515763" w:rsidRPr="003F52A7">
        <w:rPr>
          <w:rFonts w:ascii="黑体" w:eastAsia="黑体" w:hAnsi="Times New Roman"/>
          <w:b w:val="0"/>
          <w:bCs w:val="0"/>
          <w:kern w:val="0"/>
          <w:sz w:val="20"/>
          <w:szCs w:val="21"/>
        </w:rPr>
        <w:t>.1</w:t>
      </w:r>
      <w:r w:rsidR="009F623F" w:rsidRPr="009F623F">
        <w:rPr>
          <w:rFonts w:ascii="Times New Roman" w:hAnsi="Times New Roman" w:hint="eastAsia"/>
          <w:b w:val="0"/>
          <w:bCs w:val="0"/>
          <w:color w:val="000000" w:themeColor="text1"/>
          <w:kern w:val="0"/>
          <w:sz w:val="21"/>
          <w:szCs w:val="21"/>
        </w:rPr>
        <w:t>果实</w:t>
      </w:r>
      <w:r>
        <w:rPr>
          <w:rFonts w:ascii="Times New Roman" w:hAnsi="Times New Roman" w:hint="eastAsia"/>
          <w:b w:val="0"/>
          <w:bCs w:val="0"/>
          <w:color w:val="000000" w:themeColor="text1"/>
          <w:kern w:val="0"/>
          <w:sz w:val="21"/>
          <w:szCs w:val="21"/>
        </w:rPr>
        <w:t>具本品种应有的色泽时，部分品种是</w:t>
      </w:r>
      <w:r w:rsidR="00D1676A">
        <w:rPr>
          <w:rFonts w:ascii="Times New Roman" w:hAnsi="Times New Roman" w:hint="eastAsia"/>
          <w:b w:val="0"/>
          <w:bCs w:val="0"/>
          <w:color w:val="000000" w:themeColor="text1"/>
          <w:kern w:val="0"/>
          <w:sz w:val="21"/>
          <w:szCs w:val="21"/>
        </w:rPr>
        <w:t>表皮</w:t>
      </w:r>
      <w:r w:rsidR="009F623F" w:rsidRPr="009F623F">
        <w:rPr>
          <w:rFonts w:ascii="Times New Roman" w:hAnsi="Times New Roman" w:hint="eastAsia"/>
          <w:b w:val="0"/>
          <w:bCs w:val="0"/>
          <w:color w:val="000000" w:themeColor="text1"/>
          <w:kern w:val="0"/>
          <w:sz w:val="21"/>
          <w:szCs w:val="21"/>
        </w:rPr>
        <w:t>变蓝</w:t>
      </w:r>
      <w:r w:rsidR="00710E7C">
        <w:rPr>
          <w:rFonts w:ascii="Times New Roman" w:hAnsi="Times New Roman" w:hint="eastAsia"/>
          <w:b w:val="0"/>
          <w:bCs w:val="0"/>
          <w:color w:val="000000" w:themeColor="text1"/>
          <w:kern w:val="0"/>
          <w:sz w:val="21"/>
          <w:szCs w:val="21"/>
        </w:rPr>
        <w:t>紫色或紫黑色</w:t>
      </w:r>
      <w:r w:rsidR="009F623F" w:rsidRPr="009F623F">
        <w:rPr>
          <w:rFonts w:ascii="Times New Roman" w:hAnsi="Times New Roman" w:hint="eastAsia"/>
          <w:b w:val="0"/>
          <w:bCs w:val="0"/>
          <w:color w:val="000000" w:themeColor="text1"/>
          <w:kern w:val="0"/>
          <w:sz w:val="21"/>
          <w:szCs w:val="21"/>
        </w:rPr>
        <w:t>并覆盖一层白色果粉时，适时分批采收</w:t>
      </w:r>
      <w:r w:rsidR="00302236">
        <w:rPr>
          <w:rFonts w:ascii="Times New Roman" w:hAnsi="Times New Roman" w:hint="eastAsia"/>
          <w:b w:val="0"/>
          <w:bCs w:val="0"/>
          <w:color w:val="000000" w:themeColor="text1"/>
          <w:kern w:val="0"/>
          <w:sz w:val="21"/>
          <w:szCs w:val="21"/>
        </w:rPr>
        <w:t>。</w:t>
      </w:r>
      <w:r w:rsidR="00302236" w:rsidRPr="003F52A7">
        <w:rPr>
          <w:rFonts w:ascii="Times New Roman" w:hAnsi="Times New Roman" w:hint="eastAsia"/>
          <w:b w:val="0"/>
          <w:bCs w:val="0"/>
          <w:kern w:val="0"/>
          <w:sz w:val="21"/>
          <w:szCs w:val="21"/>
        </w:rPr>
        <w:t>辽东半岛采收期为</w:t>
      </w:r>
      <w:r w:rsidR="00302236">
        <w:rPr>
          <w:rFonts w:ascii="Times New Roman" w:hAnsi="Times New Roman" w:hint="eastAsia"/>
          <w:b w:val="0"/>
          <w:bCs w:val="0"/>
          <w:kern w:val="0"/>
          <w:sz w:val="21"/>
          <w:szCs w:val="21"/>
        </w:rPr>
        <w:t>7</w:t>
      </w:r>
      <w:r w:rsidR="00302236">
        <w:rPr>
          <w:rFonts w:ascii="Times New Roman" w:hAnsi="Times New Roman" w:hint="eastAsia"/>
          <w:b w:val="0"/>
          <w:bCs w:val="0"/>
          <w:kern w:val="0"/>
          <w:sz w:val="21"/>
          <w:szCs w:val="21"/>
        </w:rPr>
        <w:t>月初</w:t>
      </w:r>
      <w:r w:rsidR="00302236" w:rsidRPr="003F52A7">
        <w:rPr>
          <w:rFonts w:ascii="Times New Roman" w:hAnsi="Times New Roman" w:hint="eastAsia"/>
          <w:b w:val="0"/>
          <w:bCs w:val="0"/>
          <w:kern w:val="0"/>
          <w:sz w:val="21"/>
          <w:szCs w:val="21"/>
        </w:rPr>
        <w:t>～</w:t>
      </w:r>
      <w:r w:rsidR="00302236">
        <w:rPr>
          <w:rFonts w:ascii="Times New Roman" w:hAnsi="Times New Roman" w:hint="eastAsia"/>
          <w:b w:val="0"/>
          <w:bCs w:val="0"/>
          <w:kern w:val="0"/>
          <w:sz w:val="21"/>
          <w:szCs w:val="21"/>
        </w:rPr>
        <w:t>8</w:t>
      </w:r>
      <w:r w:rsidR="00302236">
        <w:rPr>
          <w:rFonts w:ascii="Times New Roman" w:hAnsi="Times New Roman" w:hint="eastAsia"/>
          <w:b w:val="0"/>
          <w:bCs w:val="0"/>
          <w:kern w:val="0"/>
          <w:sz w:val="21"/>
          <w:szCs w:val="21"/>
        </w:rPr>
        <w:t>月下</w:t>
      </w:r>
      <w:r w:rsidR="00302236" w:rsidRPr="003F52A7">
        <w:rPr>
          <w:rFonts w:ascii="Times New Roman" w:hAnsi="Times New Roman" w:hint="eastAsia"/>
          <w:b w:val="0"/>
          <w:bCs w:val="0"/>
          <w:kern w:val="0"/>
          <w:sz w:val="21"/>
          <w:szCs w:val="21"/>
        </w:rPr>
        <w:t>旬</w:t>
      </w:r>
      <w:r w:rsidR="00302236">
        <w:rPr>
          <w:rFonts w:ascii="Times New Roman" w:hAnsi="Times New Roman" w:hint="eastAsia"/>
          <w:b w:val="0"/>
          <w:bCs w:val="0"/>
          <w:kern w:val="0"/>
          <w:sz w:val="21"/>
          <w:szCs w:val="21"/>
        </w:rPr>
        <w:t>。胶东</w:t>
      </w:r>
      <w:r w:rsidR="00302236" w:rsidRPr="003F52A7">
        <w:rPr>
          <w:rFonts w:ascii="Times New Roman" w:hAnsi="Times New Roman" w:hint="eastAsia"/>
          <w:b w:val="0"/>
          <w:bCs w:val="0"/>
          <w:kern w:val="0"/>
          <w:sz w:val="21"/>
          <w:szCs w:val="21"/>
        </w:rPr>
        <w:t>半岛采收期为</w:t>
      </w:r>
      <w:r w:rsidR="00302236">
        <w:rPr>
          <w:rFonts w:ascii="Times New Roman" w:hAnsi="Times New Roman" w:hint="eastAsia"/>
          <w:b w:val="0"/>
          <w:bCs w:val="0"/>
          <w:kern w:val="0"/>
          <w:sz w:val="21"/>
          <w:szCs w:val="21"/>
        </w:rPr>
        <w:t>6</w:t>
      </w:r>
      <w:r w:rsidR="00302236">
        <w:rPr>
          <w:rFonts w:ascii="Times New Roman" w:hAnsi="Times New Roman" w:hint="eastAsia"/>
          <w:b w:val="0"/>
          <w:bCs w:val="0"/>
          <w:kern w:val="0"/>
          <w:sz w:val="21"/>
          <w:szCs w:val="21"/>
        </w:rPr>
        <w:t>月中旬</w:t>
      </w:r>
      <w:r w:rsidR="00302236" w:rsidRPr="003F52A7">
        <w:rPr>
          <w:rFonts w:ascii="Times New Roman" w:hAnsi="Times New Roman" w:hint="eastAsia"/>
          <w:b w:val="0"/>
          <w:bCs w:val="0"/>
          <w:kern w:val="0"/>
          <w:sz w:val="21"/>
          <w:szCs w:val="21"/>
        </w:rPr>
        <w:t>～</w:t>
      </w:r>
      <w:r w:rsidR="00302236">
        <w:rPr>
          <w:rFonts w:ascii="Times New Roman" w:hAnsi="Times New Roman" w:hint="eastAsia"/>
          <w:b w:val="0"/>
          <w:bCs w:val="0"/>
          <w:kern w:val="0"/>
          <w:sz w:val="21"/>
          <w:szCs w:val="21"/>
        </w:rPr>
        <w:t>8</w:t>
      </w:r>
      <w:r w:rsidR="00A63A25">
        <w:rPr>
          <w:rFonts w:ascii="Times New Roman" w:hAnsi="Times New Roman" w:hint="eastAsia"/>
          <w:b w:val="0"/>
          <w:bCs w:val="0"/>
          <w:kern w:val="0"/>
          <w:sz w:val="21"/>
          <w:szCs w:val="21"/>
        </w:rPr>
        <w:t>月初</w:t>
      </w:r>
      <w:r w:rsidR="00302236">
        <w:rPr>
          <w:rFonts w:ascii="Times New Roman" w:hAnsi="Times New Roman" w:hint="eastAsia"/>
          <w:b w:val="0"/>
          <w:bCs w:val="0"/>
          <w:kern w:val="0"/>
          <w:sz w:val="21"/>
          <w:szCs w:val="21"/>
        </w:rPr>
        <w:t>。</w:t>
      </w:r>
    </w:p>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color w:val="000000" w:themeColor="text1"/>
          <w:kern w:val="0"/>
          <w:sz w:val="21"/>
          <w:szCs w:val="21"/>
        </w:rPr>
      </w:pPr>
      <w:r>
        <w:rPr>
          <w:rFonts w:ascii="黑体" w:eastAsia="黑体" w:hAnsi="Times New Roman" w:hint="eastAsia"/>
          <w:b w:val="0"/>
          <w:bCs w:val="0"/>
          <w:kern w:val="0"/>
          <w:sz w:val="20"/>
          <w:szCs w:val="21"/>
        </w:rPr>
        <w:t>8</w:t>
      </w:r>
      <w:r w:rsidR="00BA7731" w:rsidRPr="003F52A7">
        <w:rPr>
          <w:rFonts w:ascii="黑体" w:eastAsia="黑体" w:hAnsi="Times New Roman"/>
          <w:b w:val="0"/>
          <w:bCs w:val="0"/>
          <w:kern w:val="0"/>
          <w:sz w:val="20"/>
          <w:szCs w:val="21"/>
        </w:rPr>
        <w:t>.</w:t>
      </w:r>
      <w:r w:rsidR="00BA7731">
        <w:rPr>
          <w:rFonts w:ascii="黑体" w:eastAsia="黑体" w:hAnsi="Times New Roman" w:hint="eastAsia"/>
          <w:b w:val="0"/>
          <w:bCs w:val="0"/>
          <w:kern w:val="0"/>
          <w:sz w:val="20"/>
          <w:szCs w:val="21"/>
        </w:rPr>
        <w:t>2</w:t>
      </w:r>
      <w:r w:rsidR="00302236" w:rsidRPr="005B12E2">
        <w:rPr>
          <w:rFonts w:ascii="Times New Roman" w:hAnsi="Times New Roman" w:hint="eastAsia"/>
          <w:b w:val="0"/>
          <w:bCs w:val="0"/>
          <w:kern w:val="0"/>
          <w:sz w:val="21"/>
          <w:szCs w:val="21"/>
        </w:rPr>
        <w:t>晴天上午</w:t>
      </w:r>
      <w:r w:rsidR="00302236" w:rsidRPr="005B12E2">
        <w:rPr>
          <w:rFonts w:ascii="Times New Roman" w:hAnsi="Times New Roman" w:hint="eastAsia"/>
          <w:b w:val="0"/>
          <w:bCs w:val="0"/>
          <w:kern w:val="0"/>
          <w:sz w:val="21"/>
          <w:szCs w:val="21"/>
        </w:rPr>
        <w:t>10</w:t>
      </w:r>
      <w:r w:rsidR="00302236" w:rsidRPr="005B12E2">
        <w:rPr>
          <w:rFonts w:ascii="Times New Roman" w:hAnsi="Times New Roman" w:hint="eastAsia"/>
          <w:b w:val="0"/>
          <w:bCs w:val="0"/>
          <w:kern w:val="0"/>
          <w:sz w:val="21"/>
          <w:szCs w:val="21"/>
        </w:rPr>
        <w:t>点前或傍晚</w:t>
      </w:r>
      <w:r w:rsidR="00BF67FB">
        <w:rPr>
          <w:rFonts w:ascii="Times New Roman" w:hAnsi="Times New Roman" w:hint="eastAsia"/>
          <w:b w:val="0"/>
          <w:bCs w:val="0"/>
          <w:kern w:val="0"/>
          <w:sz w:val="21"/>
          <w:szCs w:val="21"/>
        </w:rPr>
        <w:t>或阴天，</w:t>
      </w:r>
      <w:r w:rsidR="00302236">
        <w:rPr>
          <w:rFonts w:ascii="Times New Roman" w:hAnsi="Times New Roman" w:hint="eastAsia"/>
          <w:b w:val="0"/>
          <w:bCs w:val="0"/>
          <w:kern w:val="0"/>
          <w:sz w:val="21"/>
          <w:szCs w:val="21"/>
        </w:rPr>
        <w:t>光照适宜气温较低时采收</w:t>
      </w:r>
      <w:r>
        <w:rPr>
          <w:rFonts w:ascii="Times New Roman" w:hAnsi="Times New Roman" w:hint="eastAsia"/>
          <w:b w:val="0"/>
          <w:bCs w:val="0"/>
          <w:kern w:val="0"/>
          <w:sz w:val="21"/>
          <w:szCs w:val="21"/>
        </w:rPr>
        <w:t>；</w:t>
      </w:r>
      <w:r w:rsidR="00302236" w:rsidRPr="005B12E2">
        <w:rPr>
          <w:rFonts w:ascii="Times New Roman" w:hAnsi="Times New Roman" w:hint="eastAsia"/>
          <w:b w:val="0"/>
          <w:bCs w:val="0"/>
          <w:kern w:val="0"/>
          <w:sz w:val="21"/>
          <w:szCs w:val="21"/>
        </w:rPr>
        <w:t>高温、阴雨天、有雾、果面潮湿时</w:t>
      </w:r>
      <w:r w:rsidR="00302236" w:rsidRPr="00A13026">
        <w:rPr>
          <w:rFonts w:ascii="Times New Roman" w:hAnsi="Times New Roman" w:hint="eastAsia"/>
          <w:b w:val="0"/>
          <w:bCs w:val="0"/>
          <w:kern w:val="0"/>
          <w:sz w:val="21"/>
          <w:szCs w:val="21"/>
        </w:rPr>
        <w:t>不宜采收。</w:t>
      </w:r>
      <w:r w:rsidR="00E90842" w:rsidRPr="009F623F">
        <w:rPr>
          <w:rFonts w:ascii="Times New Roman" w:hAnsi="Times New Roman" w:hint="eastAsia"/>
          <w:b w:val="0"/>
          <w:bCs w:val="0"/>
          <w:color w:val="000000" w:themeColor="text1"/>
          <w:kern w:val="0"/>
          <w:sz w:val="21"/>
          <w:szCs w:val="21"/>
        </w:rPr>
        <w:t>盛果期</w:t>
      </w:r>
      <w:r w:rsidR="00E90842" w:rsidRPr="009F623F">
        <w:rPr>
          <w:rFonts w:ascii="Times New Roman" w:hAnsi="Times New Roman" w:hint="eastAsia"/>
          <w:b w:val="0"/>
          <w:bCs w:val="0"/>
          <w:color w:val="000000" w:themeColor="text1"/>
          <w:kern w:val="0"/>
          <w:sz w:val="21"/>
          <w:szCs w:val="21"/>
        </w:rPr>
        <w:t>2d</w:t>
      </w:r>
      <w:r w:rsidR="00E90842" w:rsidRPr="009F623F">
        <w:rPr>
          <w:rFonts w:ascii="Times New Roman" w:hAnsi="Times New Roman" w:hint="eastAsia"/>
          <w:b w:val="0"/>
          <w:bCs w:val="0"/>
          <w:color w:val="000000" w:themeColor="text1"/>
          <w:kern w:val="0"/>
          <w:sz w:val="21"/>
          <w:szCs w:val="21"/>
        </w:rPr>
        <w:t>～</w:t>
      </w:r>
      <w:r w:rsidR="00E90842" w:rsidRPr="009F623F">
        <w:rPr>
          <w:rFonts w:ascii="Times New Roman" w:hAnsi="Times New Roman" w:hint="eastAsia"/>
          <w:b w:val="0"/>
          <w:bCs w:val="0"/>
          <w:color w:val="000000" w:themeColor="text1"/>
          <w:kern w:val="0"/>
          <w:sz w:val="21"/>
          <w:szCs w:val="21"/>
        </w:rPr>
        <w:t>3d</w:t>
      </w:r>
      <w:r w:rsidR="00E90842" w:rsidRPr="009F623F">
        <w:rPr>
          <w:rFonts w:ascii="Times New Roman" w:hAnsi="Times New Roman" w:hint="eastAsia"/>
          <w:b w:val="0"/>
          <w:bCs w:val="0"/>
          <w:color w:val="000000" w:themeColor="text1"/>
          <w:kern w:val="0"/>
          <w:sz w:val="21"/>
          <w:szCs w:val="21"/>
        </w:rPr>
        <w:t>、初果和末果期</w:t>
      </w:r>
      <w:r w:rsidR="00E90842" w:rsidRPr="009F623F">
        <w:rPr>
          <w:rFonts w:ascii="Times New Roman" w:hAnsi="Times New Roman" w:hint="eastAsia"/>
          <w:b w:val="0"/>
          <w:bCs w:val="0"/>
          <w:color w:val="000000" w:themeColor="text1"/>
          <w:kern w:val="0"/>
          <w:sz w:val="21"/>
          <w:szCs w:val="21"/>
        </w:rPr>
        <w:t>4d</w:t>
      </w:r>
      <w:r w:rsidR="00E90842" w:rsidRPr="009F623F">
        <w:rPr>
          <w:rFonts w:ascii="Times New Roman" w:hAnsi="Times New Roman" w:hint="eastAsia"/>
          <w:b w:val="0"/>
          <w:bCs w:val="0"/>
          <w:color w:val="000000" w:themeColor="text1"/>
          <w:kern w:val="0"/>
          <w:sz w:val="21"/>
          <w:szCs w:val="21"/>
        </w:rPr>
        <w:t>～</w:t>
      </w:r>
      <w:r w:rsidR="00E90842" w:rsidRPr="009F623F">
        <w:rPr>
          <w:rFonts w:ascii="Times New Roman" w:hAnsi="Times New Roman" w:hint="eastAsia"/>
          <w:b w:val="0"/>
          <w:bCs w:val="0"/>
          <w:color w:val="000000" w:themeColor="text1"/>
          <w:kern w:val="0"/>
          <w:sz w:val="21"/>
          <w:szCs w:val="21"/>
        </w:rPr>
        <w:t>6d</w:t>
      </w:r>
      <w:r w:rsidR="00E90842" w:rsidRPr="009F623F">
        <w:rPr>
          <w:rFonts w:ascii="Times New Roman" w:hAnsi="Times New Roman" w:hint="eastAsia"/>
          <w:b w:val="0"/>
          <w:bCs w:val="0"/>
          <w:color w:val="000000" w:themeColor="text1"/>
          <w:kern w:val="0"/>
          <w:sz w:val="21"/>
          <w:szCs w:val="21"/>
        </w:rPr>
        <w:t>采收一次。</w:t>
      </w:r>
    </w:p>
    <w:bookmarkEnd w:id="12"/>
    <w:p w:rsidR="0083303B" w:rsidRDefault="009F387B" w:rsidP="007B0D88">
      <w:pPr>
        <w:pStyle w:val="2"/>
        <w:keepNext w:val="0"/>
        <w:keepLines w:val="0"/>
        <w:widowControl/>
        <w:adjustRightInd w:val="0"/>
        <w:snapToGrid w:val="0"/>
        <w:spacing w:before="0" w:after="0" w:line="360" w:lineRule="auto"/>
        <w:ind w:firstLineChars="200" w:firstLine="400"/>
        <w:rPr>
          <w:rFonts w:ascii="Times New Roman" w:hAnsi="Times New Roman"/>
          <w:b w:val="0"/>
          <w:bCs w:val="0"/>
          <w:kern w:val="0"/>
          <w:sz w:val="21"/>
          <w:szCs w:val="21"/>
        </w:rPr>
      </w:pPr>
      <w:r>
        <w:rPr>
          <w:rFonts w:ascii="黑体" w:eastAsia="黑体" w:hAnsi="Times New Roman" w:hint="eastAsia"/>
          <w:b w:val="0"/>
          <w:bCs w:val="0"/>
          <w:kern w:val="0"/>
          <w:sz w:val="20"/>
          <w:szCs w:val="21"/>
        </w:rPr>
        <w:t>8</w:t>
      </w:r>
      <w:r w:rsidR="00DC6052" w:rsidRPr="005B12E2">
        <w:rPr>
          <w:rFonts w:ascii="黑体" w:eastAsia="黑体" w:hAnsi="Times New Roman"/>
          <w:b w:val="0"/>
          <w:bCs w:val="0"/>
          <w:kern w:val="0"/>
          <w:sz w:val="20"/>
          <w:szCs w:val="21"/>
        </w:rPr>
        <w:t>.</w:t>
      </w:r>
      <w:r w:rsidR="002D175B" w:rsidRPr="005B12E2">
        <w:rPr>
          <w:rFonts w:ascii="黑体" w:eastAsia="黑体" w:hAnsi="Times New Roman" w:hint="eastAsia"/>
          <w:b w:val="0"/>
          <w:bCs w:val="0"/>
          <w:kern w:val="0"/>
          <w:sz w:val="20"/>
          <w:szCs w:val="21"/>
        </w:rPr>
        <w:t>3</w:t>
      </w:r>
      <w:r w:rsidR="00DC53D6">
        <w:rPr>
          <w:rFonts w:ascii="Times New Roman" w:hAnsi="Times New Roman" w:hint="eastAsia"/>
          <w:b w:val="0"/>
          <w:bCs w:val="0"/>
          <w:kern w:val="0"/>
          <w:sz w:val="21"/>
          <w:szCs w:val="21"/>
        </w:rPr>
        <w:t>采收时，</w:t>
      </w:r>
      <w:r w:rsidR="00D1676A">
        <w:rPr>
          <w:rFonts w:ascii="Times New Roman" w:hAnsi="Times New Roman" w:hint="eastAsia"/>
          <w:b w:val="0"/>
          <w:bCs w:val="0"/>
          <w:kern w:val="0"/>
          <w:sz w:val="21"/>
          <w:szCs w:val="21"/>
        </w:rPr>
        <w:t>戴洁净棉质</w:t>
      </w:r>
      <w:r w:rsidR="00F77D38" w:rsidRPr="005B12E2">
        <w:rPr>
          <w:rFonts w:ascii="Times New Roman" w:hAnsi="Times New Roman" w:hint="eastAsia"/>
          <w:b w:val="0"/>
          <w:bCs w:val="0"/>
          <w:kern w:val="0"/>
          <w:sz w:val="21"/>
          <w:szCs w:val="21"/>
        </w:rPr>
        <w:t>手套</w:t>
      </w:r>
      <w:r w:rsidR="005B12E2" w:rsidRPr="005B12E2">
        <w:rPr>
          <w:rFonts w:ascii="Times New Roman" w:hAnsi="Times New Roman" w:hint="eastAsia"/>
          <w:b w:val="0"/>
          <w:bCs w:val="0"/>
          <w:kern w:val="0"/>
          <w:sz w:val="21"/>
          <w:szCs w:val="21"/>
        </w:rPr>
        <w:t>或指套</w:t>
      </w:r>
      <w:r w:rsidR="00AB3EAA" w:rsidRPr="005B12E2">
        <w:rPr>
          <w:rFonts w:ascii="Times New Roman" w:hAnsi="Times New Roman" w:hint="eastAsia"/>
          <w:b w:val="0"/>
          <w:bCs w:val="0"/>
          <w:kern w:val="0"/>
          <w:sz w:val="21"/>
          <w:szCs w:val="21"/>
        </w:rPr>
        <w:t>手工采摘</w:t>
      </w:r>
      <w:r w:rsidR="00872DE5" w:rsidRPr="005B12E2">
        <w:rPr>
          <w:rFonts w:ascii="Times New Roman" w:hAnsi="Times New Roman" w:hint="eastAsia"/>
          <w:b w:val="0"/>
          <w:bCs w:val="0"/>
          <w:kern w:val="0"/>
          <w:sz w:val="21"/>
          <w:szCs w:val="21"/>
        </w:rPr>
        <w:t>，</w:t>
      </w:r>
      <w:r w:rsidR="00D1676A">
        <w:rPr>
          <w:rFonts w:ascii="Times New Roman" w:hAnsi="Times New Roman" w:hint="eastAsia"/>
          <w:b w:val="0"/>
          <w:bCs w:val="0"/>
          <w:kern w:val="0"/>
          <w:sz w:val="21"/>
          <w:szCs w:val="21"/>
        </w:rPr>
        <w:t>捏住蓝莓果实轻轻旋转摘下，</w:t>
      </w:r>
      <w:r w:rsidR="005B12E2" w:rsidRPr="005B12E2">
        <w:rPr>
          <w:rFonts w:ascii="Times New Roman" w:hAnsi="Times New Roman" w:hint="eastAsia"/>
          <w:b w:val="0"/>
          <w:bCs w:val="0"/>
          <w:kern w:val="0"/>
          <w:sz w:val="21"/>
          <w:szCs w:val="21"/>
        </w:rPr>
        <w:t>轻摘轻放，避免果蒂撕裂、碰压等机械损伤</w:t>
      </w:r>
      <w:r w:rsidR="00BF67FB">
        <w:rPr>
          <w:rFonts w:ascii="Times New Roman" w:hAnsi="Times New Roman" w:hint="eastAsia"/>
          <w:b w:val="0"/>
          <w:bCs w:val="0"/>
          <w:kern w:val="0"/>
          <w:sz w:val="21"/>
          <w:szCs w:val="21"/>
        </w:rPr>
        <w:t>，保持果粉完整</w:t>
      </w:r>
      <w:r w:rsidR="005B12E2" w:rsidRPr="005B12E2">
        <w:rPr>
          <w:rFonts w:ascii="Times New Roman" w:hAnsi="Times New Roman" w:hint="eastAsia"/>
          <w:b w:val="0"/>
          <w:bCs w:val="0"/>
          <w:kern w:val="0"/>
          <w:sz w:val="21"/>
          <w:szCs w:val="21"/>
        </w:rPr>
        <w:t>。</w:t>
      </w:r>
      <w:r w:rsidR="00E027B9">
        <w:rPr>
          <w:rFonts w:ascii="Times New Roman" w:hAnsi="Times New Roman" w:hint="eastAsia"/>
          <w:b w:val="0"/>
          <w:bCs w:val="0"/>
          <w:kern w:val="0"/>
          <w:sz w:val="21"/>
          <w:szCs w:val="21"/>
        </w:rPr>
        <w:t>按品种和区域依次采摘。</w:t>
      </w:r>
      <w:r w:rsidR="00E90001">
        <w:rPr>
          <w:rFonts w:ascii="Times New Roman" w:hAnsi="Times New Roman" w:hint="eastAsia"/>
          <w:b w:val="0"/>
          <w:bCs w:val="0"/>
          <w:kern w:val="0"/>
          <w:sz w:val="21"/>
          <w:szCs w:val="21"/>
        </w:rPr>
        <w:t>随时剔除机械伤、软化、霉变、畸形果和病虫、鸟害等果实。</w:t>
      </w:r>
      <w:r>
        <w:rPr>
          <w:rFonts w:ascii="黑体" w:eastAsia="黑体" w:hAnsi="Times New Roman" w:hint="eastAsia"/>
          <w:b w:val="0"/>
          <w:bCs w:val="0"/>
          <w:kern w:val="0"/>
          <w:sz w:val="20"/>
          <w:szCs w:val="21"/>
        </w:rPr>
        <w:t>8</w:t>
      </w:r>
      <w:r w:rsidR="00D1676A" w:rsidRPr="00D1676A">
        <w:rPr>
          <w:rFonts w:ascii="黑体" w:eastAsia="黑体" w:hAnsi="Times New Roman" w:hint="eastAsia"/>
          <w:b w:val="0"/>
          <w:bCs w:val="0"/>
          <w:kern w:val="0"/>
          <w:sz w:val="20"/>
          <w:szCs w:val="21"/>
        </w:rPr>
        <w:t>.4</w:t>
      </w:r>
      <w:r w:rsidR="004D2EBB">
        <w:rPr>
          <w:rFonts w:ascii="Times New Roman" w:hAnsi="Times New Roman" w:hint="eastAsia"/>
          <w:b w:val="0"/>
          <w:bCs w:val="0"/>
          <w:kern w:val="0"/>
          <w:sz w:val="21"/>
          <w:szCs w:val="21"/>
        </w:rPr>
        <w:t>用分隔</w:t>
      </w:r>
      <w:r w:rsidR="00D23EC0" w:rsidRPr="00D23EC0">
        <w:rPr>
          <w:rFonts w:ascii="Times New Roman" w:hAnsi="Times New Roman" w:hint="eastAsia"/>
          <w:b w:val="0"/>
          <w:bCs w:val="0"/>
          <w:kern w:val="0"/>
          <w:sz w:val="21"/>
          <w:szCs w:val="21"/>
        </w:rPr>
        <w:t>式</w:t>
      </w:r>
      <w:r w:rsidR="00E90842" w:rsidRPr="00D1676A">
        <w:rPr>
          <w:rFonts w:ascii="Times New Roman" w:hAnsi="Times New Roman" w:hint="eastAsia"/>
          <w:b w:val="0"/>
          <w:bCs w:val="0"/>
          <w:kern w:val="0"/>
          <w:sz w:val="21"/>
          <w:szCs w:val="21"/>
        </w:rPr>
        <w:t>采</w:t>
      </w:r>
      <w:r w:rsidR="00E90842" w:rsidRPr="005B12E2">
        <w:rPr>
          <w:rFonts w:ascii="Times New Roman" w:hAnsi="Times New Roman" w:hint="eastAsia"/>
          <w:b w:val="0"/>
          <w:bCs w:val="0"/>
          <w:kern w:val="0"/>
          <w:sz w:val="21"/>
          <w:szCs w:val="21"/>
        </w:rPr>
        <w:t>收容器</w:t>
      </w:r>
      <w:r w:rsidR="00D23EC0">
        <w:rPr>
          <w:rFonts w:ascii="Times New Roman" w:hAnsi="Times New Roman" w:hint="eastAsia"/>
          <w:b w:val="0"/>
          <w:bCs w:val="0"/>
          <w:kern w:val="0"/>
          <w:sz w:val="21"/>
          <w:szCs w:val="21"/>
        </w:rPr>
        <w:t>，</w:t>
      </w:r>
      <w:r w:rsidR="00E90842" w:rsidRPr="005B12E2">
        <w:rPr>
          <w:rFonts w:ascii="Times New Roman" w:hAnsi="Times New Roman" w:hint="eastAsia"/>
          <w:b w:val="0"/>
          <w:bCs w:val="0"/>
          <w:kern w:val="0"/>
          <w:sz w:val="21"/>
          <w:szCs w:val="21"/>
        </w:rPr>
        <w:t>应清洁、干燥、底部平整、内壁光滑，内置软衬，装果厚度不超过</w:t>
      </w:r>
      <w:r w:rsidR="001D26C2">
        <w:rPr>
          <w:rFonts w:ascii="Times New Roman" w:hAnsi="Times New Roman" w:hint="eastAsia"/>
          <w:b w:val="0"/>
          <w:bCs w:val="0"/>
          <w:kern w:val="0"/>
          <w:sz w:val="21"/>
          <w:szCs w:val="21"/>
        </w:rPr>
        <w:t>10</w:t>
      </w:r>
      <w:r w:rsidR="00E90842" w:rsidRPr="005B12E2">
        <w:rPr>
          <w:rFonts w:ascii="Times New Roman" w:hAnsi="Times New Roman" w:hint="eastAsia"/>
          <w:b w:val="0"/>
          <w:bCs w:val="0"/>
          <w:kern w:val="0"/>
          <w:sz w:val="21"/>
          <w:szCs w:val="21"/>
        </w:rPr>
        <w:t>cm</w:t>
      </w:r>
      <w:r w:rsidR="00E90842" w:rsidRPr="005B12E2">
        <w:rPr>
          <w:rFonts w:ascii="Times New Roman" w:hAnsi="Times New Roman" w:hint="eastAsia"/>
          <w:b w:val="0"/>
          <w:bCs w:val="0"/>
          <w:kern w:val="0"/>
          <w:sz w:val="21"/>
          <w:szCs w:val="21"/>
        </w:rPr>
        <w:t>。</w:t>
      </w:r>
      <w:r w:rsidR="00D1676A">
        <w:rPr>
          <w:rFonts w:ascii="Times New Roman" w:hAnsi="Times New Roman" w:hint="eastAsia"/>
          <w:b w:val="0"/>
          <w:bCs w:val="0"/>
          <w:kern w:val="0"/>
          <w:sz w:val="21"/>
          <w:szCs w:val="21"/>
        </w:rPr>
        <w:t>避免多次倒筐、磕碰、挤压等。</w:t>
      </w:r>
      <w:r>
        <w:rPr>
          <w:rFonts w:ascii="黑体" w:eastAsia="黑体" w:hAnsi="Times New Roman" w:hint="eastAsia"/>
          <w:b w:val="0"/>
          <w:bCs w:val="0"/>
          <w:kern w:val="0"/>
          <w:sz w:val="20"/>
          <w:szCs w:val="21"/>
        </w:rPr>
        <w:t>8</w:t>
      </w:r>
      <w:r w:rsidR="00E90842" w:rsidRPr="005B12E2">
        <w:rPr>
          <w:rFonts w:ascii="黑体" w:eastAsia="黑体" w:hAnsi="Times New Roman"/>
          <w:b w:val="0"/>
          <w:bCs w:val="0"/>
          <w:kern w:val="0"/>
          <w:sz w:val="20"/>
          <w:szCs w:val="21"/>
        </w:rPr>
        <w:t>.</w:t>
      </w:r>
      <w:r w:rsidR="00E90842">
        <w:rPr>
          <w:rFonts w:ascii="黑体" w:eastAsia="黑体" w:hAnsi="Times New Roman" w:hint="eastAsia"/>
          <w:b w:val="0"/>
          <w:bCs w:val="0"/>
          <w:kern w:val="0"/>
          <w:sz w:val="20"/>
          <w:szCs w:val="21"/>
        </w:rPr>
        <w:t>4</w:t>
      </w:r>
      <w:r w:rsidR="00BE473F" w:rsidRPr="005B12E2">
        <w:rPr>
          <w:rFonts w:ascii="Times New Roman" w:hAnsi="Times New Roman" w:hint="eastAsia"/>
          <w:b w:val="0"/>
          <w:bCs w:val="0"/>
          <w:kern w:val="0"/>
          <w:sz w:val="21"/>
          <w:szCs w:val="21"/>
        </w:rPr>
        <w:t>采后</w:t>
      </w:r>
      <w:r w:rsidR="00E13087" w:rsidRPr="005B12E2">
        <w:rPr>
          <w:rFonts w:ascii="Times New Roman" w:hAnsi="Times New Roman" w:hint="eastAsia"/>
          <w:b w:val="0"/>
          <w:bCs w:val="0"/>
          <w:kern w:val="0"/>
          <w:sz w:val="21"/>
          <w:szCs w:val="21"/>
        </w:rPr>
        <w:t>置于阴凉</w:t>
      </w:r>
      <w:r w:rsidR="00F8428D">
        <w:rPr>
          <w:rFonts w:ascii="Times New Roman" w:hAnsi="Times New Roman" w:hint="eastAsia"/>
          <w:b w:val="0"/>
          <w:bCs w:val="0"/>
          <w:kern w:val="0"/>
          <w:sz w:val="21"/>
          <w:szCs w:val="21"/>
        </w:rPr>
        <w:t>通风</w:t>
      </w:r>
      <w:r w:rsidR="00E13087" w:rsidRPr="005B12E2">
        <w:rPr>
          <w:rFonts w:ascii="Times New Roman" w:hAnsi="Times New Roman" w:hint="eastAsia"/>
          <w:b w:val="0"/>
          <w:bCs w:val="0"/>
          <w:kern w:val="0"/>
          <w:sz w:val="21"/>
          <w:szCs w:val="21"/>
        </w:rPr>
        <w:t>处</w:t>
      </w:r>
      <w:r w:rsidR="006A6130">
        <w:rPr>
          <w:rFonts w:ascii="Times New Roman" w:hAnsi="Times New Roman" w:hint="eastAsia"/>
          <w:b w:val="0"/>
          <w:bCs w:val="0"/>
          <w:kern w:val="0"/>
          <w:sz w:val="21"/>
          <w:szCs w:val="21"/>
        </w:rPr>
        <w:t>，避免日晒</w:t>
      </w:r>
      <w:r w:rsidR="00E97DBC" w:rsidRPr="005B12E2">
        <w:rPr>
          <w:rFonts w:ascii="Times New Roman" w:hAnsi="Times New Roman" w:hint="eastAsia"/>
          <w:b w:val="0"/>
          <w:bCs w:val="0"/>
          <w:kern w:val="0"/>
          <w:sz w:val="21"/>
          <w:szCs w:val="21"/>
        </w:rPr>
        <w:t>，</w:t>
      </w:r>
      <w:r w:rsidR="005B12E2" w:rsidRPr="005B12E2">
        <w:rPr>
          <w:rFonts w:ascii="Times New Roman" w:hAnsi="Times New Roman" w:hint="eastAsia"/>
          <w:b w:val="0"/>
          <w:bCs w:val="0"/>
          <w:kern w:val="0"/>
          <w:sz w:val="21"/>
          <w:szCs w:val="21"/>
        </w:rPr>
        <w:t>尽快转移至预冷场所</w:t>
      </w:r>
      <w:r w:rsidR="00E97DBC">
        <w:rPr>
          <w:rFonts w:ascii="Times New Roman" w:hAnsi="Times New Roman" w:hint="eastAsia"/>
          <w:b w:val="0"/>
          <w:bCs w:val="0"/>
          <w:kern w:val="0"/>
          <w:sz w:val="21"/>
          <w:szCs w:val="21"/>
        </w:rPr>
        <w:t>。</w:t>
      </w:r>
    </w:p>
    <w:p w:rsidR="009370AA" w:rsidRPr="00425956" w:rsidRDefault="009F387B" w:rsidP="007B0D88">
      <w:pPr>
        <w:pStyle w:val="1"/>
        <w:adjustRightInd w:val="0"/>
        <w:snapToGrid w:val="0"/>
        <w:spacing w:beforeLines="0" w:afterLines="0" w:line="360" w:lineRule="auto"/>
        <w:ind w:firstLineChars="200" w:firstLine="420"/>
        <w:jc w:val="both"/>
      </w:pPr>
      <w:bookmarkStart w:id="13" w:name="_Toc38359424"/>
      <w:r>
        <w:rPr>
          <w:rFonts w:hint="eastAsia"/>
        </w:rPr>
        <w:t>9</w:t>
      </w:r>
      <w:r w:rsidR="009370AA" w:rsidRPr="00425956">
        <w:t xml:space="preserve"> </w:t>
      </w:r>
      <w:r w:rsidR="009370AA" w:rsidRPr="00425956">
        <w:rPr>
          <w:rFonts w:hint="eastAsia"/>
        </w:rPr>
        <w:t>包装</w:t>
      </w:r>
      <w:bookmarkEnd w:id="13"/>
      <w:r w:rsidR="009370AA" w:rsidRPr="00425956">
        <w:rPr>
          <w:rFonts w:hint="eastAsia"/>
        </w:rPr>
        <w:t>与标识</w:t>
      </w:r>
    </w:p>
    <w:p w:rsidR="001D26C2" w:rsidRDefault="009F387B" w:rsidP="007B0D88">
      <w:pPr>
        <w:pStyle w:val="1"/>
        <w:adjustRightInd w:val="0"/>
        <w:snapToGrid w:val="0"/>
        <w:spacing w:beforeLines="0" w:afterLines="0" w:line="360" w:lineRule="auto"/>
        <w:ind w:firstLineChars="200" w:firstLine="420"/>
        <w:jc w:val="both"/>
      </w:pPr>
      <w:r>
        <w:rPr>
          <w:rFonts w:hint="eastAsia"/>
        </w:rPr>
        <w:t>9</w:t>
      </w:r>
      <w:r w:rsidR="001D26C2" w:rsidRPr="000559EA">
        <w:t>.</w:t>
      </w:r>
      <w:r w:rsidR="001D26C2">
        <w:rPr>
          <w:rFonts w:hint="eastAsia"/>
        </w:rPr>
        <w:t>1</w:t>
      </w:r>
      <w:r w:rsidR="005C4768" w:rsidRPr="005C4768">
        <w:rPr>
          <w:rFonts w:ascii="Times New Roman" w:eastAsia="宋体" w:hint="eastAsia"/>
        </w:rPr>
        <w:t>采后</w:t>
      </w:r>
      <w:r w:rsidR="005C4768" w:rsidRPr="005C4768">
        <w:rPr>
          <w:rFonts w:ascii="Times New Roman" w:eastAsia="宋体" w:hint="eastAsia"/>
        </w:rPr>
        <w:t>6h</w:t>
      </w:r>
      <w:r w:rsidR="005C4768" w:rsidRPr="005C4768">
        <w:rPr>
          <w:rFonts w:ascii="Times New Roman" w:eastAsia="宋体" w:hint="eastAsia"/>
        </w:rPr>
        <w:t>内完成分选，</w:t>
      </w:r>
      <w:r w:rsidR="001D26C2" w:rsidRPr="0057440C">
        <w:rPr>
          <w:rFonts w:ascii="Times New Roman" w:eastAsia="宋体" w:hint="eastAsia"/>
        </w:rPr>
        <w:t>宜在</w:t>
      </w:r>
      <w:r>
        <w:rPr>
          <w:rFonts w:ascii="Times New Roman" w:eastAsia="宋体" w:hint="eastAsia"/>
        </w:rPr>
        <w:t>温度</w:t>
      </w:r>
      <w:r w:rsidR="001D26C2" w:rsidRPr="0057440C">
        <w:rPr>
          <w:rFonts w:ascii="Times New Roman" w:eastAsia="宋体" w:hint="eastAsia"/>
        </w:rPr>
        <w:t>低于</w:t>
      </w:r>
      <w:r w:rsidR="001D26C2" w:rsidRPr="0057440C">
        <w:rPr>
          <w:rFonts w:ascii="Times New Roman" w:eastAsia="宋体" w:hint="eastAsia"/>
        </w:rPr>
        <w:t>10</w:t>
      </w:r>
      <w:r w:rsidR="001D26C2" w:rsidRPr="0057440C">
        <w:rPr>
          <w:rFonts w:ascii="Times New Roman" w:eastAsia="宋体"/>
        </w:rPr>
        <w:t>℃</w:t>
      </w:r>
      <w:r w:rsidR="001D26C2">
        <w:rPr>
          <w:rFonts w:ascii="Times New Roman" w:eastAsia="宋体" w:hint="eastAsia"/>
        </w:rPr>
        <w:t>的房间内分选和包装蓝莓，剔除腐烂、软化及其他不符合上市要求的果实。按同一产地、同一品种、同一等级、同一批次进行包装。</w:t>
      </w:r>
      <w:r w:rsidR="001D26C2" w:rsidRPr="000559EA">
        <w:rPr>
          <w:rFonts w:ascii="Times New Roman" w:eastAsia="宋体" w:hint="eastAsia"/>
        </w:rPr>
        <w:t>每批次产品包装规格和质量一致。</w:t>
      </w:r>
    </w:p>
    <w:p w:rsidR="001D26C2" w:rsidRDefault="009F387B" w:rsidP="007B0D88">
      <w:pPr>
        <w:pStyle w:val="1"/>
        <w:adjustRightInd w:val="0"/>
        <w:snapToGrid w:val="0"/>
        <w:spacing w:beforeLines="0" w:afterLines="0" w:line="360" w:lineRule="auto"/>
        <w:ind w:firstLineChars="200" w:firstLine="420"/>
        <w:jc w:val="both"/>
        <w:rPr>
          <w:rFonts w:ascii="Times New Roman"/>
        </w:rPr>
      </w:pPr>
      <w:r>
        <w:rPr>
          <w:rFonts w:hint="eastAsia"/>
        </w:rPr>
        <w:t>9</w:t>
      </w:r>
      <w:r w:rsidR="001D26C2">
        <w:t>.</w:t>
      </w:r>
      <w:r w:rsidR="001D26C2">
        <w:rPr>
          <w:rFonts w:hint="eastAsia"/>
        </w:rPr>
        <w:t>2</w:t>
      </w:r>
      <w:r w:rsidR="001D26C2" w:rsidRPr="000559EA">
        <w:rPr>
          <w:rFonts w:ascii="Times New Roman" w:eastAsia="宋体" w:hint="eastAsia"/>
        </w:rPr>
        <w:t>内包装宜用耐压</w:t>
      </w:r>
      <w:r w:rsidR="001D26C2">
        <w:rPr>
          <w:rFonts w:ascii="Times New Roman" w:eastAsia="宋体" w:hint="eastAsia"/>
        </w:rPr>
        <w:t>带孔</w:t>
      </w:r>
      <w:r w:rsidR="001D26C2" w:rsidRPr="000559EA">
        <w:rPr>
          <w:rFonts w:ascii="Times New Roman" w:eastAsia="宋体" w:hint="eastAsia"/>
        </w:rPr>
        <w:t>聚酯塑料盒，</w:t>
      </w:r>
      <w:r w:rsidR="000D4D6D">
        <w:rPr>
          <w:rFonts w:ascii="Times New Roman" w:eastAsia="宋体" w:hint="eastAsia"/>
        </w:rPr>
        <w:t>推荐</w:t>
      </w:r>
      <w:r w:rsidR="001D26C2" w:rsidRPr="000559EA">
        <w:rPr>
          <w:rFonts w:ascii="Times New Roman" w:eastAsia="宋体" w:hint="eastAsia"/>
        </w:rPr>
        <w:t>每盒果重</w:t>
      </w:r>
      <w:r w:rsidR="001D26C2" w:rsidRPr="000559EA">
        <w:rPr>
          <w:rFonts w:ascii="Times New Roman" w:eastAsia="宋体" w:hint="eastAsia"/>
        </w:rPr>
        <w:t>125g</w:t>
      </w:r>
      <w:r w:rsidR="001D26C2" w:rsidRPr="000559EA">
        <w:rPr>
          <w:rFonts w:ascii="Times New Roman" w:eastAsia="宋体" w:hint="eastAsia"/>
        </w:rPr>
        <w:t>、</w:t>
      </w:r>
      <w:r w:rsidR="001D26C2" w:rsidRPr="000559EA">
        <w:rPr>
          <w:rFonts w:ascii="Times New Roman" w:eastAsia="宋体" w:hint="eastAsia"/>
        </w:rPr>
        <w:t>250g</w:t>
      </w:r>
      <w:r w:rsidR="001D26C2" w:rsidRPr="000559EA">
        <w:rPr>
          <w:rFonts w:ascii="Times New Roman" w:eastAsia="宋体" w:hint="eastAsia"/>
        </w:rPr>
        <w:t>或</w:t>
      </w:r>
      <w:r w:rsidR="001D26C2" w:rsidRPr="000559EA">
        <w:rPr>
          <w:rFonts w:ascii="Times New Roman" w:eastAsia="宋体" w:hint="eastAsia"/>
        </w:rPr>
        <w:t>500g</w:t>
      </w:r>
      <w:r w:rsidR="001D26C2">
        <w:rPr>
          <w:rFonts w:ascii="Times New Roman" w:eastAsia="宋体" w:hint="eastAsia"/>
        </w:rPr>
        <w:t>，装果厚度不超过</w:t>
      </w:r>
      <w:r w:rsidR="001D26C2">
        <w:rPr>
          <w:rFonts w:ascii="Times New Roman" w:eastAsia="宋体" w:hint="eastAsia"/>
        </w:rPr>
        <w:t>3cm,</w:t>
      </w:r>
      <w:r w:rsidR="001D26C2">
        <w:rPr>
          <w:rFonts w:ascii="Times New Roman" w:eastAsia="宋体" w:hint="eastAsia"/>
        </w:rPr>
        <w:t>包装内果实紧密摆放</w:t>
      </w:r>
      <w:r w:rsidR="001D26C2" w:rsidRPr="000559EA">
        <w:rPr>
          <w:rFonts w:ascii="Times New Roman" w:eastAsia="宋体" w:hint="eastAsia"/>
        </w:rPr>
        <w:t>。</w:t>
      </w:r>
      <w:r>
        <w:rPr>
          <w:rFonts w:hint="eastAsia"/>
        </w:rPr>
        <w:t>9</w:t>
      </w:r>
      <w:r w:rsidR="001D26C2">
        <w:t>.</w:t>
      </w:r>
      <w:r w:rsidR="001D26C2">
        <w:rPr>
          <w:rFonts w:hint="eastAsia"/>
        </w:rPr>
        <w:t>3</w:t>
      </w:r>
      <w:r w:rsidR="00E25AFD" w:rsidRPr="000559EA">
        <w:rPr>
          <w:rFonts w:ascii="Times New Roman" w:eastAsia="宋体" w:hint="eastAsia"/>
        </w:rPr>
        <w:t>外包装</w:t>
      </w:r>
      <w:r w:rsidR="00842B24" w:rsidRPr="000559EA">
        <w:rPr>
          <w:rFonts w:ascii="Times New Roman" w:eastAsia="宋体" w:hint="eastAsia"/>
        </w:rPr>
        <w:t>容器（木箱、纸箱、塑料箱）</w:t>
      </w:r>
      <w:r w:rsidR="009370AA" w:rsidRPr="000559EA">
        <w:rPr>
          <w:rFonts w:ascii="Times New Roman" w:eastAsia="宋体" w:hint="eastAsia"/>
        </w:rPr>
        <w:t>应</w:t>
      </w:r>
      <w:r w:rsidR="00842B24" w:rsidRPr="000559EA">
        <w:rPr>
          <w:rFonts w:ascii="Times New Roman" w:eastAsia="宋体" w:hint="eastAsia"/>
        </w:rPr>
        <w:t>大小一致、牢固、坚实耐压、洁净干燥透气、无污染、无破损、</w:t>
      </w:r>
      <w:r w:rsidR="0064499A" w:rsidRPr="000559EA">
        <w:rPr>
          <w:rFonts w:ascii="Times New Roman" w:eastAsia="宋体" w:hint="eastAsia"/>
        </w:rPr>
        <w:t>内壁无尖突物</w:t>
      </w:r>
      <w:r w:rsidR="00842B24" w:rsidRPr="000559EA">
        <w:rPr>
          <w:rFonts w:ascii="Times New Roman" w:eastAsia="宋体" w:hint="eastAsia"/>
        </w:rPr>
        <w:t>；有软衬，不宜用</w:t>
      </w:r>
      <w:r w:rsidR="003D076F" w:rsidRPr="000559EA">
        <w:rPr>
          <w:rFonts w:ascii="Times New Roman" w:eastAsia="宋体" w:hint="eastAsia"/>
        </w:rPr>
        <w:t>隔热密封包装</w:t>
      </w:r>
      <w:r w:rsidR="00842B24" w:rsidRPr="000559EA">
        <w:rPr>
          <w:rFonts w:ascii="Times New Roman" w:eastAsia="宋体" w:hint="eastAsia"/>
        </w:rPr>
        <w:t>；规格适中、</w:t>
      </w:r>
      <w:r w:rsidR="00223633" w:rsidRPr="000559EA">
        <w:rPr>
          <w:rFonts w:ascii="Times New Roman" w:eastAsia="宋体" w:hint="eastAsia"/>
        </w:rPr>
        <w:t>包装容量</w:t>
      </w:r>
      <w:r w:rsidR="00E25AFD" w:rsidRPr="000559EA">
        <w:rPr>
          <w:rFonts w:ascii="Times New Roman" w:hint="eastAsia"/>
        </w:rPr>
        <w:t>1.5</w:t>
      </w:r>
      <w:r w:rsidR="00223633" w:rsidRPr="000559EA">
        <w:rPr>
          <w:rFonts w:ascii="Times New Roman" w:hint="eastAsia"/>
        </w:rPr>
        <w:t>kg</w:t>
      </w:r>
      <w:r w:rsidR="00223633" w:rsidRPr="000559EA">
        <w:rPr>
          <w:rFonts w:ascii="Times New Roman" w:hint="eastAsia"/>
        </w:rPr>
        <w:t>～</w:t>
      </w:r>
      <w:r w:rsidR="00E25AFD" w:rsidRPr="000559EA">
        <w:rPr>
          <w:rFonts w:ascii="Times New Roman" w:hint="eastAsia"/>
        </w:rPr>
        <w:t>3</w:t>
      </w:r>
      <w:r w:rsidR="00223633" w:rsidRPr="000559EA">
        <w:rPr>
          <w:rFonts w:ascii="Times New Roman" w:hint="eastAsia"/>
        </w:rPr>
        <w:t>kg</w:t>
      </w:r>
      <w:r w:rsidR="00223633" w:rsidRPr="001D26C2">
        <w:rPr>
          <w:rFonts w:ascii="Times New Roman" w:eastAsia="宋体" w:hint="eastAsia"/>
        </w:rPr>
        <w:t>，</w:t>
      </w:r>
      <w:r w:rsidR="001D26C2" w:rsidRPr="001D26C2">
        <w:rPr>
          <w:rFonts w:ascii="Times New Roman" w:eastAsia="宋体" w:hint="eastAsia"/>
        </w:rPr>
        <w:t>箱内</w:t>
      </w:r>
      <w:r w:rsidR="00ED3047">
        <w:rPr>
          <w:rFonts w:ascii="Times New Roman" w:eastAsia="宋体" w:hint="eastAsia"/>
        </w:rPr>
        <w:t>小包装摆放</w:t>
      </w:r>
      <w:r w:rsidR="001D26C2">
        <w:rPr>
          <w:rFonts w:ascii="Times New Roman" w:eastAsia="宋体" w:hint="eastAsia"/>
        </w:rPr>
        <w:t>整齐、紧密。</w:t>
      </w:r>
    </w:p>
    <w:p w:rsidR="001D26C2" w:rsidRPr="001D26C2" w:rsidRDefault="009F387B" w:rsidP="007B0D88">
      <w:pPr>
        <w:pStyle w:val="1"/>
        <w:adjustRightInd w:val="0"/>
        <w:snapToGrid w:val="0"/>
        <w:spacing w:beforeLines="0" w:afterLines="0" w:line="360" w:lineRule="auto"/>
        <w:ind w:firstLineChars="200" w:firstLine="420"/>
        <w:jc w:val="both"/>
        <w:rPr>
          <w:rFonts w:ascii="Times New Roman" w:eastAsia="宋体"/>
        </w:rPr>
      </w:pPr>
      <w:r>
        <w:rPr>
          <w:rFonts w:hint="eastAsia"/>
        </w:rPr>
        <w:t>9</w:t>
      </w:r>
      <w:r w:rsidR="009370AA" w:rsidRPr="000559EA">
        <w:t>.</w:t>
      </w:r>
      <w:r>
        <w:rPr>
          <w:rFonts w:hint="eastAsia"/>
        </w:rPr>
        <w:t>4</w:t>
      </w:r>
      <w:r w:rsidR="009370AA" w:rsidRPr="000559EA">
        <w:rPr>
          <w:rFonts w:ascii="Times New Roman" w:eastAsia="宋体" w:hint="eastAsia"/>
        </w:rPr>
        <w:t>定量包装标识应包括产品名称、生产者名称、产品标准、等级、净含量、产地、</w:t>
      </w:r>
      <w:r w:rsidR="007F64A3" w:rsidRPr="000559EA">
        <w:rPr>
          <w:rFonts w:ascii="Times New Roman" w:eastAsia="宋体" w:hint="eastAsia"/>
        </w:rPr>
        <w:t>采收和</w:t>
      </w:r>
      <w:r w:rsidR="009370AA" w:rsidRPr="000559EA">
        <w:rPr>
          <w:rFonts w:ascii="Times New Roman" w:eastAsia="宋体" w:hint="eastAsia"/>
        </w:rPr>
        <w:t>包装日期等。</w:t>
      </w:r>
      <w:r w:rsidR="003D076F" w:rsidRPr="000559EA">
        <w:rPr>
          <w:rFonts w:ascii="Times New Roman" w:eastAsia="宋体" w:hint="eastAsia"/>
        </w:rPr>
        <w:t>包装应符合</w:t>
      </w:r>
      <w:r w:rsidR="003D076F" w:rsidRPr="000559EA">
        <w:rPr>
          <w:rFonts w:ascii="Times New Roman" w:eastAsia="宋体"/>
        </w:rPr>
        <w:t>NY/T 658</w:t>
      </w:r>
      <w:r w:rsidR="003D076F" w:rsidRPr="000559EA">
        <w:rPr>
          <w:rFonts w:ascii="Times New Roman" w:eastAsia="宋体" w:hint="eastAsia"/>
        </w:rPr>
        <w:t>的要求，包装图示标志应符合</w:t>
      </w:r>
      <w:r w:rsidR="003D076F" w:rsidRPr="000559EA">
        <w:rPr>
          <w:rFonts w:ascii="Times New Roman" w:eastAsia="宋体"/>
        </w:rPr>
        <w:t>GB/T 191</w:t>
      </w:r>
      <w:r w:rsidR="003D076F" w:rsidRPr="000559EA">
        <w:rPr>
          <w:rFonts w:ascii="Times New Roman" w:eastAsia="宋体" w:hint="eastAsia"/>
        </w:rPr>
        <w:t>的要求，并印有包装回收标志。</w:t>
      </w:r>
    </w:p>
    <w:p w:rsidR="005C4768" w:rsidRDefault="002A5014" w:rsidP="007B0D88">
      <w:pPr>
        <w:pStyle w:val="1"/>
        <w:adjustRightInd w:val="0"/>
        <w:snapToGrid w:val="0"/>
        <w:spacing w:beforeLines="0" w:afterLines="0" w:line="360" w:lineRule="auto"/>
        <w:ind w:firstLineChars="200" w:firstLine="420"/>
        <w:jc w:val="both"/>
      </w:pPr>
      <w:r>
        <w:rPr>
          <w:rFonts w:hint="eastAsia"/>
        </w:rPr>
        <w:t>10</w:t>
      </w:r>
      <w:r w:rsidR="009370AA" w:rsidRPr="00425956">
        <w:t xml:space="preserve"> </w:t>
      </w:r>
      <w:r w:rsidR="00BE6809" w:rsidRPr="00425956">
        <w:rPr>
          <w:rFonts w:hint="eastAsia"/>
        </w:rPr>
        <w:t>储藏</w:t>
      </w:r>
      <w:r w:rsidR="009370AA" w:rsidRPr="00425956">
        <w:rPr>
          <w:rFonts w:hint="eastAsia"/>
        </w:rPr>
        <w:t>与运输</w:t>
      </w:r>
      <w:bookmarkStart w:id="14" w:name="_Toc38359426"/>
    </w:p>
    <w:p w:rsidR="000D4D6D" w:rsidRDefault="002A5014" w:rsidP="007B0D88">
      <w:pPr>
        <w:pStyle w:val="1"/>
        <w:adjustRightInd w:val="0"/>
        <w:snapToGrid w:val="0"/>
        <w:spacing w:beforeLines="0" w:afterLines="0" w:line="360" w:lineRule="auto"/>
        <w:ind w:firstLineChars="200" w:firstLine="400"/>
        <w:jc w:val="both"/>
        <w:rPr>
          <w:sz w:val="20"/>
        </w:rPr>
      </w:pPr>
      <w:r>
        <w:rPr>
          <w:rFonts w:hint="eastAsia"/>
          <w:sz w:val="20"/>
        </w:rPr>
        <w:t>10</w:t>
      </w:r>
      <w:r w:rsidR="006C4690" w:rsidRPr="006C4690">
        <w:rPr>
          <w:rFonts w:hint="eastAsia"/>
          <w:sz w:val="20"/>
        </w:rPr>
        <w:t>.1</w:t>
      </w:r>
      <w:r>
        <w:rPr>
          <w:rFonts w:hint="eastAsia"/>
          <w:sz w:val="20"/>
        </w:rPr>
        <w:t>预冷</w:t>
      </w:r>
    </w:p>
    <w:p w:rsidR="005D63BE" w:rsidRDefault="005C4768" w:rsidP="007B0D88">
      <w:pPr>
        <w:pStyle w:val="1"/>
        <w:adjustRightInd w:val="0"/>
        <w:snapToGrid w:val="0"/>
        <w:spacing w:beforeLines="0" w:afterLines="0" w:line="360" w:lineRule="auto"/>
        <w:ind w:firstLineChars="200" w:firstLine="420"/>
        <w:jc w:val="both"/>
        <w:rPr>
          <w:rFonts w:ascii="Times New Roman" w:eastAsia="宋体"/>
        </w:rPr>
      </w:pPr>
      <w:r w:rsidRPr="005C4768">
        <w:rPr>
          <w:rFonts w:ascii="Times New Roman" w:eastAsia="宋体" w:hint="eastAsia"/>
        </w:rPr>
        <w:t>可采用冷库、强制冷风或真空等预冷方式</w:t>
      </w:r>
      <w:r w:rsidR="00E667CA">
        <w:rPr>
          <w:rFonts w:ascii="Times New Roman" w:eastAsia="宋体" w:hint="eastAsia"/>
        </w:rPr>
        <w:t>。</w:t>
      </w:r>
      <w:r w:rsidR="006C4690" w:rsidRPr="005C4768">
        <w:rPr>
          <w:rFonts w:ascii="Times New Roman" w:eastAsia="宋体"/>
        </w:rPr>
        <w:t>长期</w:t>
      </w:r>
      <w:r w:rsidR="00AB311F">
        <w:rPr>
          <w:rFonts w:ascii="Times New Roman" w:eastAsia="宋体" w:hint="eastAsia"/>
        </w:rPr>
        <w:t>储</w:t>
      </w:r>
      <w:r w:rsidR="006C4690" w:rsidRPr="005C4768">
        <w:rPr>
          <w:rFonts w:ascii="Times New Roman" w:eastAsia="宋体"/>
        </w:rPr>
        <w:t>藏时</w:t>
      </w:r>
      <w:r w:rsidR="006C4690" w:rsidRPr="005C4768">
        <w:rPr>
          <w:rFonts w:ascii="Times New Roman" w:eastAsia="宋体"/>
        </w:rPr>
        <w:t>1h</w:t>
      </w:r>
      <w:r w:rsidR="006C4690" w:rsidRPr="005C4768">
        <w:rPr>
          <w:rFonts w:ascii="Times New Roman" w:eastAsia="宋体"/>
        </w:rPr>
        <w:t>内尽快预冷至</w:t>
      </w:r>
      <w:r w:rsidR="006C4690" w:rsidRPr="005C4768">
        <w:rPr>
          <w:rFonts w:ascii="Times New Roman" w:eastAsia="宋体"/>
        </w:rPr>
        <w:t>0℃</w:t>
      </w:r>
      <w:r w:rsidR="006C4690" w:rsidRPr="005C4768">
        <w:rPr>
          <w:rFonts w:ascii="Times New Roman" w:eastAsia="宋体"/>
        </w:rPr>
        <w:t>～</w:t>
      </w:r>
      <w:r w:rsidR="006C4690" w:rsidRPr="005C4768">
        <w:rPr>
          <w:rFonts w:ascii="Times New Roman" w:eastAsia="宋体"/>
        </w:rPr>
        <w:t>2℃</w:t>
      </w:r>
      <w:r w:rsidR="006C4690" w:rsidRPr="005C4768">
        <w:rPr>
          <w:rFonts w:ascii="Times New Roman" w:eastAsia="宋体"/>
        </w:rPr>
        <w:t>，</w:t>
      </w:r>
      <w:r w:rsidR="00E667CA">
        <w:rPr>
          <w:rFonts w:ascii="Times New Roman" w:eastAsia="宋体" w:hint="eastAsia"/>
        </w:rPr>
        <w:t>宜使用</w:t>
      </w:r>
      <w:r w:rsidR="006C4690" w:rsidRPr="005C4768">
        <w:rPr>
          <w:rFonts w:ascii="Times New Roman" w:eastAsia="宋体" w:hint="eastAsia"/>
        </w:rPr>
        <w:t>气调包装</w:t>
      </w:r>
      <w:r w:rsidR="00AB311F">
        <w:rPr>
          <w:rFonts w:ascii="Times New Roman" w:eastAsia="宋体" w:hint="eastAsia"/>
        </w:rPr>
        <w:t>储</w:t>
      </w:r>
      <w:r w:rsidR="006C4690" w:rsidRPr="005C4768">
        <w:rPr>
          <w:rFonts w:ascii="Times New Roman" w:eastAsia="宋体" w:hint="eastAsia"/>
        </w:rPr>
        <w:t>藏</w:t>
      </w:r>
      <w:r w:rsidR="00E667CA">
        <w:rPr>
          <w:rFonts w:ascii="Times New Roman" w:eastAsia="宋体" w:hint="eastAsia"/>
        </w:rPr>
        <w:t>，</w:t>
      </w:r>
      <w:r w:rsidR="00B30324" w:rsidRPr="00ED3047">
        <w:rPr>
          <w:rFonts w:ascii="Times New Roman" w:eastAsia="宋体" w:hint="eastAsia"/>
        </w:rPr>
        <w:t>按</w:t>
      </w:r>
      <w:r w:rsidR="00E667CA" w:rsidRPr="00ED3047">
        <w:rPr>
          <w:rFonts w:ascii="Times New Roman" w:eastAsia="宋体" w:hint="eastAsia"/>
        </w:rPr>
        <w:t>GH/T 1403</w:t>
      </w:r>
      <w:r w:rsidR="00B30324" w:rsidRPr="00ED3047">
        <w:rPr>
          <w:rFonts w:ascii="Times New Roman" w:eastAsia="宋体" w:hint="eastAsia"/>
        </w:rPr>
        <w:t>的要求</w:t>
      </w:r>
      <w:r w:rsidR="006C4690" w:rsidRPr="005C4768">
        <w:rPr>
          <w:rFonts w:ascii="Times New Roman" w:eastAsia="宋体" w:hint="eastAsia"/>
        </w:rPr>
        <w:t>；</w:t>
      </w:r>
      <w:r w:rsidR="00E667CA">
        <w:rPr>
          <w:rFonts w:ascii="Times New Roman" w:eastAsia="宋体" w:hint="eastAsia"/>
        </w:rPr>
        <w:t>中期储藏采用自发气调包装储藏，将预冷后的果实装入内衬有</w:t>
      </w:r>
      <w:r w:rsidR="00E667CA">
        <w:rPr>
          <w:rFonts w:ascii="Times New Roman" w:hAnsi="宋体" w:hint="eastAsia"/>
        </w:rPr>
        <w:t>0.03m</w:t>
      </w:r>
      <w:r w:rsidR="00E667CA" w:rsidRPr="00867552">
        <w:rPr>
          <w:rFonts w:ascii="Times New Roman" w:hAnsi="宋体" w:hint="eastAsia"/>
        </w:rPr>
        <w:t>m</w:t>
      </w:r>
      <w:r w:rsidR="00E667CA" w:rsidRPr="00867552">
        <w:rPr>
          <w:rFonts w:ascii="Times New Roman" w:hAnsi="宋体"/>
        </w:rPr>
        <w:t>～</w:t>
      </w:r>
      <w:r w:rsidR="00E667CA">
        <w:rPr>
          <w:rFonts w:ascii="Times New Roman" w:hAnsi="宋体" w:hint="eastAsia"/>
        </w:rPr>
        <w:t>0</w:t>
      </w:r>
      <w:r w:rsidR="00E667CA" w:rsidRPr="00E667CA">
        <w:rPr>
          <w:rFonts w:ascii="Times New Roman" w:eastAsia="宋体" w:hint="eastAsia"/>
        </w:rPr>
        <w:t>.05mm</w:t>
      </w:r>
      <w:r w:rsidR="00E667CA" w:rsidRPr="00E667CA">
        <w:rPr>
          <w:rFonts w:ascii="Times New Roman" w:eastAsia="宋体" w:hint="eastAsia"/>
        </w:rPr>
        <w:t>厚聚乙烯薄膜袋的包装箱中，扎紧袋口；</w:t>
      </w:r>
      <w:r w:rsidR="006C4690" w:rsidRPr="005C4768">
        <w:rPr>
          <w:rFonts w:ascii="Times New Roman" w:eastAsia="宋体"/>
        </w:rPr>
        <w:t>短期</w:t>
      </w:r>
      <w:r w:rsidR="00AB311F">
        <w:rPr>
          <w:rFonts w:ascii="Times New Roman" w:eastAsia="宋体" w:hint="eastAsia"/>
        </w:rPr>
        <w:t>储</w:t>
      </w:r>
      <w:r w:rsidR="006C4690" w:rsidRPr="005C4768">
        <w:rPr>
          <w:rFonts w:ascii="Times New Roman" w:eastAsia="宋体"/>
        </w:rPr>
        <w:t>藏时</w:t>
      </w:r>
      <w:r w:rsidR="006C4690" w:rsidRPr="005C4768">
        <w:rPr>
          <w:rFonts w:ascii="Times New Roman" w:eastAsia="宋体"/>
        </w:rPr>
        <w:t>10℃</w:t>
      </w:r>
      <w:r w:rsidR="006C4690" w:rsidRPr="005C4768">
        <w:rPr>
          <w:rFonts w:ascii="Times New Roman" w:eastAsia="宋体"/>
        </w:rPr>
        <w:t>～</w:t>
      </w:r>
      <w:r w:rsidR="006C4690" w:rsidRPr="005C4768">
        <w:rPr>
          <w:rFonts w:ascii="Times New Roman" w:eastAsia="宋体"/>
        </w:rPr>
        <w:t>12℃</w:t>
      </w:r>
      <w:r w:rsidR="006C4690" w:rsidRPr="005C4768">
        <w:rPr>
          <w:rFonts w:ascii="Times New Roman" w:eastAsia="宋体"/>
        </w:rPr>
        <w:t>预冷</w:t>
      </w:r>
      <w:r w:rsidR="006C4690" w:rsidRPr="005C4768">
        <w:rPr>
          <w:rFonts w:ascii="Times New Roman" w:eastAsia="宋体"/>
        </w:rPr>
        <w:t>12h</w:t>
      </w:r>
      <w:r w:rsidR="006C4690" w:rsidRPr="005C4768">
        <w:rPr>
          <w:rFonts w:ascii="Times New Roman" w:eastAsia="宋体" w:hint="eastAsia"/>
        </w:rPr>
        <w:t>，预冷后用食品级塑料薄膜覆盖后转移至冷藏库。</w:t>
      </w:r>
    </w:p>
    <w:p w:rsidR="000D4D6D" w:rsidRDefault="005D63BE" w:rsidP="007B0D88">
      <w:pPr>
        <w:pStyle w:val="1"/>
        <w:adjustRightInd w:val="0"/>
        <w:snapToGrid w:val="0"/>
        <w:spacing w:beforeLines="0" w:afterLines="0" w:line="360" w:lineRule="auto"/>
        <w:ind w:firstLineChars="200" w:firstLine="400"/>
        <w:jc w:val="both"/>
        <w:rPr>
          <w:sz w:val="20"/>
        </w:rPr>
      </w:pPr>
      <w:r>
        <w:rPr>
          <w:rFonts w:hint="eastAsia"/>
          <w:sz w:val="20"/>
        </w:rPr>
        <w:t>10.2出入库要求</w:t>
      </w:r>
    </w:p>
    <w:p w:rsidR="005D63BE" w:rsidRDefault="002A5014" w:rsidP="007B0D88">
      <w:pPr>
        <w:pStyle w:val="1"/>
        <w:adjustRightInd w:val="0"/>
        <w:snapToGrid w:val="0"/>
        <w:spacing w:beforeLines="0" w:afterLines="0" w:line="360" w:lineRule="auto"/>
        <w:ind w:firstLineChars="200" w:firstLine="420"/>
        <w:jc w:val="both"/>
        <w:rPr>
          <w:rFonts w:ascii="Times New Roman" w:eastAsia="宋体"/>
        </w:rPr>
      </w:pPr>
      <w:r w:rsidRPr="002A5014">
        <w:rPr>
          <w:rFonts w:ascii="Times New Roman" w:eastAsia="宋体" w:hint="eastAsia"/>
        </w:rPr>
        <w:t>应间隔</w:t>
      </w:r>
      <w:r w:rsidRPr="002A5014">
        <w:rPr>
          <w:rFonts w:ascii="Times New Roman" w:eastAsia="宋体" w:hint="eastAsia"/>
        </w:rPr>
        <w:t>3h</w:t>
      </w:r>
      <w:r w:rsidRPr="002A5014">
        <w:rPr>
          <w:rFonts w:ascii="Times New Roman" w:eastAsia="宋体" w:hint="eastAsia"/>
        </w:rPr>
        <w:t>以上分批转移至冷藏库，每次装入预冷蓝莓不超过库容量</w:t>
      </w:r>
      <w:r w:rsidRPr="002A5014">
        <w:rPr>
          <w:rFonts w:ascii="Times New Roman" w:eastAsia="宋体" w:hint="eastAsia"/>
        </w:rPr>
        <w:t>1/3</w:t>
      </w:r>
      <w:r w:rsidRPr="002A5014">
        <w:rPr>
          <w:rFonts w:ascii="Times New Roman" w:eastAsia="宋体" w:hint="eastAsia"/>
        </w:rPr>
        <w:t>，最大装载量宜为库房容量的</w:t>
      </w:r>
      <w:r w:rsidRPr="002A5014">
        <w:rPr>
          <w:rFonts w:ascii="Times New Roman" w:eastAsia="宋体" w:hint="eastAsia"/>
        </w:rPr>
        <w:t>75%</w:t>
      </w:r>
      <w:r w:rsidRPr="002A5014">
        <w:rPr>
          <w:rFonts w:ascii="Times New Roman" w:eastAsia="宋体" w:hint="eastAsia"/>
        </w:rPr>
        <w:t>。</w:t>
      </w:r>
      <w:r w:rsidR="005D63BE" w:rsidRPr="005D63BE">
        <w:rPr>
          <w:rFonts w:ascii="Times New Roman" w:eastAsia="宋体" w:hint="eastAsia"/>
        </w:rPr>
        <w:t>阴凉通风、清洁卫生的条件下，码放整齐按品种规格分别储藏，严防挤压等损伤，不得直接接触地面或靠墙。严防日晒、雨淋、机械伤和有毒物质污染。不得与有毒有害、有异味的物品混合储藏。</w:t>
      </w:r>
      <w:r w:rsidRPr="002A5014">
        <w:rPr>
          <w:rFonts w:ascii="Times New Roman" w:eastAsia="宋体" w:hint="eastAsia"/>
        </w:rPr>
        <w:t>及时分批出库。</w:t>
      </w:r>
    </w:p>
    <w:p w:rsidR="007D4ECB" w:rsidRDefault="007D4ECB" w:rsidP="007D4ECB"/>
    <w:p w:rsidR="007D4ECB" w:rsidRDefault="007D4ECB" w:rsidP="007D4ECB"/>
    <w:p w:rsidR="007D4ECB" w:rsidRPr="007D4ECB" w:rsidRDefault="007D4ECB" w:rsidP="007D4ECB"/>
    <w:p w:rsidR="000D4D6D" w:rsidRDefault="002A5014" w:rsidP="007B0D88">
      <w:pPr>
        <w:pStyle w:val="1"/>
        <w:adjustRightInd w:val="0"/>
        <w:snapToGrid w:val="0"/>
        <w:spacing w:beforeLines="0" w:afterLines="0" w:line="360" w:lineRule="auto"/>
        <w:ind w:firstLineChars="200" w:firstLine="400"/>
        <w:jc w:val="both"/>
      </w:pPr>
      <w:r w:rsidRPr="005D63BE">
        <w:rPr>
          <w:rFonts w:hint="eastAsia"/>
          <w:sz w:val="20"/>
        </w:rPr>
        <w:lastRenderedPageBreak/>
        <w:t>10</w:t>
      </w:r>
      <w:r w:rsidR="006C4690" w:rsidRPr="005D63BE">
        <w:rPr>
          <w:rFonts w:hint="eastAsia"/>
          <w:sz w:val="20"/>
        </w:rPr>
        <w:t>.</w:t>
      </w:r>
      <w:r w:rsidR="005D63BE" w:rsidRPr="005D63BE">
        <w:rPr>
          <w:rFonts w:hint="eastAsia"/>
          <w:sz w:val="20"/>
        </w:rPr>
        <w:t>3</w:t>
      </w:r>
      <w:r w:rsidR="005D63BE">
        <w:rPr>
          <w:rFonts w:hint="eastAsia"/>
        </w:rPr>
        <w:t>储藏</w:t>
      </w:r>
      <w:r w:rsidR="00C60CB4">
        <w:rPr>
          <w:rFonts w:hint="eastAsia"/>
        </w:rPr>
        <w:t>要求</w:t>
      </w:r>
    </w:p>
    <w:p w:rsidR="00710E7C" w:rsidRPr="005C6EC8" w:rsidRDefault="006C4690" w:rsidP="00AB311F">
      <w:pPr>
        <w:pStyle w:val="1"/>
        <w:adjustRightInd w:val="0"/>
        <w:snapToGrid w:val="0"/>
        <w:spacing w:beforeLines="0" w:afterLines="0" w:line="360" w:lineRule="auto"/>
        <w:ind w:firstLineChars="200" w:firstLine="420"/>
        <w:jc w:val="both"/>
      </w:pPr>
      <w:r w:rsidRPr="005D63BE">
        <w:rPr>
          <w:rFonts w:ascii="Times New Roman" w:eastAsia="宋体" w:hint="eastAsia"/>
        </w:rPr>
        <w:t>应符合</w:t>
      </w:r>
      <w:r w:rsidRPr="005D63BE">
        <w:rPr>
          <w:rFonts w:ascii="Times New Roman" w:eastAsia="宋体"/>
        </w:rPr>
        <w:t>NY/T 1056</w:t>
      </w:r>
      <w:r w:rsidRPr="005D63BE">
        <w:rPr>
          <w:rFonts w:ascii="Times New Roman" w:eastAsia="宋体" w:hint="eastAsia"/>
        </w:rPr>
        <w:t>的要求。储藏温度</w:t>
      </w:r>
      <w:r w:rsidRPr="005D63BE">
        <w:rPr>
          <w:rFonts w:ascii="Times New Roman" w:eastAsia="宋体" w:hint="eastAsia"/>
        </w:rPr>
        <w:t>0</w:t>
      </w:r>
      <w:r w:rsidRPr="005D63BE">
        <w:rPr>
          <w:rFonts w:ascii="Times New Roman" w:eastAsia="宋体"/>
        </w:rPr>
        <w:t>℃</w:t>
      </w:r>
      <w:r w:rsidRPr="005D63BE">
        <w:rPr>
          <w:rFonts w:ascii="Times New Roman" w:eastAsia="宋体"/>
        </w:rPr>
        <w:t>～</w:t>
      </w:r>
      <w:r w:rsidR="00525172" w:rsidRPr="005D63BE">
        <w:rPr>
          <w:rFonts w:ascii="Times New Roman" w:eastAsia="宋体" w:hint="eastAsia"/>
        </w:rPr>
        <w:t>2</w:t>
      </w:r>
      <w:r w:rsidRPr="005D63BE">
        <w:rPr>
          <w:rFonts w:ascii="Times New Roman" w:eastAsia="宋体"/>
        </w:rPr>
        <w:t>℃</w:t>
      </w:r>
      <w:r w:rsidR="00525172" w:rsidRPr="005D63BE">
        <w:rPr>
          <w:rFonts w:ascii="Times New Roman" w:eastAsia="宋体" w:hint="eastAsia"/>
        </w:rPr>
        <w:t>，库内温度</w:t>
      </w:r>
      <w:r w:rsidR="00343CDB" w:rsidRPr="005D63BE">
        <w:rPr>
          <w:rFonts w:ascii="Times New Roman" w:eastAsia="宋体" w:hint="eastAsia"/>
        </w:rPr>
        <w:t>不低于</w:t>
      </w:r>
      <w:r w:rsidR="00343CDB" w:rsidRPr="005D63BE">
        <w:rPr>
          <w:rFonts w:ascii="Times New Roman" w:eastAsia="宋体" w:hint="eastAsia"/>
        </w:rPr>
        <w:t>0</w:t>
      </w:r>
      <w:r w:rsidR="00343CDB" w:rsidRPr="005D63BE">
        <w:rPr>
          <w:rFonts w:ascii="Times New Roman" w:eastAsia="宋体" w:hint="eastAsia"/>
        </w:rPr>
        <w:t>℃且温度浮动不</w:t>
      </w:r>
      <w:r w:rsidR="00525172" w:rsidRPr="005D63BE">
        <w:rPr>
          <w:rFonts w:ascii="Times New Roman" w:eastAsia="宋体" w:hint="eastAsia"/>
        </w:rPr>
        <w:t>超过±</w:t>
      </w:r>
      <w:r w:rsidR="00525172" w:rsidRPr="005D63BE">
        <w:rPr>
          <w:rFonts w:ascii="Times New Roman" w:eastAsia="宋体" w:hint="eastAsia"/>
        </w:rPr>
        <w:t>1</w:t>
      </w:r>
      <w:r w:rsidR="00343CDB" w:rsidRPr="005D63BE">
        <w:rPr>
          <w:rFonts w:ascii="Times New Roman" w:eastAsia="宋体" w:hint="eastAsia"/>
        </w:rPr>
        <w:t>℃</w:t>
      </w:r>
      <w:r w:rsidR="00525172" w:rsidRPr="005D63BE">
        <w:rPr>
          <w:rFonts w:ascii="Times New Roman" w:eastAsia="宋体" w:hint="eastAsia"/>
        </w:rPr>
        <w:t>；</w:t>
      </w:r>
      <w:r w:rsidRPr="005D63BE">
        <w:rPr>
          <w:rFonts w:ascii="Times New Roman" w:eastAsia="宋体" w:hint="eastAsia"/>
        </w:rPr>
        <w:t>空气相对湿度</w:t>
      </w:r>
      <w:r w:rsidRPr="005D63BE">
        <w:rPr>
          <w:rFonts w:ascii="Times New Roman" w:eastAsia="宋体" w:hint="eastAsia"/>
        </w:rPr>
        <w:t>90</w:t>
      </w:r>
      <w:r w:rsidRPr="005D63BE">
        <w:rPr>
          <w:rFonts w:ascii="Times New Roman" w:eastAsia="宋体"/>
        </w:rPr>
        <w:t>%</w:t>
      </w:r>
      <w:r w:rsidRPr="005D63BE">
        <w:rPr>
          <w:rFonts w:ascii="Times New Roman" w:eastAsia="宋体" w:hint="eastAsia"/>
        </w:rPr>
        <w:t>～</w:t>
      </w:r>
      <w:r w:rsidRPr="005D63BE">
        <w:rPr>
          <w:rFonts w:ascii="Times New Roman" w:eastAsia="宋体" w:hint="eastAsia"/>
        </w:rPr>
        <w:t>9</w:t>
      </w:r>
      <w:r w:rsidRPr="005D63BE">
        <w:rPr>
          <w:rFonts w:ascii="Times New Roman" w:eastAsia="宋体"/>
        </w:rPr>
        <w:t>5%</w:t>
      </w:r>
      <w:r w:rsidRPr="005D63BE">
        <w:rPr>
          <w:rFonts w:ascii="Times New Roman" w:eastAsia="宋体" w:hint="eastAsia"/>
        </w:rPr>
        <w:t>。</w:t>
      </w:r>
      <w:bookmarkEnd w:id="14"/>
      <w:r w:rsidR="00FC0564" w:rsidRPr="00AB311F">
        <w:rPr>
          <w:rFonts w:ascii="Times New Roman" w:eastAsia="宋体" w:hint="eastAsia"/>
        </w:rPr>
        <w:t>储</w:t>
      </w:r>
      <w:r w:rsidR="00FC0564" w:rsidRPr="005C6EC8">
        <w:rPr>
          <w:rFonts w:ascii="Times New Roman" w:eastAsia="宋体" w:hint="eastAsia"/>
        </w:rPr>
        <w:t>藏管理</w:t>
      </w:r>
      <w:r w:rsidR="00343CDB" w:rsidRPr="005D63BE">
        <w:rPr>
          <w:rFonts w:ascii="Times New Roman" w:eastAsia="宋体" w:hint="eastAsia"/>
        </w:rPr>
        <w:t>参见</w:t>
      </w:r>
      <w:r w:rsidR="00343CDB" w:rsidRPr="005D63BE">
        <w:rPr>
          <w:rFonts w:ascii="Times New Roman" w:eastAsia="宋体" w:hint="eastAsia"/>
        </w:rPr>
        <w:t>DB 52/T 1318</w:t>
      </w:r>
      <w:r w:rsidR="00343CDB" w:rsidRPr="005D63BE">
        <w:rPr>
          <w:rFonts w:ascii="Times New Roman" w:eastAsia="宋体" w:hint="eastAsia"/>
        </w:rPr>
        <w:t>第</w:t>
      </w:r>
      <w:r w:rsidR="00343CDB" w:rsidRPr="005D63BE">
        <w:rPr>
          <w:rFonts w:ascii="Times New Roman" w:eastAsia="宋体" w:hint="eastAsia"/>
        </w:rPr>
        <w:t>6</w:t>
      </w:r>
      <w:r w:rsidR="00343CDB" w:rsidRPr="005D63BE">
        <w:rPr>
          <w:rFonts w:ascii="Times New Roman" w:eastAsia="宋体" w:hint="eastAsia"/>
        </w:rPr>
        <w:t>章和</w:t>
      </w:r>
      <w:r w:rsidR="00343CDB" w:rsidRPr="005D63BE">
        <w:rPr>
          <w:rFonts w:ascii="Times New Roman" w:eastAsia="宋体" w:hint="eastAsia"/>
        </w:rPr>
        <w:t>DB 21/T 2594</w:t>
      </w:r>
      <w:r w:rsidR="00343CDB" w:rsidRPr="005D63BE">
        <w:rPr>
          <w:rFonts w:ascii="Times New Roman" w:eastAsia="宋体" w:hint="eastAsia"/>
        </w:rPr>
        <w:t>。</w:t>
      </w:r>
      <w:r w:rsidR="0013685F" w:rsidRPr="005D63BE">
        <w:rPr>
          <w:rFonts w:ascii="Times New Roman" w:eastAsia="宋体" w:hint="eastAsia"/>
        </w:rPr>
        <w:t>若常温储藏</w:t>
      </w:r>
      <w:r w:rsidR="00710E7C" w:rsidRPr="005D63BE">
        <w:rPr>
          <w:rFonts w:ascii="Times New Roman" w:eastAsia="宋体" w:hint="eastAsia"/>
        </w:rPr>
        <w:t>，蓝莓鲜果可</w:t>
      </w:r>
      <w:r w:rsidR="0013685F" w:rsidRPr="005D63BE">
        <w:rPr>
          <w:rFonts w:ascii="Times New Roman" w:eastAsia="宋体" w:hint="eastAsia"/>
        </w:rPr>
        <w:t>保鲜</w:t>
      </w:r>
      <w:r w:rsidR="00710E7C" w:rsidRPr="005D63BE">
        <w:rPr>
          <w:rFonts w:ascii="Times New Roman" w:eastAsia="宋体"/>
        </w:rPr>
        <w:t>3d</w:t>
      </w:r>
      <w:r w:rsidR="00710E7C" w:rsidRPr="005D63BE">
        <w:rPr>
          <w:rFonts w:ascii="Times New Roman" w:eastAsia="宋体"/>
        </w:rPr>
        <w:t>～</w:t>
      </w:r>
      <w:r w:rsidR="00710E7C" w:rsidRPr="005D63BE">
        <w:rPr>
          <w:rFonts w:ascii="Times New Roman" w:eastAsia="宋体"/>
        </w:rPr>
        <w:t>5d</w:t>
      </w:r>
      <w:r w:rsidR="00710E7C" w:rsidRPr="005D63BE">
        <w:rPr>
          <w:rFonts w:ascii="Times New Roman" w:eastAsia="宋体"/>
        </w:rPr>
        <w:t>；</w:t>
      </w:r>
      <w:r w:rsidR="0013685F" w:rsidRPr="005D63BE">
        <w:rPr>
          <w:rFonts w:ascii="Times New Roman" w:eastAsia="宋体"/>
        </w:rPr>
        <w:t>若需要，可经</w:t>
      </w:r>
      <w:r w:rsidR="0013685F" w:rsidRPr="005D63BE">
        <w:rPr>
          <w:rFonts w:ascii="Times New Roman" w:eastAsia="宋体"/>
        </w:rPr>
        <w:t>-25</w:t>
      </w:r>
      <w:r w:rsidR="0013685F" w:rsidRPr="005D63BE">
        <w:rPr>
          <w:rFonts w:ascii="Times New Roman" w:eastAsia="宋体" w:hint="eastAsia"/>
        </w:rPr>
        <w:t>℃</w:t>
      </w:r>
      <w:r w:rsidR="0013685F" w:rsidRPr="005D63BE">
        <w:rPr>
          <w:rFonts w:ascii="Times New Roman" w:eastAsia="宋体"/>
        </w:rPr>
        <w:t>速冻后</w:t>
      </w:r>
      <w:r w:rsidR="0013685F" w:rsidRPr="005D63BE">
        <w:rPr>
          <w:rFonts w:ascii="Times New Roman" w:eastAsia="宋体"/>
        </w:rPr>
        <w:t>-18</w:t>
      </w:r>
      <w:r w:rsidR="0013685F" w:rsidRPr="005D63BE">
        <w:rPr>
          <w:rFonts w:ascii="Times New Roman" w:eastAsia="宋体" w:hint="eastAsia"/>
        </w:rPr>
        <w:t>℃</w:t>
      </w:r>
      <w:r w:rsidR="0013685F" w:rsidRPr="005D63BE">
        <w:rPr>
          <w:rFonts w:ascii="Times New Roman" w:eastAsia="宋体"/>
        </w:rPr>
        <w:t>储藏，可储藏</w:t>
      </w:r>
      <w:r w:rsidR="0013685F" w:rsidRPr="005D63BE">
        <w:rPr>
          <w:rFonts w:ascii="Times New Roman" w:eastAsia="宋体"/>
        </w:rPr>
        <w:t>2</w:t>
      </w:r>
      <w:r w:rsidR="0013685F" w:rsidRPr="005D63BE">
        <w:rPr>
          <w:rFonts w:ascii="Times New Roman" w:eastAsia="宋体"/>
        </w:rPr>
        <w:t>年。</w:t>
      </w:r>
    </w:p>
    <w:p w:rsidR="000D4D6D" w:rsidRDefault="005D63BE" w:rsidP="007B0D88">
      <w:pPr>
        <w:pStyle w:val="2"/>
        <w:keepNext w:val="0"/>
        <w:keepLines w:val="0"/>
        <w:widowControl/>
        <w:adjustRightInd w:val="0"/>
        <w:snapToGrid w:val="0"/>
        <w:spacing w:before="0" w:after="0" w:line="360" w:lineRule="auto"/>
        <w:ind w:firstLineChars="200" w:firstLine="420"/>
        <w:rPr>
          <w:rFonts w:ascii="黑体" w:eastAsia="黑体" w:hAnsi="Times New Roman"/>
          <w:b w:val="0"/>
          <w:bCs w:val="0"/>
          <w:kern w:val="0"/>
          <w:sz w:val="21"/>
          <w:szCs w:val="21"/>
        </w:rPr>
      </w:pPr>
      <w:bookmarkStart w:id="15" w:name="_Toc38359427"/>
      <w:r>
        <w:rPr>
          <w:rFonts w:ascii="黑体" w:eastAsia="黑体" w:hAnsi="Times New Roman" w:hint="eastAsia"/>
          <w:b w:val="0"/>
          <w:bCs w:val="0"/>
          <w:kern w:val="0"/>
          <w:sz w:val="21"/>
          <w:szCs w:val="21"/>
        </w:rPr>
        <w:t>10</w:t>
      </w:r>
      <w:r w:rsidR="009370AA" w:rsidRPr="0023119D">
        <w:rPr>
          <w:rFonts w:ascii="黑体" w:eastAsia="黑体" w:hAnsi="Times New Roman"/>
          <w:b w:val="0"/>
          <w:bCs w:val="0"/>
          <w:kern w:val="0"/>
          <w:sz w:val="21"/>
          <w:szCs w:val="21"/>
        </w:rPr>
        <w:t>.</w:t>
      </w:r>
      <w:bookmarkEnd w:id="15"/>
      <w:r w:rsidR="00C60CB4">
        <w:rPr>
          <w:rFonts w:ascii="黑体" w:eastAsia="黑体" w:hAnsi="Times New Roman" w:hint="eastAsia"/>
          <w:b w:val="0"/>
          <w:bCs w:val="0"/>
          <w:kern w:val="0"/>
          <w:sz w:val="21"/>
          <w:szCs w:val="21"/>
        </w:rPr>
        <w:t>4</w:t>
      </w:r>
      <w:r>
        <w:rPr>
          <w:rFonts w:ascii="黑体" w:eastAsia="黑体" w:hAnsi="Times New Roman" w:hint="eastAsia"/>
          <w:b w:val="0"/>
          <w:bCs w:val="0"/>
          <w:kern w:val="0"/>
          <w:sz w:val="21"/>
          <w:szCs w:val="21"/>
        </w:rPr>
        <w:t>运输要求</w:t>
      </w:r>
    </w:p>
    <w:p w:rsidR="0083303B" w:rsidRDefault="003E44E3" w:rsidP="007B0D88">
      <w:pPr>
        <w:pStyle w:val="2"/>
        <w:keepNext w:val="0"/>
        <w:keepLines w:val="0"/>
        <w:widowControl/>
        <w:adjustRightInd w:val="0"/>
        <w:snapToGrid w:val="0"/>
        <w:spacing w:before="0" w:after="0" w:line="360" w:lineRule="auto"/>
        <w:ind w:firstLineChars="200" w:firstLine="420"/>
        <w:rPr>
          <w:rFonts w:ascii="宋体" w:hAnsi="宋体" w:cs="宋体"/>
          <w:b w:val="0"/>
          <w:bCs w:val="0"/>
          <w:sz w:val="21"/>
          <w:szCs w:val="21"/>
        </w:rPr>
      </w:pPr>
      <w:r w:rsidRPr="003E44E3">
        <w:rPr>
          <w:rFonts w:ascii="宋体" w:hAnsi="Times New Roman" w:hint="eastAsia"/>
          <w:b w:val="0"/>
          <w:bCs w:val="0"/>
          <w:kern w:val="0"/>
          <w:sz w:val="21"/>
          <w:szCs w:val="21"/>
        </w:rPr>
        <w:t>冷藏蓝莓</w:t>
      </w:r>
      <w:r w:rsidR="006C4690" w:rsidRPr="0023119D">
        <w:rPr>
          <w:rFonts w:ascii="Times New Roman" w:hAnsi="Times New Roman"/>
          <w:b w:val="0"/>
          <w:bCs w:val="0"/>
          <w:kern w:val="0"/>
          <w:sz w:val="21"/>
          <w:szCs w:val="21"/>
        </w:rPr>
        <w:t>运输温度</w:t>
      </w:r>
      <w:r w:rsidR="0057440C">
        <w:rPr>
          <w:rFonts w:ascii="Times New Roman" w:hAnsi="Times New Roman" w:hint="eastAsia"/>
          <w:b w:val="0"/>
          <w:bCs w:val="0"/>
          <w:kern w:val="0"/>
          <w:sz w:val="21"/>
          <w:szCs w:val="21"/>
        </w:rPr>
        <w:t>1</w:t>
      </w:r>
      <w:r w:rsidR="006C4690" w:rsidRPr="0023119D">
        <w:rPr>
          <w:rFonts w:ascii="Times New Roman" w:hAnsi="宋体"/>
          <w:b w:val="0"/>
          <w:bCs w:val="0"/>
          <w:kern w:val="0"/>
          <w:sz w:val="21"/>
          <w:szCs w:val="21"/>
        </w:rPr>
        <w:t>℃</w:t>
      </w:r>
      <w:r w:rsidR="006C4690" w:rsidRPr="0023119D">
        <w:rPr>
          <w:rFonts w:ascii="Times New Roman" w:hAnsi="Times New Roman"/>
          <w:b w:val="0"/>
          <w:bCs w:val="0"/>
          <w:kern w:val="0"/>
          <w:sz w:val="21"/>
          <w:szCs w:val="21"/>
        </w:rPr>
        <w:t>～</w:t>
      </w:r>
      <w:r w:rsidR="0057440C">
        <w:rPr>
          <w:rFonts w:ascii="Times New Roman" w:hAnsi="Times New Roman" w:hint="eastAsia"/>
          <w:b w:val="0"/>
          <w:bCs w:val="0"/>
          <w:kern w:val="0"/>
          <w:sz w:val="21"/>
          <w:szCs w:val="21"/>
        </w:rPr>
        <w:t>3</w:t>
      </w:r>
      <w:r w:rsidR="006C4690" w:rsidRPr="0023119D">
        <w:rPr>
          <w:rFonts w:ascii="Times New Roman" w:hAnsi="宋体"/>
          <w:b w:val="0"/>
          <w:bCs w:val="0"/>
          <w:kern w:val="0"/>
          <w:sz w:val="21"/>
          <w:szCs w:val="21"/>
        </w:rPr>
        <w:t>℃</w:t>
      </w:r>
      <w:r w:rsidR="0057440C">
        <w:rPr>
          <w:rFonts w:ascii="Times New Roman" w:hAnsi="宋体" w:hint="eastAsia"/>
          <w:b w:val="0"/>
          <w:bCs w:val="0"/>
          <w:kern w:val="0"/>
          <w:sz w:val="21"/>
          <w:szCs w:val="21"/>
        </w:rPr>
        <w:t>，</w:t>
      </w:r>
      <w:r>
        <w:rPr>
          <w:rFonts w:ascii="Times New Roman" w:hAnsi="宋体" w:hint="eastAsia"/>
          <w:b w:val="0"/>
          <w:bCs w:val="0"/>
          <w:kern w:val="0"/>
          <w:sz w:val="21"/>
          <w:szCs w:val="21"/>
        </w:rPr>
        <w:t>冷冻蓝莓</w:t>
      </w:r>
      <w:r w:rsidRPr="0023119D">
        <w:rPr>
          <w:rFonts w:ascii="Times New Roman" w:hAnsi="Times New Roman"/>
          <w:b w:val="0"/>
          <w:bCs w:val="0"/>
          <w:kern w:val="0"/>
          <w:sz w:val="21"/>
          <w:szCs w:val="21"/>
        </w:rPr>
        <w:t>运输温度</w:t>
      </w:r>
      <w:r>
        <w:rPr>
          <w:rFonts w:ascii="Times New Roman" w:hAnsi="Times New Roman" w:hint="eastAsia"/>
          <w:b w:val="0"/>
          <w:bCs w:val="0"/>
          <w:kern w:val="0"/>
          <w:sz w:val="21"/>
          <w:szCs w:val="21"/>
        </w:rPr>
        <w:t>-</w:t>
      </w:r>
      <w:r w:rsidR="00897C1A">
        <w:rPr>
          <w:rFonts w:ascii="Times New Roman" w:hAnsi="Times New Roman" w:hint="eastAsia"/>
          <w:b w:val="0"/>
          <w:bCs w:val="0"/>
          <w:kern w:val="0"/>
          <w:sz w:val="21"/>
          <w:szCs w:val="21"/>
        </w:rPr>
        <w:t>18</w:t>
      </w:r>
      <w:r w:rsidRPr="0023119D">
        <w:rPr>
          <w:rFonts w:ascii="Times New Roman" w:hAnsi="宋体"/>
          <w:b w:val="0"/>
          <w:bCs w:val="0"/>
          <w:kern w:val="0"/>
          <w:sz w:val="21"/>
          <w:szCs w:val="21"/>
        </w:rPr>
        <w:t>℃</w:t>
      </w:r>
      <w:r>
        <w:rPr>
          <w:rFonts w:ascii="Times New Roman" w:hAnsi="宋体" w:hint="eastAsia"/>
          <w:b w:val="0"/>
          <w:bCs w:val="0"/>
          <w:kern w:val="0"/>
          <w:sz w:val="21"/>
          <w:szCs w:val="21"/>
        </w:rPr>
        <w:t>，</w:t>
      </w:r>
      <w:r w:rsidR="0057440C">
        <w:rPr>
          <w:rFonts w:ascii="Times New Roman" w:hAnsi="宋体" w:hint="eastAsia"/>
          <w:b w:val="0"/>
          <w:bCs w:val="0"/>
          <w:kern w:val="0"/>
          <w:sz w:val="21"/>
          <w:szCs w:val="21"/>
        </w:rPr>
        <w:t>堆码时确保车厢内冷却循环通畅</w:t>
      </w:r>
      <w:r w:rsidR="006C4690">
        <w:rPr>
          <w:rFonts w:ascii="Times New Roman" w:hAnsi="Times New Roman" w:hint="eastAsia"/>
          <w:b w:val="0"/>
          <w:bCs w:val="0"/>
          <w:kern w:val="0"/>
          <w:sz w:val="21"/>
          <w:szCs w:val="21"/>
        </w:rPr>
        <w:t>。</w:t>
      </w:r>
      <w:r w:rsidR="00D56FCB" w:rsidRPr="0023119D">
        <w:rPr>
          <w:rFonts w:ascii="宋体" w:hAnsi="宋体" w:cs="宋体" w:hint="eastAsia"/>
          <w:b w:val="0"/>
          <w:bCs w:val="0"/>
          <w:sz w:val="21"/>
          <w:szCs w:val="21"/>
        </w:rPr>
        <w:t>运输时</w:t>
      </w:r>
      <w:r w:rsidR="009370AA" w:rsidRPr="0023119D">
        <w:rPr>
          <w:rFonts w:ascii="宋体" w:hAnsi="宋体" w:cs="宋体" w:hint="eastAsia"/>
          <w:b w:val="0"/>
          <w:bCs w:val="0"/>
          <w:sz w:val="21"/>
          <w:szCs w:val="21"/>
        </w:rPr>
        <w:t>轻装轻卸</w:t>
      </w:r>
      <w:r w:rsidR="00B11935" w:rsidRPr="0023119D">
        <w:rPr>
          <w:rFonts w:ascii="宋体" w:hAnsi="宋体" w:cs="宋体" w:hint="eastAsia"/>
          <w:b w:val="0"/>
          <w:bCs w:val="0"/>
          <w:sz w:val="21"/>
          <w:szCs w:val="21"/>
        </w:rPr>
        <w:t>、快装快运、</w:t>
      </w:r>
      <w:r w:rsidR="009370AA" w:rsidRPr="0023119D">
        <w:rPr>
          <w:rFonts w:ascii="宋体" w:hAnsi="宋体" w:cs="宋体" w:hint="eastAsia"/>
          <w:b w:val="0"/>
          <w:bCs w:val="0"/>
          <w:sz w:val="21"/>
          <w:szCs w:val="21"/>
        </w:rPr>
        <w:t>严防机械损伤，</w:t>
      </w:r>
      <w:r w:rsidR="00D56FCB" w:rsidRPr="0023119D">
        <w:rPr>
          <w:rFonts w:ascii="宋体" w:hAnsi="宋体" w:cs="宋体" w:hint="eastAsia"/>
          <w:b w:val="0"/>
          <w:bCs w:val="0"/>
          <w:sz w:val="21"/>
          <w:szCs w:val="21"/>
        </w:rPr>
        <w:t>运输中</w:t>
      </w:r>
      <w:r w:rsidR="009370AA" w:rsidRPr="0023119D">
        <w:rPr>
          <w:rFonts w:ascii="宋体" w:hAnsi="宋体" w:cs="宋体" w:hint="eastAsia"/>
          <w:b w:val="0"/>
          <w:bCs w:val="0"/>
          <w:sz w:val="21"/>
          <w:szCs w:val="21"/>
        </w:rPr>
        <w:t>防冻、防晒、防雨淋</w:t>
      </w:r>
      <w:r w:rsidR="004F3C89" w:rsidRPr="0023119D">
        <w:rPr>
          <w:rFonts w:ascii="宋体" w:hAnsi="宋体" w:cs="宋体" w:hint="eastAsia"/>
          <w:b w:val="0"/>
          <w:bCs w:val="0"/>
          <w:sz w:val="21"/>
          <w:szCs w:val="21"/>
        </w:rPr>
        <w:t>。</w:t>
      </w:r>
      <w:r w:rsidR="0023119D" w:rsidRPr="0023119D">
        <w:rPr>
          <w:rFonts w:ascii="宋体" w:hAnsi="宋体" w:cs="宋体" w:hint="eastAsia"/>
          <w:b w:val="0"/>
          <w:bCs w:val="0"/>
          <w:sz w:val="21"/>
          <w:szCs w:val="21"/>
        </w:rPr>
        <w:t>不得与非绿色食品蓝莓</w:t>
      </w:r>
      <w:r w:rsidR="009370AA" w:rsidRPr="0023119D">
        <w:rPr>
          <w:rFonts w:ascii="宋体" w:hAnsi="宋体" w:cs="宋体" w:hint="eastAsia"/>
          <w:b w:val="0"/>
          <w:bCs w:val="0"/>
          <w:sz w:val="21"/>
          <w:szCs w:val="21"/>
        </w:rPr>
        <w:t>及其它有毒有害物品混装混运。</w:t>
      </w:r>
      <w:bookmarkStart w:id="16" w:name="_Toc38359428"/>
      <w:r w:rsidR="0057440C">
        <w:rPr>
          <w:rFonts w:ascii="宋体" w:hAnsi="宋体" w:cs="宋体" w:hint="eastAsia"/>
          <w:b w:val="0"/>
          <w:bCs w:val="0"/>
          <w:sz w:val="21"/>
          <w:szCs w:val="21"/>
        </w:rPr>
        <w:t>运输过程中行车平稳，转载适量。</w:t>
      </w:r>
    </w:p>
    <w:p w:rsidR="009370AA" w:rsidRPr="00273018" w:rsidRDefault="000F59FC" w:rsidP="007B0D88">
      <w:pPr>
        <w:pStyle w:val="1"/>
        <w:adjustRightInd w:val="0"/>
        <w:snapToGrid w:val="0"/>
        <w:spacing w:beforeLines="0" w:afterLines="0" w:line="360" w:lineRule="auto"/>
        <w:ind w:firstLineChars="200" w:firstLine="420"/>
        <w:jc w:val="both"/>
      </w:pPr>
      <w:r w:rsidRPr="00273018">
        <w:rPr>
          <w:rFonts w:hint="eastAsia"/>
        </w:rPr>
        <w:t>1</w:t>
      </w:r>
      <w:r w:rsidR="005D63BE">
        <w:rPr>
          <w:rFonts w:hint="eastAsia"/>
        </w:rPr>
        <w:t>1</w:t>
      </w:r>
      <w:r w:rsidR="009370AA" w:rsidRPr="00273018">
        <w:t xml:space="preserve"> </w:t>
      </w:r>
      <w:r w:rsidR="009370AA" w:rsidRPr="00273018">
        <w:rPr>
          <w:rFonts w:hint="eastAsia"/>
        </w:rPr>
        <w:t>生产废弃物处理</w:t>
      </w:r>
      <w:bookmarkEnd w:id="16"/>
    </w:p>
    <w:p w:rsidR="005128B3" w:rsidRDefault="000F59FC" w:rsidP="005C6EC8">
      <w:pPr>
        <w:pStyle w:val="aa"/>
        <w:adjustRightInd w:val="0"/>
        <w:snapToGrid w:val="0"/>
        <w:spacing w:line="360" w:lineRule="auto"/>
        <w:rPr>
          <w:rFonts w:hAnsi="宋体" w:cs="宋体"/>
          <w:kern w:val="2"/>
          <w:szCs w:val="21"/>
        </w:rPr>
      </w:pPr>
      <w:r w:rsidRPr="00273018">
        <w:rPr>
          <w:rFonts w:ascii="黑体" w:eastAsia="黑体"/>
          <w:szCs w:val="21"/>
        </w:rPr>
        <w:t>1</w:t>
      </w:r>
      <w:r w:rsidR="005D63BE">
        <w:rPr>
          <w:rFonts w:ascii="黑体" w:eastAsia="黑体" w:hint="eastAsia"/>
          <w:szCs w:val="21"/>
        </w:rPr>
        <w:t>1</w:t>
      </w:r>
      <w:r w:rsidR="009370AA" w:rsidRPr="00273018">
        <w:rPr>
          <w:rFonts w:ascii="黑体" w:eastAsia="黑体"/>
          <w:szCs w:val="21"/>
        </w:rPr>
        <w:t>.1</w:t>
      </w:r>
      <w:r w:rsidR="004D7B87" w:rsidRPr="00273018">
        <w:rPr>
          <w:rFonts w:hAnsi="宋体" w:cs="宋体" w:hint="eastAsia"/>
          <w:kern w:val="2"/>
          <w:szCs w:val="21"/>
        </w:rPr>
        <w:t xml:space="preserve"> </w:t>
      </w:r>
      <w:r w:rsidR="008777C7" w:rsidRPr="00273018">
        <w:rPr>
          <w:rFonts w:hAnsi="宋体" w:cs="宋体" w:hint="eastAsia"/>
          <w:kern w:val="2"/>
          <w:szCs w:val="21"/>
        </w:rPr>
        <w:t>及时将</w:t>
      </w:r>
      <w:r w:rsidR="00273018" w:rsidRPr="00273018">
        <w:rPr>
          <w:rFonts w:hAnsi="宋体" w:cs="宋体" w:hint="eastAsia"/>
          <w:kern w:val="2"/>
          <w:szCs w:val="21"/>
        </w:rPr>
        <w:t>枯枝落叶以</w:t>
      </w:r>
      <w:r w:rsidR="00D84CC3" w:rsidRPr="00273018">
        <w:rPr>
          <w:rFonts w:hAnsi="宋体" w:cs="宋体" w:hint="eastAsia"/>
          <w:kern w:val="2"/>
          <w:szCs w:val="21"/>
        </w:rPr>
        <w:t>及</w:t>
      </w:r>
      <w:r w:rsidR="004D7B87" w:rsidRPr="00273018">
        <w:rPr>
          <w:rFonts w:hAnsi="宋体" w:cs="宋体" w:hint="eastAsia"/>
          <w:kern w:val="2"/>
          <w:szCs w:val="21"/>
        </w:rPr>
        <w:t>修剪</w:t>
      </w:r>
      <w:r w:rsidR="00D84CC3" w:rsidRPr="00273018">
        <w:rPr>
          <w:rFonts w:hAnsi="宋体" w:cs="宋体" w:hint="eastAsia"/>
          <w:kern w:val="2"/>
          <w:szCs w:val="21"/>
        </w:rPr>
        <w:t>产生</w:t>
      </w:r>
      <w:r w:rsidR="004D7B87" w:rsidRPr="00273018">
        <w:rPr>
          <w:rFonts w:hAnsi="宋体" w:cs="宋体" w:hint="eastAsia"/>
          <w:kern w:val="2"/>
          <w:szCs w:val="21"/>
        </w:rPr>
        <w:t>的</w:t>
      </w:r>
      <w:r w:rsidR="00273018" w:rsidRPr="00273018">
        <w:rPr>
          <w:rFonts w:hAnsi="宋体" w:cs="宋体" w:hint="eastAsia"/>
          <w:kern w:val="2"/>
          <w:szCs w:val="21"/>
        </w:rPr>
        <w:t>蓝莓</w:t>
      </w:r>
      <w:r w:rsidR="004D7B87" w:rsidRPr="00273018">
        <w:rPr>
          <w:rFonts w:hAnsi="宋体" w:cs="宋体" w:hint="eastAsia"/>
          <w:kern w:val="2"/>
          <w:szCs w:val="21"/>
        </w:rPr>
        <w:t>枝条</w:t>
      </w:r>
      <w:r w:rsidR="009370AA" w:rsidRPr="00273018">
        <w:rPr>
          <w:rFonts w:hAnsi="宋体" w:cs="宋体" w:hint="eastAsia"/>
          <w:kern w:val="2"/>
          <w:szCs w:val="21"/>
        </w:rPr>
        <w:t>带出</w:t>
      </w:r>
      <w:r w:rsidR="004D7B87" w:rsidRPr="00273018">
        <w:rPr>
          <w:rFonts w:hAnsi="宋体" w:cs="宋体" w:hint="eastAsia"/>
          <w:kern w:val="2"/>
          <w:szCs w:val="21"/>
        </w:rPr>
        <w:t>果园</w:t>
      </w:r>
      <w:r w:rsidR="008777C7" w:rsidRPr="00273018">
        <w:rPr>
          <w:rFonts w:hAnsi="宋体" w:cs="宋体" w:hint="eastAsia"/>
          <w:kern w:val="2"/>
          <w:szCs w:val="21"/>
        </w:rPr>
        <w:t>集中处理</w:t>
      </w:r>
      <w:r w:rsidR="00EC4D52" w:rsidRPr="00273018">
        <w:rPr>
          <w:rFonts w:hAnsi="宋体" w:cs="宋体" w:hint="eastAsia"/>
          <w:kern w:val="2"/>
          <w:szCs w:val="21"/>
        </w:rPr>
        <w:t>，</w:t>
      </w:r>
      <w:r w:rsidR="008777C7" w:rsidRPr="00273018">
        <w:rPr>
          <w:rFonts w:hAnsi="宋体" w:cs="宋体" w:hint="eastAsia"/>
          <w:kern w:val="2"/>
          <w:szCs w:val="21"/>
        </w:rPr>
        <w:t>可沤制腐熟为有机肥</w:t>
      </w:r>
      <w:r w:rsidR="009370AA" w:rsidRPr="00273018">
        <w:rPr>
          <w:rFonts w:hAnsi="宋体" w:cs="宋体" w:hint="eastAsia"/>
          <w:kern w:val="2"/>
          <w:szCs w:val="21"/>
        </w:rPr>
        <w:t>。</w:t>
      </w:r>
    </w:p>
    <w:p w:rsidR="005128B3" w:rsidRDefault="000F59FC" w:rsidP="005C6EC8">
      <w:pPr>
        <w:pStyle w:val="aa"/>
        <w:adjustRightInd w:val="0"/>
        <w:snapToGrid w:val="0"/>
        <w:spacing w:line="360" w:lineRule="auto"/>
        <w:rPr>
          <w:rFonts w:hAnsi="宋体" w:cs="宋体"/>
          <w:kern w:val="2"/>
          <w:szCs w:val="21"/>
        </w:rPr>
      </w:pPr>
      <w:r w:rsidRPr="00273018">
        <w:rPr>
          <w:rFonts w:ascii="黑体" w:eastAsia="黑体"/>
          <w:szCs w:val="21"/>
        </w:rPr>
        <w:t>1</w:t>
      </w:r>
      <w:r w:rsidR="005D63BE">
        <w:rPr>
          <w:rFonts w:ascii="黑体" w:eastAsia="黑体" w:hint="eastAsia"/>
          <w:szCs w:val="21"/>
        </w:rPr>
        <w:t>1</w:t>
      </w:r>
      <w:r w:rsidR="00EC4D52" w:rsidRPr="00273018">
        <w:rPr>
          <w:rFonts w:ascii="黑体" w:eastAsia="黑体"/>
          <w:szCs w:val="21"/>
        </w:rPr>
        <w:t>.</w:t>
      </w:r>
      <w:r w:rsidR="005D63BE">
        <w:rPr>
          <w:rFonts w:ascii="黑体" w:eastAsia="黑体" w:hint="eastAsia"/>
          <w:szCs w:val="21"/>
        </w:rPr>
        <w:t>2</w:t>
      </w:r>
      <w:r w:rsidR="00EC4D52" w:rsidRPr="00273018">
        <w:rPr>
          <w:rFonts w:ascii="黑体" w:eastAsia="黑体" w:hint="eastAsia"/>
          <w:szCs w:val="21"/>
        </w:rPr>
        <w:t xml:space="preserve"> </w:t>
      </w:r>
      <w:r w:rsidR="003C79C9">
        <w:rPr>
          <w:rFonts w:hAnsi="宋体" w:cs="宋体" w:hint="eastAsia"/>
          <w:kern w:val="2"/>
          <w:szCs w:val="21"/>
        </w:rPr>
        <w:t>将病虫枝</w:t>
      </w:r>
      <w:r w:rsidR="00EC4D52" w:rsidRPr="00273018">
        <w:rPr>
          <w:rFonts w:hAnsi="宋体" w:cs="宋体" w:hint="eastAsia"/>
          <w:kern w:val="2"/>
          <w:szCs w:val="21"/>
        </w:rPr>
        <w:t>叶等带出田间集中处理，</w:t>
      </w:r>
      <w:r w:rsidR="00D84CC3" w:rsidRPr="00273018">
        <w:rPr>
          <w:rFonts w:hAnsi="宋体" w:cs="宋体" w:hint="eastAsia"/>
          <w:kern w:val="2"/>
          <w:szCs w:val="21"/>
        </w:rPr>
        <w:t>严禁乱丢或沤肥</w:t>
      </w:r>
      <w:r w:rsidR="00EC4D52" w:rsidRPr="00273018">
        <w:rPr>
          <w:rFonts w:hAnsi="宋体" w:cs="宋体" w:hint="eastAsia"/>
          <w:kern w:val="2"/>
          <w:szCs w:val="21"/>
        </w:rPr>
        <w:t>。</w:t>
      </w:r>
    </w:p>
    <w:p w:rsidR="005128B3" w:rsidRDefault="000F59FC" w:rsidP="005C6EC8">
      <w:pPr>
        <w:pStyle w:val="aa"/>
        <w:adjustRightInd w:val="0"/>
        <w:snapToGrid w:val="0"/>
        <w:spacing w:line="360" w:lineRule="auto"/>
        <w:rPr>
          <w:rFonts w:hAnsi="宋体" w:cs="宋体"/>
          <w:kern w:val="2"/>
          <w:szCs w:val="21"/>
        </w:rPr>
      </w:pPr>
      <w:r w:rsidRPr="00273018">
        <w:rPr>
          <w:rFonts w:ascii="黑体" w:eastAsia="黑体"/>
          <w:szCs w:val="21"/>
        </w:rPr>
        <w:t>1</w:t>
      </w:r>
      <w:r w:rsidR="005D63BE">
        <w:rPr>
          <w:rFonts w:ascii="黑体" w:eastAsia="黑体" w:hint="eastAsia"/>
          <w:szCs w:val="21"/>
        </w:rPr>
        <w:t>1</w:t>
      </w:r>
      <w:r w:rsidR="009370AA" w:rsidRPr="00273018">
        <w:rPr>
          <w:rFonts w:ascii="黑体" w:eastAsia="黑体"/>
          <w:szCs w:val="21"/>
        </w:rPr>
        <w:t xml:space="preserve">.3 </w:t>
      </w:r>
      <w:r w:rsidR="009370AA" w:rsidRPr="00273018">
        <w:rPr>
          <w:rFonts w:hAnsi="宋体" w:cs="宋体" w:hint="eastAsia"/>
          <w:kern w:val="2"/>
          <w:szCs w:val="21"/>
        </w:rPr>
        <w:t>农药空包装</w:t>
      </w:r>
      <w:r w:rsidR="00C23A68" w:rsidRPr="00273018">
        <w:rPr>
          <w:rFonts w:hAnsi="宋体" w:cs="宋体" w:hint="eastAsia"/>
          <w:kern w:val="2"/>
          <w:szCs w:val="21"/>
        </w:rPr>
        <w:t>不得重复使用，</w:t>
      </w:r>
      <w:r w:rsidR="009370AA" w:rsidRPr="00273018">
        <w:rPr>
          <w:rFonts w:hAnsi="宋体" w:cs="宋体" w:hint="eastAsia"/>
          <w:kern w:val="2"/>
          <w:szCs w:val="21"/>
        </w:rPr>
        <w:t>应清洗</w:t>
      </w:r>
      <w:r w:rsidR="009370AA" w:rsidRPr="00273018">
        <w:rPr>
          <w:rFonts w:ascii="Times New Roman"/>
          <w:kern w:val="2"/>
          <w:szCs w:val="21"/>
        </w:rPr>
        <w:t>3</w:t>
      </w:r>
      <w:r w:rsidR="009370AA" w:rsidRPr="00273018">
        <w:rPr>
          <w:rFonts w:hAnsi="宋体" w:cs="宋体" w:hint="eastAsia"/>
          <w:kern w:val="2"/>
          <w:szCs w:val="21"/>
        </w:rPr>
        <w:t>次以上，</w:t>
      </w:r>
      <w:r w:rsidR="00C23A68" w:rsidRPr="00273018">
        <w:rPr>
          <w:rFonts w:hAnsi="宋体" w:cs="宋体" w:hint="eastAsia"/>
          <w:kern w:val="2"/>
          <w:szCs w:val="21"/>
        </w:rPr>
        <w:t>清洗后压坏或刺破，必要时贴标签</w:t>
      </w:r>
      <w:r w:rsidR="009370AA" w:rsidRPr="00273018">
        <w:rPr>
          <w:rFonts w:hAnsi="宋体" w:cs="宋体" w:hint="eastAsia"/>
          <w:kern w:val="2"/>
          <w:szCs w:val="21"/>
        </w:rPr>
        <w:t>回收。</w:t>
      </w:r>
      <w:r w:rsidRPr="00273018">
        <w:rPr>
          <w:rFonts w:hAnsi="宋体" w:cs="宋体" w:hint="eastAsia"/>
          <w:kern w:val="2"/>
          <w:szCs w:val="21"/>
        </w:rPr>
        <w:t>施药时剩余药液和残留洗液</w:t>
      </w:r>
      <w:r w:rsidR="00C23A68" w:rsidRPr="00273018">
        <w:rPr>
          <w:rFonts w:hAnsi="宋体" w:cs="宋体" w:hint="eastAsia"/>
          <w:kern w:val="2"/>
          <w:szCs w:val="21"/>
        </w:rPr>
        <w:t>按规定处理</w:t>
      </w:r>
      <w:r w:rsidR="00C23A68" w:rsidRPr="00273018">
        <w:rPr>
          <w:rFonts w:ascii="Times New Roman" w:hint="eastAsia"/>
          <w:szCs w:val="21"/>
        </w:rPr>
        <w:t>。</w:t>
      </w:r>
      <w:r w:rsidR="004D7B87" w:rsidRPr="00273018">
        <w:rPr>
          <w:rFonts w:hAnsi="宋体" w:cs="宋体" w:hint="eastAsia"/>
          <w:kern w:val="2"/>
          <w:szCs w:val="21"/>
        </w:rPr>
        <w:t>废弃农药、</w:t>
      </w:r>
      <w:r w:rsidR="00C23A68" w:rsidRPr="00273018">
        <w:rPr>
          <w:rFonts w:hAnsi="宋体" w:cs="宋体" w:hint="eastAsia"/>
          <w:kern w:val="2"/>
          <w:szCs w:val="21"/>
        </w:rPr>
        <w:t>肥料包装</w:t>
      </w:r>
      <w:r w:rsidR="004D7B87" w:rsidRPr="00273018">
        <w:rPr>
          <w:rFonts w:hAnsi="宋体" w:cs="宋体" w:hint="eastAsia"/>
          <w:kern w:val="2"/>
          <w:szCs w:val="21"/>
        </w:rPr>
        <w:t>和</w:t>
      </w:r>
      <w:r w:rsidR="00273018" w:rsidRPr="00273018">
        <w:rPr>
          <w:rFonts w:hAnsi="宋体" w:cs="宋体" w:hint="eastAsia"/>
          <w:kern w:val="2"/>
          <w:szCs w:val="21"/>
        </w:rPr>
        <w:t>园艺地布</w:t>
      </w:r>
      <w:r w:rsidR="004D7B87" w:rsidRPr="00273018">
        <w:rPr>
          <w:rFonts w:hAnsi="宋体" w:cs="宋体" w:hint="eastAsia"/>
          <w:kern w:val="2"/>
          <w:szCs w:val="21"/>
        </w:rPr>
        <w:t>等</w:t>
      </w:r>
      <w:r w:rsidR="00C23A68" w:rsidRPr="00273018">
        <w:rPr>
          <w:rFonts w:hAnsi="宋体" w:cs="宋体" w:hint="eastAsia"/>
          <w:kern w:val="2"/>
          <w:szCs w:val="21"/>
        </w:rPr>
        <w:t>统一回收</w:t>
      </w:r>
      <w:r w:rsidR="006265EB" w:rsidRPr="00273018">
        <w:rPr>
          <w:rFonts w:hAnsi="宋体" w:cs="宋体" w:hint="eastAsia"/>
          <w:szCs w:val="21"/>
        </w:rPr>
        <w:t>分类</w:t>
      </w:r>
      <w:r w:rsidR="009370AA" w:rsidRPr="00273018">
        <w:rPr>
          <w:rFonts w:hAnsi="宋体" w:cs="宋体" w:hint="eastAsia"/>
          <w:kern w:val="2"/>
          <w:szCs w:val="21"/>
        </w:rPr>
        <w:t>处理。</w:t>
      </w:r>
    </w:p>
    <w:p w:rsidR="009370AA" w:rsidRPr="00273018" w:rsidRDefault="000F59FC" w:rsidP="007B0D88">
      <w:pPr>
        <w:pStyle w:val="1"/>
        <w:adjustRightInd w:val="0"/>
        <w:snapToGrid w:val="0"/>
        <w:spacing w:beforeLines="0" w:afterLines="0" w:line="360" w:lineRule="auto"/>
        <w:ind w:firstLineChars="200" w:firstLine="420"/>
        <w:jc w:val="both"/>
      </w:pPr>
      <w:bookmarkStart w:id="17" w:name="_Toc38359429"/>
      <w:r w:rsidRPr="00273018">
        <w:t>1</w:t>
      </w:r>
      <w:r w:rsidR="005D63BE">
        <w:rPr>
          <w:rFonts w:hint="eastAsia"/>
        </w:rPr>
        <w:t>2</w:t>
      </w:r>
      <w:r w:rsidR="009370AA" w:rsidRPr="00273018">
        <w:t xml:space="preserve"> </w:t>
      </w:r>
      <w:r w:rsidR="009370AA" w:rsidRPr="00273018">
        <w:rPr>
          <w:rFonts w:hint="eastAsia"/>
        </w:rPr>
        <w:t>生产档案管理</w:t>
      </w:r>
      <w:bookmarkEnd w:id="17"/>
    </w:p>
    <w:p w:rsidR="005128B3" w:rsidRDefault="000F59FC" w:rsidP="007B0D88">
      <w:pPr>
        <w:pStyle w:val="aa"/>
        <w:adjustRightInd w:val="0"/>
        <w:snapToGrid w:val="0"/>
        <w:spacing w:line="360" w:lineRule="auto"/>
        <w:rPr>
          <w:rFonts w:hAnsi="宋体" w:cs="宋体"/>
          <w:kern w:val="2"/>
          <w:szCs w:val="21"/>
        </w:rPr>
      </w:pPr>
      <w:r w:rsidRPr="00273018">
        <w:rPr>
          <w:rFonts w:ascii="黑体" w:eastAsia="黑体"/>
          <w:szCs w:val="21"/>
        </w:rPr>
        <w:t>1</w:t>
      </w:r>
      <w:r w:rsidR="005D63BE">
        <w:rPr>
          <w:rFonts w:ascii="黑体" w:eastAsia="黑体" w:hint="eastAsia"/>
          <w:szCs w:val="21"/>
        </w:rPr>
        <w:t>2</w:t>
      </w:r>
      <w:r w:rsidR="009370AA" w:rsidRPr="00273018">
        <w:rPr>
          <w:rFonts w:ascii="黑体" w:eastAsia="黑体"/>
          <w:szCs w:val="21"/>
        </w:rPr>
        <w:t>.1</w:t>
      </w:r>
      <w:r w:rsidR="009370AA" w:rsidRPr="00273018">
        <w:rPr>
          <w:rFonts w:hAnsi="宋体" w:cs="宋体"/>
          <w:kern w:val="2"/>
          <w:szCs w:val="21"/>
        </w:rPr>
        <w:t xml:space="preserve"> </w:t>
      </w:r>
      <w:r w:rsidR="00273018" w:rsidRPr="00273018">
        <w:rPr>
          <w:rFonts w:hAnsi="宋体" w:cs="宋体" w:hint="eastAsia"/>
          <w:kern w:val="2"/>
          <w:szCs w:val="21"/>
        </w:rPr>
        <w:t>应建立</w:t>
      </w:r>
      <w:r w:rsidR="00E05007">
        <w:rPr>
          <w:rFonts w:hAnsi="宋体" w:cs="宋体" w:hint="eastAsia"/>
          <w:kern w:val="2"/>
          <w:szCs w:val="21"/>
        </w:rPr>
        <w:t>绿色食品蓝莓</w:t>
      </w:r>
      <w:r w:rsidR="00273018" w:rsidRPr="00273018">
        <w:rPr>
          <w:rFonts w:hAnsi="宋体" w:cs="宋体" w:hint="eastAsia"/>
          <w:kern w:val="2"/>
          <w:szCs w:val="21"/>
        </w:rPr>
        <w:t>档案管理和记录制度，对蓝莓果园</w:t>
      </w:r>
      <w:r w:rsidR="004D7B87" w:rsidRPr="00273018">
        <w:rPr>
          <w:rFonts w:hAnsi="宋体" w:cs="宋体" w:hint="eastAsia"/>
          <w:kern w:val="2"/>
          <w:szCs w:val="21"/>
        </w:rPr>
        <w:t>地块</w:t>
      </w:r>
      <w:r w:rsidR="009370AA" w:rsidRPr="00273018">
        <w:rPr>
          <w:rFonts w:hAnsi="宋体" w:cs="宋体" w:hint="eastAsia"/>
          <w:kern w:val="2"/>
          <w:szCs w:val="21"/>
        </w:rPr>
        <w:t>、整地施肥、</w:t>
      </w:r>
      <w:r w:rsidR="004D7B87" w:rsidRPr="00273018">
        <w:rPr>
          <w:rFonts w:hAnsi="宋体" w:cs="宋体" w:hint="eastAsia"/>
          <w:kern w:val="2"/>
          <w:szCs w:val="21"/>
        </w:rPr>
        <w:t>栽植</w:t>
      </w:r>
      <w:r w:rsidR="000B56A8" w:rsidRPr="00273018">
        <w:rPr>
          <w:rFonts w:hAnsi="宋体" w:cs="宋体" w:hint="eastAsia"/>
          <w:kern w:val="2"/>
          <w:szCs w:val="21"/>
        </w:rPr>
        <w:t>、</w:t>
      </w:r>
      <w:r w:rsidR="004D7B87" w:rsidRPr="00273018">
        <w:rPr>
          <w:rFonts w:hAnsi="宋体" w:cs="宋体" w:hint="eastAsia"/>
          <w:kern w:val="2"/>
          <w:szCs w:val="21"/>
        </w:rPr>
        <w:t>土壤管理、灌溉</w:t>
      </w:r>
      <w:r w:rsidR="00273018" w:rsidRPr="00273018">
        <w:rPr>
          <w:rFonts w:hAnsi="宋体" w:cs="宋体" w:hint="eastAsia"/>
          <w:kern w:val="2"/>
          <w:szCs w:val="21"/>
        </w:rPr>
        <w:t>、追肥、病虫</w:t>
      </w:r>
      <w:r w:rsidR="000B56A8" w:rsidRPr="00273018">
        <w:rPr>
          <w:rFonts w:hAnsi="宋体" w:cs="宋体" w:hint="eastAsia"/>
          <w:kern w:val="2"/>
          <w:szCs w:val="21"/>
        </w:rPr>
        <w:t>害防治、采收</w:t>
      </w:r>
      <w:r w:rsidR="00BD7B9C" w:rsidRPr="00273018">
        <w:rPr>
          <w:rFonts w:hAnsi="宋体" w:cs="宋体" w:hint="eastAsia"/>
          <w:kern w:val="2"/>
          <w:szCs w:val="21"/>
        </w:rPr>
        <w:t>、</w:t>
      </w:r>
      <w:r w:rsidR="00AB311F">
        <w:rPr>
          <w:rFonts w:ascii="Times New Roman" w:hint="eastAsia"/>
        </w:rPr>
        <w:t>储</w:t>
      </w:r>
      <w:r w:rsidR="00BE6809" w:rsidRPr="00273018">
        <w:rPr>
          <w:rFonts w:hAnsi="宋体" w:cs="宋体" w:hint="eastAsia"/>
          <w:kern w:val="2"/>
          <w:szCs w:val="21"/>
        </w:rPr>
        <w:t>藏</w:t>
      </w:r>
      <w:r w:rsidR="00BD7B9C" w:rsidRPr="00273018">
        <w:rPr>
          <w:rFonts w:hAnsi="宋体" w:cs="宋体" w:hint="eastAsia"/>
          <w:kern w:val="2"/>
          <w:szCs w:val="21"/>
        </w:rPr>
        <w:t>、废弃物处理等环节详细记录。记录内容</w:t>
      </w:r>
      <w:r w:rsidR="00C60CB4">
        <w:rPr>
          <w:rFonts w:hAnsi="宋体" w:cs="宋体" w:hint="eastAsia"/>
          <w:kern w:val="2"/>
          <w:szCs w:val="21"/>
        </w:rPr>
        <w:t>应</w:t>
      </w:r>
      <w:r w:rsidR="00BD7B9C" w:rsidRPr="00273018">
        <w:rPr>
          <w:rFonts w:hAnsi="宋体" w:cs="宋体" w:hint="eastAsia"/>
          <w:kern w:val="2"/>
          <w:szCs w:val="21"/>
        </w:rPr>
        <w:t>真实</w:t>
      </w:r>
      <w:r w:rsidR="00C94A99" w:rsidRPr="00273018">
        <w:rPr>
          <w:rFonts w:hAnsi="宋体" w:cs="宋体" w:hint="eastAsia"/>
          <w:kern w:val="2"/>
          <w:szCs w:val="21"/>
        </w:rPr>
        <w:t>、准确、规范</w:t>
      </w:r>
      <w:r w:rsidR="00BD7B9C" w:rsidRPr="00273018">
        <w:rPr>
          <w:rFonts w:hAnsi="宋体" w:cs="宋体" w:hint="eastAsia"/>
          <w:kern w:val="2"/>
          <w:szCs w:val="21"/>
        </w:rPr>
        <w:t>，确保各环节</w:t>
      </w:r>
      <w:r w:rsidR="009370AA" w:rsidRPr="00273018">
        <w:rPr>
          <w:rFonts w:hAnsi="宋体" w:cs="宋体" w:hint="eastAsia"/>
          <w:kern w:val="2"/>
          <w:szCs w:val="21"/>
        </w:rPr>
        <w:t>有效追溯。</w:t>
      </w:r>
    </w:p>
    <w:p w:rsidR="0050371B" w:rsidRDefault="000F59FC" w:rsidP="007B0D88">
      <w:pPr>
        <w:pStyle w:val="aa"/>
        <w:adjustRightInd w:val="0"/>
        <w:snapToGrid w:val="0"/>
        <w:spacing w:line="360" w:lineRule="auto"/>
        <w:rPr>
          <w:rFonts w:hAnsi="宋体" w:cs="宋体"/>
          <w:kern w:val="2"/>
          <w:szCs w:val="21"/>
        </w:rPr>
        <w:sectPr w:rsidR="0050371B" w:rsidSect="00D818D7">
          <w:headerReference w:type="even" r:id="rId17"/>
          <w:headerReference w:type="default" r:id="rId18"/>
          <w:headerReference w:type="first" r:id="rId19"/>
          <w:pgSz w:w="11906" w:h="16838" w:code="9"/>
          <w:pgMar w:top="1304" w:right="1797" w:bottom="1304" w:left="1797" w:header="851" w:footer="992" w:gutter="0"/>
          <w:pgNumType w:start="1"/>
          <w:cols w:space="425"/>
          <w:docGrid w:type="lines" w:linePitch="312"/>
        </w:sectPr>
      </w:pPr>
      <w:r w:rsidRPr="00273018">
        <w:rPr>
          <w:rFonts w:ascii="黑体" w:eastAsia="黑体"/>
          <w:szCs w:val="21"/>
        </w:rPr>
        <w:t>1</w:t>
      </w:r>
      <w:r w:rsidR="005D63BE">
        <w:rPr>
          <w:rFonts w:ascii="黑体" w:eastAsia="黑体" w:hint="eastAsia"/>
          <w:szCs w:val="21"/>
        </w:rPr>
        <w:t>2</w:t>
      </w:r>
      <w:r w:rsidR="009370AA" w:rsidRPr="00273018">
        <w:rPr>
          <w:rFonts w:ascii="黑体" w:eastAsia="黑体"/>
          <w:szCs w:val="21"/>
        </w:rPr>
        <w:t xml:space="preserve">.2 </w:t>
      </w:r>
      <w:r w:rsidR="00BD7B9C" w:rsidRPr="00273018">
        <w:rPr>
          <w:rFonts w:hAnsi="宋体" w:cs="宋体" w:hint="eastAsia"/>
          <w:kern w:val="2"/>
          <w:szCs w:val="21"/>
        </w:rPr>
        <w:t>保存生产档案。对各项文件</w:t>
      </w:r>
      <w:r w:rsidR="009370AA" w:rsidRPr="00273018">
        <w:rPr>
          <w:rFonts w:hAnsi="宋体" w:cs="宋体" w:hint="eastAsia"/>
          <w:kern w:val="2"/>
          <w:szCs w:val="21"/>
        </w:rPr>
        <w:t>有效管理，确保各项文件均为有效版本。</w:t>
      </w:r>
      <w:r w:rsidR="008F3F83" w:rsidRPr="00273018">
        <w:rPr>
          <w:rFonts w:hAnsi="宋体" w:cs="宋体" w:hint="eastAsia"/>
          <w:kern w:val="2"/>
          <w:szCs w:val="21"/>
        </w:rPr>
        <w:t>各项记录均应由记录和审核人员复核签名。保存</w:t>
      </w:r>
      <w:r w:rsidR="008F3F83" w:rsidRPr="00273018">
        <w:rPr>
          <w:rFonts w:ascii="Times New Roman"/>
          <w:kern w:val="2"/>
          <w:szCs w:val="21"/>
        </w:rPr>
        <w:t>3</w:t>
      </w:r>
      <w:r w:rsidR="008F3F83" w:rsidRPr="00273018">
        <w:rPr>
          <w:rFonts w:hAnsi="宋体" w:cs="宋体" w:hint="eastAsia"/>
          <w:kern w:val="2"/>
          <w:szCs w:val="21"/>
        </w:rPr>
        <w:t>年以上。</w:t>
      </w:r>
    </w:p>
    <w:p w:rsidR="0050371B" w:rsidRPr="0050371B" w:rsidRDefault="0050371B" w:rsidP="007B0D8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sidRPr="0050371B">
        <w:rPr>
          <w:rFonts w:ascii="黑体" w:eastAsia="黑体" w:hAnsi="黑体" w:cs="黑体" w:hint="eastAsia"/>
          <w:kern w:val="0"/>
          <w:szCs w:val="20"/>
        </w:rPr>
        <w:lastRenderedPageBreak/>
        <w:t>附录</w:t>
      </w:r>
      <w:r>
        <w:rPr>
          <w:rFonts w:ascii="黑体" w:eastAsia="黑体" w:hAnsi="黑体" w:cs="黑体"/>
          <w:kern w:val="0"/>
          <w:szCs w:val="20"/>
        </w:rPr>
        <w:t>A</w:t>
      </w:r>
    </w:p>
    <w:p w:rsidR="0050371B" w:rsidRPr="0050371B" w:rsidRDefault="0050371B" w:rsidP="007B0D8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sidRPr="0050371B">
        <w:rPr>
          <w:rFonts w:ascii="黑体" w:eastAsia="黑体" w:hAnsi="黑体" w:cs="黑体" w:hint="eastAsia"/>
          <w:kern w:val="0"/>
          <w:szCs w:val="20"/>
        </w:rPr>
        <w:t>（资料性附录）</w:t>
      </w:r>
    </w:p>
    <w:p w:rsidR="0050371B" w:rsidRPr="0050371B" w:rsidRDefault="0050371B" w:rsidP="007B0D8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Pr>
          <w:rFonts w:ascii="黑体" w:eastAsia="黑体" w:hAnsi="黑体" w:cs="黑体" w:hint="eastAsia"/>
          <w:kern w:val="0"/>
          <w:szCs w:val="20"/>
        </w:rPr>
        <w:t>辽东半岛和胶东半岛</w:t>
      </w:r>
      <w:r w:rsidRPr="0050371B">
        <w:rPr>
          <w:rFonts w:ascii="黑体" w:eastAsia="黑体" w:hAnsi="黑体" w:cs="黑体" w:hint="eastAsia"/>
          <w:kern w:val="0"/>
          <w:szCs w:val="20"/>
        </w:rPr>
        <w:t xml:space="preserve"> 绿色食品露地蓝莓主要病虫草害防治推荐方案</w:t>
      </w:r>
    </w:p>
    <w:p w:rsidR="0050371B" w:rsidRPr="0050371B" w:rsidRDefault="0050371B" w:rsidP="007B0D8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p>
    <w:p w:rsidR="0050371B" w:rsidRPr="0050371B" w:rsidRDefault="0050371B" w:rsidP="007B0D88">
      <w:pPr>
        <w:widowControl/>
        <w:tabs>
          <w:tab w:val="center" w:pos="4201"/>
          <w:tab w:val="right" w:leader="dot" w:pos="9298"/>
        </w:tabs>
        <w:autoSpaceDE w:val="0"/>
        <w:autoSpaceDN w:val="0"/>
        <w:adjustRightInd w:val="0"/>
        <w:snapToGrid w:val="0"/>
        <w:spacing w:line="360" w:lineRule="auto"/>
        <w:ind w:firstLineChars="200" w:firstLine="420"/>
        <w:rPr>
          <w:rFonts w:ascii="宋体" w:hAnsi="宋体" w:cs="黑体"/>
          <w:kern w:val="0"/>
          <w:szCs w:val="20"/>
        </w:rPr>
      </w:pPr>
      <w:r w:rsidRPr="0050371B">
        <w:rPr>
          <w:rFonts w:ascii="宋体" w:hAnsi="宋体" w:cs="黑体" w:hint="eastAsia"/>
          <w:kern w:val="0"/>
          <w:szCs w:val="20"/>
        </w:rPr>
        <w:t>辽东半岛和胶东半岛  绿色食品露地蓝莓主要病虫草害防治推荐方案</w:t>
      </w:r>
      <w:r>
        <w:rPr>
          <w:rFonts w:ascii="宋体" w:hAnsi="宋体" w:cs="黑体" w:hint="eastAsia"/>
          <w:kern w:val="0"/>
          <w:szCs w:val="20"/>
        </w:rPr>
        <w:t>见</w:t>
      </w:r>
      <w:r w:rsidRPr="0050371B">
        <w:rPr>
          <w:rFonts w:ascii="宋体" w:hAnsi="宋体" w:cs="黑体" w:hint="eastAsia"/>
          <w:kern w:val="0"/>
          <w:szCs w:val="20"/>
        </w:rPr>
        <w:t>表</w:t>
      </w:r>
      <w:r>
        <w:rPr>
          <w:rFonts w:ascii="宋体" w:hAnsi="宋体" w:cs="黑体"/>
          <w:kern w:val="0"/>
          <w:szCs w:val="20"/>
        </w:rPr>
        <w:t>A</w:t>
      </w:r>
      <w:r w:rsidRPr="0050371B">
        <w:rPr>
          <w:rFonts w:ascii="宋体" w:hAnsi="宋体" w:cs="黑体" w:hint="eastAsia"/>
          <w:kern w:val="0"/>
          <w:szCs w:val="20"/>
        </w:rPr>
        <w:t>.</w:t>
      </w:r>
      <w:r>
        <w:rPr>
          <w:rFonts w:ascii="宋体" w:hAnsi="宋体" w:cs="黑体"/>
          <w:kern w:val="0"/>
          <w:szCs w:val="20"/>
        </w:rPr>
        <w:t>1</w:t>
      </w:r>
      <w:r>
        <w:rPr>
          <w:rFonts w:ascii="宋体" w:hAnsi="宋体" w:cs="黑体" w:hint="eastAsia"/>
          <w:kern w:val="0"/>
          <w:szCs w:val="20"/>
        </w:rPr>
        <w:t>。</w:t>
      </w:r>
    </w:p>
    <w:p w:rsidR="0050371B" w:rsidRPr="0050371B" w:rsidRDefault="0050371B" w:rsidP="007B0D88">
      <w:pPr>
        <w:widowControl/>
        <w:tabs>
          <w:tab w:val="center" w:pos="4201"/>
          <w:tab w:val="right" w:leader="dot" w:pos="9298"/>
        </w:tabs>
        <w:autoSpaceDE w:val="0"/>
        <w:autoSpaceDN w:val="0"/>
        <w:adjustRightInd w:val="0"/>
        <w:snapToGrid w:val="0"/>
        <w:spacing w:line="360" w:lineRule="auto"/>
        <w:jc w:val="center"/>
        <w:rPr>
          <w:rFonts w:ascii="黑体" w:eastAsia="黑体" w:hAnsi="黑体" w:cs="黑体"/>
          <w:kern w:val="0"/>
          <w:szCs w:val="20"/>
        </w:rPr>
      </w:pPr>
      <w:r w:rsidRPr="0050371B">
        <w:rPr>
          <w:rFonts w:ascii="黑体" w:eastAsia="黑体" w:hAnsi="黑体" w:cs="黑体" w:hint="eastAsia"/>
          <w:kern w:val="0"/>
          <w:szCs w:val="20"/>
        </w:rPr>
        <w:t>表</w:t>
      </w:r>
      <w:r>
        <w:rPr>
          <w:rFonts w:ascii="黑体" w:eastAsia="黑体" w:hAnsi="黑体" w:cs="黑体"/>
          <w:kern w:val="0"/>
          <w:szCs w:val="20"/>
        </w:rPr>
        <w:t>A</w:t>
      </w:r>
      <w:r w:rsidRPr="0050371B">
        <w:rPr>
          <w:rFonts w:ascii="黑体" w:eastAsia="黑体" w:hAnsi="黑体" w:cs="黑体" w:hint="eastAsia"/>
          <w:kern w:val="0"/>
          <w:szCs w:val="20"/>
        </w:rPr>
        <w:t>.</w:t>
      </w:r>
      <w:r>
        <w:rPr>
          <w:rFonts w:ascii="黑体" w:eastAsia="黑体" w:hAnsi="黑体" w:cs="黑体"/>
          <w:kern w:val="0"/>
          <w:szCs w:val="20"/>
        </w:rPr>
        <w:t>1</w:t>
      </w:r>
      <w:r w:rsidRPr="0050371B">
        <w:rPr>
          <w:rFonts w:ascii="黑体" w:eastAsia="黑体" w:hAnsi="黑体" w:cs="黑体" w:hint="eastAsia"/>
          <w:kern w:val="0"/>
          <w:szCs w:val="20"/>
        </w:rPr>
        <w:t xml:space="preserve">  辽东半岛和胶东半岛  绿色食品露地蓝莓主要病虫草害防治推荐方案</w:t>
      </w:r>
    </w:p>
    <w:tbl>
      <w:tblPr>
        <w:tblW w:w="53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45"/>
        <w:gridCol w:w="1876"/>
        <w:gridCol w:w="2101"/>
        <w:gridCol w:w="1271"/>
        <w:gridCol w:w="9"/>
        <w:gridCol w:w="922"/>
        <w:gridCol w:w="1262"/>
      </w:tblGrid>
      <w:tr w:rsidR="00CB68E9" w:rsidRPr="00367A47" w:rsidTr="008D471E">
        <w:trPr>
          <w:trHeight w:val="454"/>
          <w:jc w:val="center"/>
        </w:trPr>
        <w:tc>
          <w:tcPr>
            <w:tcW w:w="860" w:type="pct"/>
            <w:vAlign w:val="center"/>
          </w:tcPr>
          <w:p w:rsidR="00CB68E9" w:rsidRPr="00DC53D6" w:rsidRDefault="00CB68E9" w:rsidP="008D471E">
            <w:pPr>
              <w:widowControl/>
              <w:adjustRightInd w:val="0"/>
              <w:snapToGrid w:val="0"/>
              <w:spacing w:line="300" w:lineRule="exact"/>
              <w:jc w:val="center"/>
              <w:rPr>
                <w:rFonts w:ascii="宋体" w:hAnsi="宋体"/>
                <w:b/>
                <w:bCs/>
                <w:color w:val="000000"/>
                <w:szCs w:val="21"/>
              </w:rPr>
            </w:pPr>
            <w:r w:rsidRPr="00DC53D6">
              <w:rPr>
                <w:rFonts w:ascii="宋体" w:hAnsi="宋体"/>
                <w:b/>
                <w:bCs/>
                <w:color w:val="000000"/>
                <w:szCs w:val="21"/>
              </w:rPr>
              <w:t>防治对象</w:t>
            </w:r>
          </w:p>
        </w:tc>
        <w:tc>
          <w:tcPr>
            <w:tcW w:w="1044" w:type="pct"/>
            <w:vAlign w:val="center"/>
          </w:tcPr>
          <w:p w:rsidR="00CB68E9" w:rsidRPr="00DC53D6" w:rsidRDefault="00CB68E9" w:rsidP="008D471E">
            <w:pPr>
              <w:widowControl/>
              <w:adjustRightInd w:val="0"/>
              <w:snapToGrid w:val="0"/>
              <w:spacing w:line="300" w:lineRule="exact"/>
              <w:jc w:val="center"/>
              <w:rPr>
                <w:rFonts w:ascii="宋体" w:hAnsi="宋体"/>
                <w:b/>
                <w:bCs/>
                <w:color w:val="000000"/>
                <w:szCs w:val="21"/>
              </w:rPr>
            </w:pPr>
            <w:r w:rsidRPr="00DC53D6">
              <w:rPr>
                <w:rFonts w:ascii="宋体" w:hAnsi="宋体"/>
                <w:b/>
                <w:bCs/>
                <w:color w:val="000000"/>
                <w:szCs w:val="21"/>
              </w:rPr>
              <w:t>防治时期</w:t>
            </w:r>
          </w:p>
        </w:tc>
        <w:tc>
          <w:tcPr>
            <w:tcW w:w="1169" w:type="pct"/>
            <w:vAlign w:val="center"/>
          </w:tcPr>
          <w:p w:rsidR="00CB68E9" w:rsidRPr="00DC53D6" w:rsidRDefault="00CB68E9" w:rsidP="008D471E">
            <w:pPr>
              <w:widowControl/>
              <w:adjustRightInd w:val="0"/>
              <w:snapToGrid w:val="0"/>
              <w:spacing w:line="300" w:lineRule="exact"/>
              <w:jc w:val="center"/>
              <w:rPr>
                <w:rFonts w:ascii="宋体" w:hAnsi="宋体"/>
                <w:b/>
                <w:bCs/>
                <w:color w:val="000000"/>
                <w:szCs w:val="21"/>
              </w:rPr>
            </w:pPr>
            <w:r w:rsidRPr="00DC53D6">
              <w:rPr>
                <w:rFonts w:ascii="宋体" w:hAnsi="宋体"/>
                <w:b/>
                <w:bCs/>
                <w:color w:val="000000"/>
                <w:szCs w:val="21"/>
              </w:rPr>
              <w:t>农药名称</w:t>
            </w:r>
          </w:p>
        </w:tc>
        <w:tc>
          <w:tcPr>
            <w:tcW w:w="707" w:type="pct"/>
            <w:vAlign w:val="center"/>
          </w:tcPr>
          <w:p w:rsidR="00CB68E9" w:rsidRPr="00DC53D6" w:rsidRDefault="00CB68E9" w:rsidP="008D471E">
            <w:pPr>
              <w:widowControl/>
              <w:adjustRightInd w:val="0"/>
              <w:snapToGrid w:val="0"/>
              <w:spacing w:line="300" w:lineRule="exact"/>
              <w:jc w:val="center"/>
              <w:rPr>
                <w:rFonts w:ascii="宋体" w:hAnsi="宋体"/>
                <w:b/>
                <w:bCs/>
                <w:color w:val="000000"/>
                <w:szCs w:val="21"/>
              </w:rPr>
            </w:pPr>
            <w:r w:rsidRPr="00DC53D6">
              <w:rPr>
                <w:rFonts w:ascii="宋体" w:hAnsi="宋体"/>
                <w:b/>
                <w:bCs/>
                <w:color w:val="000000"/>
                <w:szCs w:val="21"/>
              </w:rPr>
              <w:t>使用量</w:t>
            </w:r>
          </w:p>
        </w:tc>
        <w:tc>
          <w:tcPr>
            <w:tcW w:w="517" w:type="pct"/>
            <w:gridSpan w:val="2"/>
            <w:vAlign w:val="center"/>
          </w:tcPr>
          <w:p w:rsidR="00CB68E9" w:rsidRPr="00DC53D6" w:rsidRDefault="00CB68E9" w:rsidP="008D471E">
            <w:pPr>
              <w:widowControl/>
              <w:adjustRightInd w:val="0"/>
              <w:snapToGrid w:val="0"/>
              <w:spacing w:line="300" w:lineRule="exact"/>
              <w:jc w:val="center"/>
              <w:rPr>
                <w:rFonts w:ascii="宋体" w:hAnsi="宋体"/>
                <w:b/>
                <w:bCs/>
                <w:color w:val="000000"/>
                <w:szCs w:val="21"/>
              </w:rPr>
            </w:pPr>
            <w:r w:rsidRPr="00DC53D6">
              <w:rPr>
                <w:rFonts w:ascii="宋体" w:hAnsi="宋体"/>
                <w:b/>
                <w:bCs/>
                <w:color w:val="000000"/>
                <w:szCs w:val="21"/>
              </w:rPr>
              <w:t>使用方法</w:t>
            </w:r>
          </w:p>
        </w:tc>
        <w:tc>
          <w:tcPr>
            <w:tcW w:w="703" w:type="pct"/>
            <w:vAlign w:val="center"/>
          </w:tcPr>
          <w:p w:rsidR="00CB68E9" w:rsidRPr="00DC53D6" w:rsidRDefault="00CB68E9" w:rsidP="008D471E">
            <w:pPr>
              <w:widowControl/>
              <w:adjustRightInd w:val="0"/>
              <w:snapToGrid w:val="0"/>
              <w:spacing w:line="300" w:lineRule="exact"/>
              <w:jc w:val="center"/>
              <w:rPr>
                <w:rFonts w:ascii="宋体" w:hAnsi="宋体"/>
                <w:b/>
                <w:bCs/>
                <w:color w:val="000000"/>
                <w:szCs w:val="21"/>
              </w:rPr>
            </w:pPr>
            <w:r w:rsidRPr="00DC53D6">
              <w:rPr>
                <w:rFonts w:ascii="宋体" w:hAnsi="宋体"/>
                <w:b/>
                <w:bCs/>
                <w:color w:val="000000"/>
                <w:szCs w:val="21"/>
              </w:rPr>
              <w:t>安全间隔期（天）</w:t>
            </w:r>
          </w:p>
        </w:tc>
      </w:tr>
      <w:tr w:rsidR="00CB68E9" w:rsidRPr="00367A47" w:rsidTr="008D471E">
        <w:trPr>
          <w:trHeight w:val="454"/>
          <w:jc w:val="center"/>
        </w:trPr>
        <w:tc>
          <w:tcPr>
            <w:tcW w:w="860" w:type="pct"/>
            <w:vMerge w:val="restar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病害</w:t>
            </w:r>
          </w:p>
        </w:tc>
        <w:tc>
          <w:tcPr>
            <w:tcW w:w="1044" w:type="pct"/>
            <w:vMerge w:val="restart"/>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r w:rsidRPr="00367A47">
              <w:rPr>
                <w:rFonts w:ascii="宋体" w:hAnsi="宋体" w:cs="Helvetica" w:hint="eastAsia"/>
                <w:color w:val="333333"/>
                <w:szCs w:val="21"/>
                <w:shd w:val="clear" w:color="auto" w:fill="FFFFFF"/>
              </w:rPr>
              <w:t>发病前和发病初期</w:t>
            </w: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bCs/>
                <w:color w:val="000000"/>
                <w:szCs w:val="21"/>
              </w:rPr>
              <w:t>25%</w:t>
            </w:r>
            <w:r w:rsidRPr="00367A47">
              <w:rPr>
                <w:rFonts w:ascii="宋体" w:hAnsi="宋体" w:hint="eastAsia"/>
                <w:bCs/>
                <w:color w:val="000000"/>
                <w:szCs w:val="21"/>
              </w:rPr>
              <w:t>多菌灵可湿性粉剂</w:t>
            </w:r>
          </w:p>
        </w:tc>
        <w:tc>
          <w:tcPr>
            <w:tcW w:w="707" w:type="pct"/>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250-500倍液</w:t>
            </w:r>
          </w:p>
        </w:tc>
        <w:tc>
          <w:tcPr>
            <w:tcW w:w="517" w:type="pct"/>
            <w:gridSpan w:val="2"/>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28</w:t>
            </w:r>
          </w:p>
        </w:tc>
      </w:tr>
      <w:tr w:rsidR="00CB68E9" w:rsidRPr="00367A47" w:rsidTr="008D471E">
        <w:trPr>
          <w:trHeight w:val="454"/>
          <w:jc w:val="center"/>
        </w:trPr>
        <w:tc>
          <w:tcPr>
            <w:tcW w:w="860" w:type="pct"/>
            <w:vMerge/>
            <w:vAlign w:val="center"/>
          </w:tcPr>
          <w:p w:rsidR="00CB68E9" w:rsidRPr="00367A47" w:rsidRDefault="00CB68E9" w:rsidP="008D471E">
            <w:pPr>
              <w:adjustRightInd w:val="0"/>
              <w:snapToGrid w:val="0"/>
              <w:spacing w:line="300" w:lineRule="exact"/>
              <w:jc w:val="center"/>
              <w:rPr>
                <w:rFonts w:ascii="宋体" w:hAnsi="宋体"/>
                <w:bCs/>
                <w:color w:val="000000"/>
                <w:szCs w:val="21"/>
              </w:rPr>
            </w:pPr>
          </w:p>
        </w:tc>
        <w:tc>
          <w:tcPr>
            <w:tcW w:w="1044" w:type="pct"/>
            <w:vMerge/>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40</w:t>
            </w:r>
            <w:r w:rsidRPr="00367A47">
              <w:rPr>
                <w:rFonts w:ascii="宋体" w:hAnsi="宋体"/>
                <w:bCs/>
                <w:color w:val="000000"/>
                <w:szCs w:val="21"/>
              </w:rPr>
              <w:t>%</w:t>
            </w:r>
            <w:r w:rsidRPr="00367A47">
              <w:rPr>
                <w:rFonts w:ascii="宋体" w:hAnsi="宋体" w:hint="eastAsia"/>
                <w:bCs/>
                <w:color w:val="000000"/>
                <w:szCs w:val="21"/>
              </w:rPr>
              <w:t>多菌灵可湿性粉剂</w:t>
            </w:r>
          </w:p>
        </w:tc>
        <w:tc>
          <w:tcPr>
            <w:tcW w:w="707" w:type="pct"/>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400-800倍液</w:t>
            </w:r>
          </w:p>
        </w:tc>
        <w:tc>
          <w:tcPr>
            <w:tcW w:w="517" w:type="pct"/>
            <w:gridSpan w:val="2"/>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28</w:t>
            </w:r>
          </w:p>
        </w:tc>
      </w:tr>
      <w:tr w:rsidR="00CB68E9" w:rsidRPr="00367A47" w:rsidTr="008D471E">
        <w:trPr>
          <w:trHeight w:val="454"/>
          <w:jc w:val="center"/>
        </w:trPr>
        <w:tc>
          <w:tcPr>
            <w:tcW w:w="860" w:type="pct"/>
            <w:vMerge/>
            <w:vAlign w:val="center"/>
          </w:tcPr>
          <w:p w:rsidR="00CB68E9" w:rsidRPr="00367A47" w:rsidRDefault="00CB68E9" w:rsidP="008D471E">
            <w:pPr>
              <w:adjustRightInd w:val="0"/>
              <w:snapToGrid w:val="0"/>
              <w:spacing w:line="300" w:lineRule="exact"/>
              <w:jc w:val="center"/>
              <w:rPr>
                <w:rFonts w:ascii="宋体" w:hAnsi="宋体"/>
                <w:bCs/>
                <w:color w:val="000000"/>
                <w:szCs w:val="21"/>
              </w:rPr>
            </w:pPr>
          </w:p>
        </w:tc>
        <w:tc>
          <w:tcPr>
            <w:tcW w:w="1044" w:type="pct"/>
            <w:vMerge/>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40</w:t>
            </w:r>
            <w:r w:rsidRPr="00367A47">
              <w:rPr>
                <w:rFonts w:ascii="宋体" w:hAnsi="宋体"/>
                <w:bCs/>
                <w:color w:val="000000"/>
                <w:szCs w:val="21"/>
              </w:rPr>
              <w:t>%</w:t>
            </w:r>
            <w:r w:rsidRPr="00367A47">
              <w:rPr>
                <w:rFonts w:ascii="宋体" w:hAnsi="宋体" w:hint="eastAsia"/>
                <w:bCs/>
                <w:color w:val="000000"/>
                <w:szCs w:val="21"/>
              </w:rPr>
              <w:t>多菌灵悬浮剂</w:t>
            </w:r>
          </w:p>
        </w:tc>
        <w:tc>
          <w:tcPr>
            <w:tcW w:w="707" w:type="pct"/>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400-800倍液</w:t>
            </w:r>
          </w:p>
        </w:tc>
        <w:tc>
          <w:tcPr>
            <w:tcW w:w="517" w:type="pct"/>
            <w:gridSpan w:val="2"/>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28</w:t>
            </w:r>
          </w:p>
        </w:tc>
      </w:tr>
      <w:tr w:rsidR="00CB68E9" w:rsidRPr="00367A47" w:rsidTr="008D471E">
        <w:trPr>
          <w:trHeight w:val="454"/>
          <w:jc w:val="center"/>
        </w:trPr>
        <w:tc>
          <w:tcPr>
            <w:tcW w:w="860" w:type="pct"/>
            <w:vMerge/>
            <w:vAlign w:val="center"/>
          </w:tcPr>
          <w:p w:rsidR="00CB68E9" w:rsidRPr="00367A47" w:rsidRDefault="00CB68E9" w:rsidP="008D471E">
            <w:pPr>
              <w:adjustRightInd w:val="0"/>
              <w:snapToGrid w:val="0"/>
              <w:spacing w:line="300" w:lineRule="exact"/>
              <w:jc w:val="center"/>
              <w:rPr>
                <w:rFonts w:ascii="宋体" w:hAnsi="宋体"/>
                <w:bCs/>
                <w:color w:val="000000"/>
                <w:szCs w:val="21"/>
              </w:rPr>
            </w:pPr>
          </w:p>
        </w:tc>
        <w:tc>
          <w:tcPr>
            <w:tcW w:w="1044" w:type="pct"/>
            <w:vMerge/>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50</w:t>
            </w:r>
            <w:r w:rsidRPr="00367A47">
              <w:rPr>
                <w:rFonts w:ascii="宋体" w:hAnsi="宋体"/>
                <w:bCs/>
                <w:color w:val="000000"/>
                <w:szCs w:val="21"/>
              </w:rPr>
              <w:t>%</w:t>
            </w:r>
            <w:r w:rsidRPr="00367A47">
              <w:rPr>
                <w:rFonts w:ascii="宋体" w:hAnsi="宋体" w:hint="eastAsia"/>
                <w:bCs/>
                <w:color w:val="000000"/>
                <w:szCs w:val="21"/>
              </w:rPr>
              <w:t>多菌灵可湿性粉剂</w:t>
            </w:r>
          </w:p>
        </w:tc>
        <w:tc>
          <w:tcPr>
            <w:tcW w:w="707" w:type="pct"/>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hint="eastAsia"/>
              </w:rPr>
              <w:t>500</w:t>
            </w:r>
            <w:r w:rsidRPr="00367A47">
              <w:rPr>
                <w:rStyle w:val="style7"/>
                <w:rFonts w:ascii="宋体" w:hAnsi="宋体" w:cs="Helvetica"/>
              </w:rPr>
              <w:t>-</w:t>
            </w:r>
            <w:r w:rsidRPr="00367A47">
              <w:rPr>
                <w:rStyle w:val="style7"/>
                <w:rFonts w:ascii="宋体" w:hAnsi="宋体" w:cs="Helvetica" w:hint="eastAsia"/>
              </w:rPr>
              <w:t>10</w:t>
            </w:r>
            <w:r w:rsidRPr="00367A47">
              <w:rPr>
                <w:rStyle w:val="style7"/>
                <w:rFonts w:ascii="宋体" w:hAnsi="宋体" w:cs="Helvetica"/>
              </w:rPr>
              <w:t>00倍液</w:t>
            </w:r>
          </w:p>
        </w:tc>
        <w:tc>
          <w:tcPr>
            <w:tcW w:w="517" w:type="pct"/>
            <w:gridSpan w:val="2"/>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28</w:t>
            </w:r>
          </w:p>
        </w:tc>
      </w:tr>
      <w:tr w:rsidR="00CB68E9" w:rsidRPr="00367A47" w:rsidTr="008D471E">
        <w:trPr>
          <w:trHeight w:val="454"/>
          <w:jc w:val="center"/>
        </w:trPr>
        <w:tc>
          <w:tcPr>
            <w:tcW w:w="860" w:type="pct"/>
            <w:vMerge/>
            <w:tcBorders>
              <w:bottom w:val="single" w:sz="4" w:space="0" w:color="auto"/>
            </w:tcBorders>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p>
        </w:tc>
        <w:tc>
          <w:tcPr>
            <w:tcW w:w="1044" w:type="pct"/>
            <w:vMerge/>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80</w:t>
            </w:r>
            <w:r w:rsidRPr="00367A47">
              <w:rPr>
                <w:rFonts w:ascii="宋体" w:hAnsi="宋体"/>
                <w:bCs/>
                <w:color w:val="000000"/>
                <w:szCs w:val="21"/>
              </w:rPr>
              <w:t>%</w:t>
            </w:r>
            <w:r w:rsidRPr="00367A47">
              <w:rPr>
                <w:rFonts w:ascii="宋体" w:hAnsi="宋体" w:hint="eastAsia"/>
                <w:bCs/>
                <w:color w:val="000000"/>
                <w:szCs w:val="21"/>
              </w:rPr>
              <w:t>多菌灵可湿性粉剂</w:t>
            </w:r>
          </w:p>
        </w:tc>
        <w:tc>
          <w:tcPr>
            <w:tcW w:w="707" w:type="pct"/>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Fonts w:ascii="宋体" w:hAnsi="宋体" w:cs="Helvetica"/>
                <w:color w:val="333333"/>
                <w:szCs w:val="21"/>
                <w:shd w:val="clear" w:color="auto" w:fill="FFFFFF"/>
              </w:rPr>
              <w:t>800-1600倍</w:t>
            </w:r>
          </w:p>
        </w:tc>
        <w:tc>
          <w:tcPr>
            <w:tcW w:w="517" w:type="pct"/>
            <w:gridSpan w:val="2"/>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Style w:val="style7"/>
                <w:rFonts w:ascii="宋体" w:hAnsi="宋体" w:cs="Helvetica"/>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28</w:t>
            </w:r>
          </w:p>
        </w:tc>
      </w:tr>
      <w:tr w:rsidR="00CB68E9" w:rsidRPr="00367A47" w:rsidTr="008D471E">
        <w:trPr>
          <w:trHeight w:val="454"/>
          <w:jc w:val="center"/>
        </w:trPr>
        <w:tc>
          <w:tcPr>
            <w:tcW w:w="860" w:type="pct"/>
            <w:tcBorders>
              <w:bottom w:val="single" w:sz="4" w:space="0" w:color="auto"/>
            </w:tcBorders>
            <w:vAlign w:val="center"/>
          </w:tcPr>
          <w:p w:rsidR="00CB68E9" w:rsidRPr="00367A47" w:rsidRDefault="00CB68E9" w:rsidP="008D471E">
            <w:pPr>
              <w:widowControl/>
              <w:snapToGrid w:val="0"/>
              <w:spacing w:line="300" w:lineRule="exact"/>
              <w:jc w:val="center"/>
              <w:rPr>
                <w:rFonts w:ascii="宋体" w:hAnsi="宋体"/>
                <w:bCs/>
                <w:color w:val="000000"/>
              </w:rPr>
            </w:pPr>
            <w:r>
              <w:rPr>
                <w:rFonts w:ascii="宋体" w:hAnsi="宋体" w:hint="eastAsia"/>
              </w:rPr>
              <w:t>白粉病、</w:t>
            </w:r>
            <w:r>
              <w:rPr>
                <w:rFonts w:ascii="宋体" w:hAnsi="宋体"/>
              </w:rPr>
              <w:t>枝枯病</w:t>
            </w:r>
          </w:p>
        </w:tc>
        <w:tc>
          <w:tcPr>
            <w:tcW w:w="1044" w:type="pct"/>
            <w:vAlign w:val="center"/>
          </w:tcPr>
          <w:p w:rsidR="00CB68E9" w:rsidRPr="00367A47" w:rsidRDefault="00CB68E9" w:rsidP="008D471E">
            <w:pPr>
              <w:widowControl/>
              <w:snapToGrid w:val="0"/>
              <w:spacing w:line="300" w:lineRule="exact"/>
              <w:jc w:val="center"/>
              <w:rPr>
                <w:rFonts w:ascii="宋体" w:hAnsi="宋体"/>
                <w:bCs/>
                <w:color w:val="000000"/>
              </w:rPr>
            </w:pPr>
            <w:r>
              <w:rPr>
                <w:rFonts w:ascii="宋体" w:hAnsi="宋体" w:hint="eastAsia"/>
              </w:rPr>
              <w:t>早期预防</w:t>
            </w:r>
          </w:p>
        </w:tc>
        <w:tc>
          <w:tcPr>
            <w:tcW w:w="1169" w:type="pct"/>
            <w:vAlign w:val="center"/>
          </w:tcPr>
          <w:p w:rsidR="00CB68E9" w:rsidRPr="00367A47" w:rsidRDefault="00CB68E9" w:rsidP="008D471E">
            <w:pPr>
              <w:widowControl/>
              <w:snapToGrid w:val="0"/>
              <w:spacing w:line="300" w:lineRule="exact"/>
              <w:jc w:val="center"/>
              <w:rPr>
                <w:rFonts w:ascii="宋体" w:hAnsi="宋体" w:cs="Helvetica"/>
                <w:color w:val="333333"/>
                <w:shd w:val="clear" w:color="auto" w:fill="FFFFFF"/>
              </w:rPr>
            </w:pPr>
            <w:r>
              <w:rPr>
                <w:rFonts w:ascii="Times New Roman" w:hAnsi="Times New Roman"/>
              </w:rPr>
              <w:t>50%</w:t>
            </w:r>
            <w:r>
              <w:rPr>
                <w:rFonts w:ascii="Times New Roman" w:hAnsi="Times New Roman"/>
              </w:rPr>
              <w:t>硫磺</w:t>
            </w:r>
            <w:r>
              <w:rPr>
                <w:rFonts w:ascii="Times New Roman" w:hAnsi="Times New Roman" w:hint="eastAsia"/>
              </w:rPr>
              <w:t>悬浮剂</w:t>
            </w:r>
          </w:p>
        </w:tc>
        <w:tc>
          <w:tcPr>
            <w:tcW w:w="712" w:type="pct"/>
            <w:gridSpan w:val="2"/>
            <w:vAlign w:val="center"/>
          </w:tcPr>
          <w:p w:rsidR="00CB68E9" w:rsidRPr="00367A47" w:rsidRDefault="00CB68E9" w:rsidP="008D471E">
            <w:pPr>
              <w:widowControl/>
              <w:snapToGrid w:val="0"/>
              <w:spacing w:line="300" w:lineRule="exact"/>
              <w:jc w:val="center"/>
              <w:rPr>
                <w:rStyle w:val="style7"/>
                <w:rFonts w:cs="Helvetica"/>
              </w:rPr>
            </w:pPr>
            <w:r>
              <w:rPr>
                <w:rFonts w:ascii="Times New Roman" w:hAnsi="Times New Roman"/>
              </w:rPr>
              <w:t>200-400</w:t>
            </w:r>
            <w:r>
              <w:rPr>
                <w:rFonts w:ascii="Times New Roman" w:hAnsi="Times New Roman"/>
              </w:rPr>
              <w:t>倍液</w:t>
            </w:r>
          </w:p>
        </w:tc>
        <w:tc>
          <w:tcPr>
            <w:tcW w:w="513" w:type="pct"/>
            <w:vAlign w:val="center"/>
          </w:tcPr>
          <w:p w:rsidR="00CB68E9" w:rsidRPr="00367A47" w:rsidRDefault="00CB68E9" w:rsidP="008D471E">
            <w:pPr>
              <w:widowControl/>
              <w:snapToGrid w:val="0"/>
              <w:spacing w:line="300" w:lineRule="exact"/>
              <w:jc w:val="center"/>
              <w:rPr>
                <w:rFonts w:ascii="宋体" w:hAnsi="宋体"/>
                <w:bCs/>
                <w:color w:val="000000"/>
              </w:rPr>
            </w:pPr>
            <w:r>
              <w:rPr>
                <w:rFonts w:ascii="宋体" w:hAnsi="宋体" w:hint="eastAsia"/>
              </w:rPr>
              <w:t>喷雾</w:t>
            </w:r>
          </w:p>
        </w:tc>
        <w:tc>
          <w:tcPr>
            <w:tcW w:w="703" w:type="pct"/>
            <w:vAlign w:val="center"/>
          </w:tcPr>
          <w:p w:rsidR="00CB68E9" w:rsidRPr="00367A47" w:rsidRDefault="00CB68E9" w:rsidP="008D471E">
            <w:pPr>
              <w:widowControl/>
              <w:jc w:val="center"/>
            </w:pPr>
            <w:r>
              <w:rPr>
                <w:rFonts w:ascii="Times New Roman" w:hAnsi="Times New Roman"/>
              </w:rPr>
              <w:t>2</w:t>
            </w:r>
          </w:p>
        </w:tc>
      </w:tr>
      <w:tr w:rsidR="00CB68E9" w:rsidRPr="00367A47" w:rsidTr="008D471E">
        <w:trPr>
          <w:trHeight w:val="454"/>
          <w:jc w:val="center"/>
        </w:trPr>
        <w:tc>
          <w:tcPr>
            <w:tcW w:w="860" w:type="pct"/>
            <w:tcBorders>
              <w:top w:val="single" w:sz="4" w:space="0" w:color="auto"/>
              <w:bottom w:val="single" w:sz="4" w:space="0" w:color="auto"/>
            </w:tcBorders>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多种害虫</w:t>
            </w:r>
          </w:p>
        </w:tc>
        <w:tc>
          <w:tcPr>
            <w:tcW w:w="1044" w:type="pct"/>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r w:rsidRPr="00367A47">
              <w:rPr>
                <w:rFonts w:ascii="宋体" w:hAnsi="宋体" w:cs="Helvetica" w:hint="eastAsia"/>
                <w:color w:val="333333"/>
                <w:szCs w:val="21"/>
                <w:shd w:val="clear" w:color="auto" w:fill="FFFFFF"/>
              </w:rPr>
              <w:t>发病初期</w:t>
            </w: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bCs/>
                <w:color w:val="000000"/>
                <w:szCs w:val="21"/>
              </w:rPr>
              <w:t>18%杀虫双</w:t>
            </w:r>
            <w:r w:rsidRPr="00367A47">
              <w:rPr>
                <w:rFonts w:ascii="宋体" w:hAnsi="宋体" w:hint="eastAsia"/>
                <w:bCs/>
                <w:color w:val="000000"/>
                <w:szCs w:val="21"/>
              </w:rPr>
              <w:t>水剂</w:t>
            </w:r>
          </w:p>
        </w:tc>
        <w:tc>
          <w:tcPr>
            <w:tcW w:w="707" w:type="pct"/>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Fonts w:ascii="宋体" w:hAnsi="宋体"/>
                <w:bCs/>
                <w:color w:val="000000"/>
                <w:szCs w:val="21"/>
              </w:rPr>
              <w:t>500</w:t>
            </w:r>
            <w:r w:rsidRPr="00367A47">
              <w:rPr>
                <w:rFonts w:ascii="宋体" w:hAnsi="宋体"/>
                <w:color w:val="000000"/>
                <w:szCs w:val="21"/>
              </w:rPr>
              <w:t>～</w:t>
            </w:r>
            <w:r w:rsidRPr="00367A47">
              <w:rPr>
                <w:rFonts w:ascii="宋体" w:hAnsi="宋体"/>
                <w:bCs/>
                <w:color w:val="000000"/>
                <w:szCs w:val="21"/>
              </w:rPr>
              <w:t>800倍液</w:t>
            </w:r>
          </w:p>
        </w:tc>
        <w:tc>
          <w:tcPr>
            <w:tcW w:w="517" w:type="pct"/>
            <w:gridSpan w:val="2"/>
            <w:vAlign w:val="center"/>
          </w:tcPr>
          <w:p w:rsidR="00CB68E9" w:rsidRPr="00367A47" w:rsidRDefault="00CB68E9" w:rsidP="008D471E">
            <w:pPr>
              <w:widowControl/>
              <w:adjustRightInd w:val="0"/>
              <w:snapToGrid w:val="0"/>
              <w:spacing w:line="300" w:lineRule="exact"/>
              <w:jc w:val="center"/>
              <w:rPr>
                <w:rStyle w:val="style7"/>
                <w:rFonts w:ascii="宋体" w:hAnsi="宋体" w:cs="Helvetica"/>
              </w:rPr>
            </w:pPr>
            <w:r w:rsidRPr="00367A47">
              <w:rPr>
                <w:rFonts w:ascii="宋体" w:hAnsi="宋体"/>
                <w:bCs/>
                <w:color w:val="000000"/>
                <w:szCs w:val="21"/>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bCs/>
                <w:color w:val="000000"/>
                <w:szCs w:val="21"/>
              </w:rPr>
              <w:t>15</w:t>
            </w:r>
          </w:p>
        </w:tc>
      </w:tr>
      <w:tr w:rsidR="00CB68E9" w:rsidRPr="00367A47" w:rsidTr="008D471E">
        <w:trPr>
          <w:trHeight w:val="454"/>
          <w:jc w:val="center"/>
        </w:trPr>
        <w:tc>
          <w:tcPr>
            <w:tcW w:w="860" w:type="pct"/>
            <w:tcBorders>
              <w:top w:val="single" w:sz="4" w:space="0" w:color="auto"/>
              <w:bottom w:val="single" w:sz="4" w:space="0" w:color="auto"/>
            </w:tcBorders>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Style w:val="style7"/>
                <w:rFonts w:ascii="宋体" w:hAnsi="宋体" w:cs="Helvetica"/>
              </w:rPr>
              <w:t>蚜虫</w:t>
            </w:r>
            <w:r>
              <w:rPr>
                <w:rStyle w:val="style7"/>
                <w:rFonts w:ascii="宋体" w:hAnsi="宋体" w:cs="Helvetica" w:hint="eastAsia"/>
              </w:rPr>
              <w:t>、</w:t>
            </w:r>
            <w:r w:rsidRPr="00367A47">
              <w:rPr>
                <w:rStyle w:val="style7"/>
                <w:rFonts w:ascii="宋体" w:hAnsi="宋体" w:cs="Helvetica"/>
              </w:rPr>
              <w:t>螨</w:t>
            </w:r>
            <w:r>
              <w:rPr>
                <w:rStyle w:val="style7"/>
                <w:rFonts w:ascii="宋体" w:hAnsi="宋体" w:cs="Helvetica" w:hint="eastAsia"/>
              </w:rPr>
              <w:t>、</w:t>
            </w:r>
            <w:r w:rsidRPr="00367A47">
              <w:rPr>
                <w:rFonts w:ascii="宋体" w:hAnsi="宋体" w:hint="eastAsia"/>
                <w:bCs/>
                <w:color w:val="000000"/>
                <w:szCs w:val="21"/>
              </w:rPr>
              <w:t>食心虫</w:t>
            </w:r>
          </w:p>
        </w:tc>
        <w:tc>
          <w:tcPr>
            <w:tcW w:w="1044" w:type="pct"/>
            <w:vAlign w:val="center"/>
          </w:tcPr>
          <w:p w:rsidR="00CB68E9" w:rsidRPr="00367A47" w:rsidRDefault="00CB68E9" w:rsidP="008D471E">
            <w:pPr>
              <w:widowControl/>
              <w:adjustRightInd w:val="0"/>
              <w:snapToGrid w:val="0"/>
              <w:spacing w:line="300" w:lineRule="exact"/>
              <w:jc w:val="center"/>
              <w:rPr>
                <w:rFonts w:ascii="宋体" w:hAnsi="宋体" w:cs="Helvetica"/>
                <w:color w:val="333333"/>
                <w:szCs w:val="21"/>
                <w:shd w:val="clear" w:color="auto" w:fill="FFFFFF"/>
              </w:rPr>
            </w:pPr>
            <w:r w:rsidRPr="00367A47">
              <w:rPr>
                <w:rFonts w:ascii="宋体" w:hAnsi="宋体" w:cs="Helvetica"/>
                <w:color w:val="333333"/>
                <w:szCs w:val="21"/>
                <w:shd w:val="clear" w:color="auto" w:fill="FFFFFF"/>
              </w:rPr>
              <w:t>害虫发生期</w:t>
            </w: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bCs/>
                <w:color w:val="000000"/>
                <w:szCs w:val="21"/>
              </w:rPr>
              <w:t>40%</w:t>
            </w:r>
            <w:r w:rsidRPr="00367A47">
              <w:rPr>
                <w:rFonts w:ascii="宋体" w:hAnsi="宋体" w:hint="eastAsia"/>
                <w:bCs/>
                <w:color w:val="000000"/>
                <w:szCs w:val="21"/>
              </w:rPr>
              <w:t>辛硫磷乳油</w:t>
            </w:r>
          </w:p>
        </w:tc>
        <w:tc>
          <w:tcPr>
            <w:tcW w:w="707"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Style w:val="style7"/>
                <w:rFonts w:ascii="宋体" w:hAnsi="宋体" w:cs="Helvetica"/>
              </w:rPr>
              <w:t>1000-2000倍液</w:t>
            </w:r>
          </w:p>
        </w:tc>
        <w:tc>
          <w:tcPr>
            <w:tcW w:w="517" w:type="pct"/>
            <w:gridSpan w:val="2"/>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Style w:val="style7"/>
                <w:rFonts w:ascii="宋体" w:hAnsi="宋体" w:cs="Helvetica"/>
              </w:rPr>
              <w:t>喷雾</w:t>
            </w:r>
          </w:p>
        </w:tc>
        <w:tc>
          <w:tcPr>
            <w:tcW w:w="703"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7</w:t>
            </w:r>
          </w:p>
        </w:tc>
      </w:tr>
      <w:tr w:rsidR="00CB68E9" w:rsidRPr="00367A47" w:rsidTr="008D471E">
        <w:trPr>
          <w:trHeight w:val="454"/>
          <w:jc w:val="center"/>
        </w:trPr>
        <w:tc>
          <w:tcPr>
            <w:tcW w:w="860" w:type="pct"/>
            <w:tcBorders>
              <w:top w:val="single" w:sz="4" w:space="0" w:color="auto"/>
              <w:bottom w:val="single" w:sz="4" w:space="0" w:color="auto"/>
            </w:tcBorders>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杂草</w:t>
            </w:r>
          </w:p>
        </w:tc>
        <w:tc>
          <w:tcPr>
            <w:tcW w:w="1044"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1915C8">
              <w:rPr>
                <w:rFonts w:ascii="宋体" w:hAnsi="宋体"/>
                <w:bCs/>
                <w:color w:val="000000"/>
                <w:szCs w:val="21"/>
              </w:rPr>
              <w:t>3年以上树龄的蓝莓园</w:t>
            </w:r>
            <w:r>
              <w:rPr>
                <w:rFonts w:ascii="宋体" w:hAnsi="宋体" w:hint="eastAsia"/>
                <w:bCs/>
                <w:color w:val="000000"/>
                <w:szCs w:val="21"/>
              </w:rPr>
              <w:t>，</w:t>
            </w:r>
            <w:r w:rsidRPr="00367A47">
              <w:rPr>
                <w:rFonts w:ascii="宋体" w:hAnsi="宋体" w:hint="eastAsia"/>
                <w:bCs/>
                <w:color w:val="000000"/>
                <w:szCs w:val="21"/>
              </w:rPr>
              <w:t>杂草生长期</w:t>
            </w:r>
          </w:p>
        </w:tc>
        <w:tc>
          <w:tcPr>
            <w:tcW w:w="1169" w:type="pct"/>
            <w:vAlign w:val="center"/>
          </w:tcPr>
          <w:p w:rsidR="00CB68E9" w:rsidRPr="00367A47" w:rsidRDefault="00CB68E9" w:rsidP="008D471E">
            <w:pPr>
              <w:widowControl/>
              <w:adjustRightInd w:val="0"/>
              <w:snapToGrid w:val="0"/>
              <w:spacing w:line="300" w:lineRule="exact"/>
              <w:jc w:val="center"/>
              <w:rPr>
                <w:rFonts w:ascii="宋体" w:hAnsi="宋体"/>
                <w:bCs/>
                <w:color w:val="000000"/>
                <w:szCs w:val="21"/>
              </w:rPr>
            </w:pPr>
            <w:r w:rsidRPr="00367A47">
              <w:rPr>
                <w:rFonts w:ascii="宋体" w:hAnsi="宋体" w:hint="eastAsia"/>
                <w:bCs/>
                <w:color w:val="000000"/>
                <w:szCs w:val="21"/>
              </w:rPr>
              <w:t>75%环嗪酮水分散粒剂</w:t>
            </w:r>
          </w:p>
        </w:tc>
        <w:tc>
          <w:tcPr>
            <w:tcW w:w="707" w:type="pct"/>
            <w:vAlign w:val="center"/>
          </w:tcPr>
          <w:p w:rsidR="00CB68E9" w:rsidRPr="00367A47" w:rsidRDefault="00CB68E9" w:rsidP="008D471E">
            <w:pPr>
              <w:widowControl/>
              <w:adjustRightInd w:val="0"/>
              <w:snapToGrid w:val="0"/>
              <w:jc w:val="center"/>
              <w:rPr>
                <w:rFonts w:ascii="宋体" w:hAnsi="宋体"/>
                <w:bCs/>
                <w:color w:val="000000"/>
                <w:szCs w:val="21"/>
              </w:rPr>
            </w:pPr>
            <w:r w:rsidRPr="00367A47">
              <w:rPr>
                <w:rFonts w:ascii="宋体" w:hAnsi="宋体" w:hint="eastAsia"/>
                <w:bCs/>
                <w:color w:val="000000"/>
                <w:szCs w:val="21"/>
              </w:rPr>
              <w:t>80-160g/亩</w:t>
            </w:r>
          </w:p>
        </w:tc>
        <w:tc>
          <w:tcPr>
            <w:tcW w:w="517" w:type="pct"/>
            <w:gridSpan w:val="2"/>
            <w:vAlign w:val="center"/>
          </w:tcPr>
          <w:p w:rsidR="00CB68E9" w:rsidRPr="00367A47" w:rsidRDefault="00CB68E9" w:rsidP="008D471E">
            <w:pPr>
              <w:widowControl/>
              <w:adjustRightInd w:val="0"/>
              <w:snapToGrid w:val="0"/>
              <w:jc w:val="center"/>
              <w:rPr>
                <w:rFonts w:ascii="宋体" w:hAnsi="宋体"/>
                <w:bCs/>
                <w:color w:val="000000"/>
                <w:szCs w:val="21"/>
              </w:rPr>
            </w:pPr>
            <w:r w:rsidRPr="00367A47">
              <w:rPr>
                <w:rFonts w:ascii="宋体" w:hAnsi="宋体" w:hint="eastAsia"/>
                <w:bCs/>
                <w:color w:val="000000"/>
                <w:szCs w:val="21"/>
              </w:rPr>
              <w:t>定向茎叶喷雾</w:t>
            </w:r>
          </w:p>
        </w:tc>
        <w:tc>
          <w:tcPr>
            <w:tcW w:w="703" w:type="pct"/>
            <w:vAlign w:val="center"/>
          </w:tcPr>
          <w:p w:rsidR="00CB68E9" w:rsidRPr="00367A47" w:rsidRDefault="00CB68E9" w:rsidP="008D471E">
            <w:pPr>
              <w:widowControl/>
              <w:adjustRightInd w:val="0"/>
              <w:snapToGrid w:val="0"/>
              <w:jc w:val="center"/>
              <w:rPr>
                <w:rFonts w:ascii="宋体" w:hAnsi="宋体"/>
                <w:bCs/>
                <w:color w:val="000000"/>
                <w:szCs w:val="21"/>
              </w:rPr>
            </w:pPr>
            <w:r w:rsidRPr="00367A47">
              <w:rPr>
                <w:rFonts w:ascii="宋体" w:hAnsi="宋体" w:hint="eastAsia"/>
                <w:bCs/>
                <w:color w:val="000000"/>
                <w:szCs w:val="21"/>
              </w:rPr>
              <w:t>90</w:t>
            </w:r>
          </w:p>
        </w:tc>
      </w:tr>
      <w:tr w:rsidR="00CB68E9" w:rsidRPr="00367A47" w:rsidTr="008D471E">
        <w:trPr>
          <w:trHeight w:val="454"/>
          <w:jc w:val="center"/>
        </w:trPr>
        <w:tc>
          <w:tcPr>
            <w:tcW w:w="5000" w:type="pct"/>
            <w:gridSpan w:val="7"/>
            <w:tcBorders>
              <w:top w:val="single" w:sz="4" w:space="0" w:color="auto"/>
              <w:bottom w:val="single" w:sz="4" w:space="0" w:color="auto"/>
            </w:tcBorders>
            <w:vAlign w:val="center"/>
          </w:tcPr>
          <w:p w:rsidR="00CB68E9" w:rsidRPr="00367A47" w:rsidRDefault="00CB68E9" w:rsidP="008D471E">
            <w:pPr>
              <w:widowControl/>
              <w:snapToGrid w:val="0"/>
              <w:rPr>
                <w:rFonts w:ascii="宋体" w:hAnsi="宋体"/>
                <w:bCs/>
                <w:color w:val="000000"/>
              </w:rPr>
            </w:pPr>
            <w:r>
              <w:rPr>
                <w:rFonts w:hint="eastAsia"/>
              </w:rPr>
              <w:t>注：农药使用应以最新版本</w:t>
            </w:r>
            <w:r>
              <w:rPr>
                <w:rFonts w:ascii="Times New Roman" w:hAnsi="Times New Roman"/>
              </w:rPr>
              <w:t>NY/T 393</w:t>
            </w:r>
            <w:r>
              <w:rPr>
                <w:rFonts w:hint="eastAsia"/>
              </w:rPr>
              <w:t>的规定为准。</w:t>
            </w:r>
          </w:p>
        </w:tc>
      </w:tr>
    </w:tbl>
    <w:p w:rsidR="00340C92" w:rsidRDefault="00340C92" w:rsidP="005C6EC8">
      <w:pPr>
        <w:pStyle w:val="aa"/>
        <w:spacing w:line="400" w:lineRule="atLeast"/>
        <w:ind w:firstLineChars="0" w:firstLine="0"/>
        <w:rPr>
          <w:rFonts w:ascii="仿宋_GB2312" w:eastAsia="仿宋_GB2312"/>
          <w:b/>
          <w:color w:val="00B050"/>
          <w:sz w:val="32"/>
          <w:szCs w:val="32"/>
        </w:rPr>
      </w:pPr>
    </w:p>
    <w:sectPr w:rsidR="00340C92" w:rsidSect="003D476C">
      <w:pgSz w:w="11906" w:h="16838" w:code="9"/>
      <w:pgMar w:top="1304" w:right="1797" w:bottom="130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6CC4" w:rsidRDefault="002D6CC4" w:rsidP="00605A13">
      <w:pPr>
        <w:spacing w:before="120" w:after="120"/>
        <w:ind w:firstLine="420"/>
      </w:pPr>
      <w:r>
        <w:separator/>
      </w:r>
    </w:p>
  </w:endnote>
  <w:endnote w:type="continuationSeparator" w:id="0">
    <w:p w:rsidR="002D6CC4" w:rsidRDefault="002D6CC4" w:rsidP="00605A13">
      <w:pPr>
        <w:spacing w:before="120" w:after="12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214127"/>
      <w:docPartObj>
        <w:docPartGallery w:val="Page Numbers (Bottom of Page)"/>
        <w:docPartUnique/>
      </w:docPartObj>
    </w:sdtPr>
    <w:sdtEndPr/>
    <w:sdtContent>
      <w:p w:rsidR="00D818D7" w:rsidRDefault="00D818D7">
        <w:pPr>
          <w:pStyle w:val="ae"/>
        </w:pPr>
        <w:r>
          <w:fldChar w:fldCharType="begin"/>
        </w:r>
        <w:r>
          <w:instrText>PAGE   \* MERGEFORMAT</w:instrText>
        </w:r>
        <w:r>
          <w:fldChar w:fldCharType="separate"/>
        </w:r>
        <w:r w:rsidR="00E20889" w:rsidRPr="00E20889">
          <w:rPr>
            <w:noProof/>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2597998"/>
      <w:docPartObj>
        <w:docPartGallery w:val="Page Numbers (Bottom of Page)"/>
        <w:docPartUnique/>
      </w:docPartObj>
    </w:sdtPr>
    <w:sdtEndPr/>
    <w:sdtContent>
      <w:p w:rsidR="00D818D7" w:rsidRDefault="00D818D7" w:rsidP="00D818D7">
        <w:pPr>
          <w:pStyle w:val="ae"/>
          <w:jc w:val="right"/>
        </w:pPr>
        <w:r>
          <w:fldChar w:fldCharType="begin"/>
        </w:r>
        <w:r>
          <w:instrText>PAGE   \* MERGEFORMAT</w:instrText>
        </w:r>
        <w:r>
          <w:fldChar w:fldCharType="separate"/>
        </w:r>
        <w:r w:rsidR="00E20889" w:rsidRPr="00E20889">
          <w:rPr>
            <w:noProof/>
            <w:lang w:val="zh-CN"/>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877258"/>
      <w:docPartObj>
        <w:docPartGallery w:val="Page Numbers (Bottom of Page)"/>
        <w:docPartUnique/>
      </w:docPartObj>
    </w:sdtPr>
    <w:sdtEndPr/>
    <w:sdtContent>
      <w:p w:rsidR="00D818D7" w:rsidRDefault="00D818D7" w:rsidP="00D818D7">
        <w:pPr>
          <w:pStyle w:val="ae"/>
          <w:jc w:val="right"/>
        </w:pPr>
        <w:r>
          <w:fldChar w:fldCharType="begin"/>
        </w:r>
        <w:r>
          <w:instrText>PAGE   \* MERGEFORMAT</w:instrText>
        </w:r>
        <w:r>
          <w:fldChar w:fldCharType="separate"/>
        </w:r>
        <w:r w:rsidR="00E20889" w:rsidRPr="00E20889">
          <w:rPr>
            <w:noProof/>
            <w:lang w:val="zh-CN"/>
          </w:rPr>
          <w:t>I</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6CC4" w:rsidRDefault="002D6CC4" w:rsidP="00605A13">
      <w:pPr>
        <w:spacing w:before="120" w:after="120"/>
        <w:ind w:firstLine="420"/>
      </w:pPr>
      <w:r>
        <w:separator/>
      </w:r>
    </w:p>
  </w:footnote>
  <w:footnote w:type="continuationSeparator" w:id="0">
    <w:p w:rsidR="002D6CC4" w:rsidRDefault="002D6CC4" w:rsidP="00605A13">
      <w:pPr>
        <w:spacing w:before="120" w:after="120"/>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8D7" w:rsidRPr="00D818D7" w:rsidRDefault="00E20889" w:rsidP="00D818D7">
    <w:pPr>
      <w:pStyle w:val="10"/>
      <w:spacing w:before="156" w:after="156" w:line="400" w:lineRule="atLeast"/>
      <w:ind w:firstLineChars="0" w:firstLine="0"/>
      <w:contextualSpacing/>
      <w:jc w:val="left"/>
      <w:rPr>
        <w:rFonts w:ascii="黑体" w:eastAsia="黑体" w:hAnsi="黑体" w:cs="宋体"/>
      </w:rPr>
    </w:pPr>
    <w:r>
      <w:rPr>
        <w:rFonts w:ascii="黑体" w:eastAsia="黑体" w:hAnsi="黑体" w:cs="宋体"/>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77" o:spid="_x0000_s2050" type="#_x0000_t75" style="position:absolute;margin-left:0;margin-top:0;width:415.45pt;height:387.2pt;z-index:-251657216;mso-position-horizontal:center;mso-position-horizontal-relative:margin;mso-position-vertical:center;mso-position-vertical-relative:margin" o:allowincell="f">
          <v:imagedata r:id="rId1" o:title="绿标png" gain="19661f" blacklevel="22938f"/>
        </v:shape>
      </w:pict>
    </w:r>
    <w:r w:rsidR="00D818D7" w:rsidRPr="00D818D7">
      <w:rPr>
        <w:rFonts w:ascii="黑体" w:eastAsia="黑体" w:hAnsi="黑体" w:cs="宋体"/>
      </w:rPr>
      <w:t>GFGC 20</w:t>
    </w:r>
    <w:r w:rsidR="00D818D7" w:rsidRPr="00D818D7">
      <w:rPr>
        <w:rFonts w:ascii="黑体" w:eastAsia="黑体" w:hAnsi="黑体" w:cs="宋体" w:hint="eastAsia"/>
      </w:rPr>
      <w:t>24</w:t>
    </w:r>
    <w:r w:rsidR="00D818D7" w:rsidRPr="00D818D7">
      <w:rPr>
        <w:rFonts w:ascii="黑体" w:eastAsia="黑体" w:hAnsi="黑体" w:cs="宋体"/>
      </w:rPr>
      <w:t>A</w:t>
    </w:r>
    <w:r w:rsidR="00D818D7" w:rsidRPr="00D818D7">
      <w:rPr>
        <w:rFonts w:ascii="黑体" w:eastAsia="黑体" w:hAnsi="黑体" w:cs="宋体" w:hint="eastAsia"/>
      </w:rPr>
      <w:t>293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889" w:rsidRDefault="00E20889" w:rsidP="00E20889">
    <w:pPr>
      <w:pStyle w:val="ad"/>
      <w:pBdr>
        <w:bottom w:val="none" w:sz="0" w:space="0" w:color="auto"/>
      </w:pBd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78" o:spid="_x0000_s2051" type="#_x0000_t75" style="position:absolute;left:0;text-align:left;margin-left:0;margin-top:0;width:415.45pt;height:387.2pt;z-index:-251656192;mso-position-horizontal:center;mso-position-horizontal-relative:margin;mso-position-vertical:center;mso-position-vertical-relative:margin" o:allowincell="f">
          <v:imagedata r:id="rId1" o:title="绿标png" gain="19661f" blacklevel="22938f"/>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889" w:rsidRDefault="00E20889">
    <w:pPr>
      <w:pStyle w:val="a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76" o:spid="_x0000_s2049" type="#_x0000_t75" style="position:absolute;left:0;text-align:left;margin-left:0;margin-top:0;width:415.45pt;height:387.2pt;z-index:-251658240;mso-position-horizontal:center;mso-position-horizontal-relative:margin;mso-position-vertical:center;mso-position-vertical-relative:margin" o:allowincell="f">
          <v:imagedata r:id="rId1" o:title="绿标png" gain="19661f" blacklevel="22938f"/>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889" w:rsidRDefault="00E20889">
    <w:pPr>
      <w:pStyle w:val="a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80" o:spid="_x0000_s2053" type="#_x0000_t75" style="position:absolute;left:0;text-align:left;margin-left:0;margin-top:0;width:415.45pt;height:387.2pt;z-index:-251654144;mso-position-horizontal:center;mso-position-horizontal-relative:margin;mso-position-vertical:center;mso-position-vertical-relative:margin" o:allowincell="f">
          <v:imagedata r:id="rId1" o:title="绿标png" gain="19661f" blacklevel="22938f"/>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889" w:rsidRDefault="00E20889">
    <w:pPr>
      <w:pStyle w:val="a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81" o:spid="_x0000_s2054" type="#_x0000_t75" style="position:absolute;left:0;text-align:left;margin-left:0;margin-top:0;width:415.45pt;height:387.2pt;z-index:-251653120;mso-position-horizontal:center;mso-position-horizontal-relative:margin;mso-position-vertical:center;mso-position-vertical-relative:margin" o:allowincell="f">
          <v:imagedata r:id="rId1" o:title="绿标png" gain="19661f" blacklevel="22938f"/>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8D7" w:rsidRPr="00D818D7" w:rsidRDefault="00E20889" w:rsidP="00D818D7">
    <w:pPr>
      <w:pStyle w:val="10"/>
      <w:wordWrap w:val="0"/>
      <w:spacing w:before="156" w:after="156" w:line="400" w:lineRule="atLeast"/>
      <w:ind w:left="420"/>
      <w:contextualSpacing/>
      <w:jc w:val="right"/>
      <w:rPr>
        <w:rFonts w:ascii="黑体" w:eastAsia="黑体" w:hAnsi="黑体" w:cs="宋体"/>
      </w:rPr>
    </w:pPr>
    <w:r>
      <w:rPr>
        <w:rFonts w:ascii="黑体" w:eastAsia="黑体" w:hAnsi="黑体" w:cs="宋体"/>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79" o:spid="_x0000_s2052" type="#_x0000_t75" style="position:absolute;left:0;text-align:left;margin-left:0;margin-top:0;width:415.45pt;height:387.2pt;z-index:-251655168;mso-position-horizontal:center;mso-position-horizontal-relative:margin;mso-position-vertical:center;mso-position-vertical-relative:margin" o:allowincell="f">
          <v:imagedata r:id="rId1" o:title="绿标png" gain="19661f" blacklevel="22938f"/>
        </v:shape>
      </w:pict>
    </w:r>
    <w:r w:rsidR="00D818D7" w:rsidRPr="00D818D7">
      <w:rPr>
        <w:rFonts w:ascii="黑体" w:eastAsia="黑体" w:hAnsi="黑体" w:cs="宋体"/>
      </w:rPr>
      <w:t>GFGC 20</w:t>
    </w:r>
    <w:r w:rsidR="00D818D7" w:rsidRPr="00D818D7">
      <w:rPr>
        <w:rFonts w:ascii="黑体" w:eastAsia="黑体" w:hAnsi="黑体" w:cs="宋体" w:hint="eastAsia"/>
      </w:rPr>
      <w:t>24</w:t>
    </w:r>
    <w:r w:rsidR="00D818D7" w:rsidRPr="00D818D7">
      <w:rPr>
        <w:rFonts w:ascii="黑体" w:eastAsia="黑体" w:hAnsi="黑体" w:cs="宋体"/>
      </w:rPr>
      <w:t>A</w:t>
    </w:r>
    <w:r w:rsidR="00D818D7" w:rsidRPr="00D818D7">
      <w:rPr>
        <w:rFonts w:ascii="黑体" w:eastAsia="黑体" w:hAnsi="黑体" w:cs="宋体" w:hint="eastAsia"/>
      </w:rPr>
      <w:t>293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889" w:rsidRDefault="00E20889">
    <w:pPr>
      <w:pStyle w:val="a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83" o:spid="_x0000_s2056" type="#_x0000_t75" style="position:absolute;left:0;text-align:left;margin-left:0;margin-top:0;width:415.45pt;height:387.2pt;z-index:-251651072;mso-position-horizontal:center;mso-position-horizontal-relative:margin;mso-position-vertical:center;mso-position-vertical-relative:margin" o:allowincell="f">
          <v:imagedata r:id="rId1" o:title="绿标png" gain="19661f" blacklevel="22938f"/>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18D7" w:rsidRPr="00D818D7" w:rsidRDefault="00E20889" w:rsidP="00D818D7">
    <w:pPr>
      <w:pStyle w:val="10"/>
      <w:wordWrap w:val="0"/>
      <w:spacing w:before="156" w:after="156" w:line="400" w:lineRule="atLeast"/>
      <w:ind w:left="420"/>
      <w:contextualSpacing/>
      <w:jc w:val="right"/>
      <w:rPr>
        <w:rFonts w:ascii="黑体" w:eastAsia="黑体" w:hAnsi="黑体" w:cs="宋体"/>
      </w:rPr>
    </w:pPr>
    <w:r>
      <w:rPr>
        <w:rFonts w:ascii="黑体" w:eastAsia="黑体" w:hAnsi="黑体" w:cs="宋体"/>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84" o:spid="_x0000_s2057" type="#_x0000_t75" style="position:absolute;left:0;text-align:left;margin-left:0;margin-top:0;width:415.45pt;height:387.2pt;z-index:-251650048;mso-position-horizontal:center;mso-position-horizontal-relative:margin;mso-position-vertical:center;mso-position-vertical-relative:margin" o:allowincell="f">
          <v:imagedata r:id="rId1" o:title="绿标png" gain="19661f" blacklevel="22938f"/>
        </v:shape>
      </w:pict>
    </w:r>
    <w:r w:rsidR="00D818D7" w:rsidRPr="00D818D7">
      <w:rPr>
        <w:rFonts w:ascii="黑体" w:eastAsia="黑体" w:hAnsi="黑体" w:cs="宋体"/>
      </w:rPr>
      <w:t>GFGC 20</w:t>
    </w:r>
    <w:r w:rsidR="00D818D7" w:rsidRPr="00D818D7">
      <w:rPr>
        <w:rFonts w:ascii="黑体" w:eastAsia="黑体" w:hAnsi="黑体" w:cs="宋体" w:hint="eastAsia"/>
      </w:rPr>
      <w:t>24</w:t>
    </w:r>
    <w:r w:rsidR="00D818D7" w:rsidRPr="00D818D7">
      <w:rPr>
        <w:rFonts w:ascii="黑体" w:eastAsia="黑体" w:hAnsi="黑体" w:cs="宋体"/>
      </w:rPr>
      <w:t>A</w:t>
    </w:r>
    <w:r w:rsidR="00D818D7" w:rsidRPr="00D818D7">
      <w:rPr>
        <w:rFonts w:ascii="黑体" w:eastAsia="黑体" w:hAnsi="黑体" w:cs="宋体" w:hint="eastAsia"/>
      </w:rPr>
      <w:t>293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889" w:rsidRDefault="00E20889">
    <w:pPr>
      <w:pStyle w:val="ad"/>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78282" o:spid="_x0000_s2055" type="#_x0000_t75" style="position:absolute;left:0;text-align:left;margin-left:0;margin-top:0;width:415.45pt;height:387.2pt;z-index:-251652096;mso-position-horizontal:center;mso-position-horizontal-relative:margin;mso-position-vertical:center;mso-position-vertical-relative:margin" o:allowincell="f">
          <v:imagedata r:id="rId1" o:title="绿标png" gain="19661f" blacklevel="22938f"/>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425"/>
      </w:pPr>
      <w:rPr>
        <w:rFonts w:ascii="黑体" w:eastAsia="黑体" w:hAnsi="Times New Roman" w:cs="Times New Roman" w:hint="eastAsia"/>
        <w:b w:val="0"/>
        <w:i w:val="0"/>
        <w:sz w:val="21"/>
        <w:szCs w:val="21"/>
      </w:rPr>
    </w:lvl>
    <w:lvl w:ilvl="1">
      <w:start w:val="1"/>
      <w:numFmt w:val="decimal"/>
      <w:pStyle w:val="a0"/>
      <w:suff w:val="nothing"/>
      <w:lvlText w:val="%1.%2　"/>
      <w:lvlJc w:val="left"/>
      <w:pPr>
        <w:ind w:left="156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i w:val="0"/>
        <w:sz w:val="21"/>
      </w:rPr>
    </w:lvl>
    <w:lvl w:ilvl="3">
      <w:start w:val="1"/>
      <w:numFmt w:val="decimal"/>
      <w:pStyle w:val="a2"/>
      <w:suff w:val="nothing"/>
      <w:lvlText w:val="%1.%2.%3.%4　"/>
      <w:lvlJc w:val="left"/>
      <w:pPr>
        <w:ind w:left="1418"/>
      </w:pPr>
      <w:rPr>
        <w:rFonts w:ascii="黑体" w:eastAsia="黑体" w:hAnsi="Times New Roman" w:cs="Times New Roman" w:hint="eastAsia"/>
        <w:b w:val="0"/>
        <w:i w:val="0"/>
        <w:sz w:val="21"/>
      </w:rPr>
    </w:lvl>
    <w:lvl w:ilvl="4">
      <w:start w:val="1"/>
      <w:numFmt w:val="decimal"/>
      <w:pStyle w:val="a3"/>
      <w:suff w:val="nothing"/>
      <w:lvlText w:val="%1.%2.%3.%4.%5　"/>
      <w:lvlJc w:val="left"/>
      <w:rPr>
        <w:rFonts w:ascii="黑体" w:eastAsia="黑体" w:hAnsi="Times New Roman" w:cs="Times New Roman" w:hint="eastAsia"/>
        <w:b w:val="0"/>
        <w:i w:val="0"/>
        <w:sz w:val="21"/>
      </w:rPr>
    </w:lvl>
    <w:lvl w:ilvl="5">
      <w:start w:val="1"/>
      <w:numFmt w:val="decimal"/>
      <w:pStyle w:val="a4"/>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D7C4F"/>
    <w:rsid w:val="000002C4"/>
    <w:rsid w:val="00000384"/>
    <w:rsid w:val="00000583"/>
    <w:rsid w:val="00000BDA"/>
    <w:rsid w:val="00001066"/>
    <w:rsid w:val="00001724"/>
    <w:rsid w:val="00001B1D"/>
    <w:rsid w:val="00001CC8"/>
    <w:rsid w:val="00001E75"/>
    <w:rsid w:val="00002014"/>
    <w:rsid w:val="000021CD"/>
    <w:rsid w:val="00002A08"/>
    <w:rsid w:val="00002A84"/>
    <w:rsid w:val="00003F0C"/>
    <w:rsid w:val="000048AA"/>
    <w:rsid w:val="00005091"/>
    <w:rsid w:val="00010D35"/>
    <w:rsid w:val="000110D7"/>
    <w:rsid w:val="00011E70"/>
    <w:rsid w:val="000121CE"/>
    <w:rsid w:val="000122B0"/>
    <w:rsid w:val="0001254C"/>
    <w:rsid w:val="000132AF"/>
    <w:rsid w:val="00014A64"/>
    <w:rsid w:val="00014BC0"/>
    <w:rsid w:val="00014CC7"/>
    <w:rsid w:val="000152D5"/>
    <w:rsid w:val="00015A70"/>
    <w:rsid w:val="0001753C"/>
    <w:rsid w:val="000176E9"/>
    <w:rsid w:val="00017BE7"/>
    <w:rsid w:val="00020358"/>
    <w:rsid w:val="00020DDC"/>
    <w:rsid w:val="00021981"/>
    <w:rsid w:val="00021FA7"/>
    <w:rsid w:val="0002254E"/>
    <w:rsid w:val="000230B9"/>
    <w:rsid w:val="000233C5"/>
    <w:rsid w:val="0002350B"/>
    <w:rsid w:val="0002387A"/>
    <w:rsid w:val="00024AE0"/>
    <w:rsid w:val="00025D9E"/>
    <w:rsid w:val="00026C12"/>
    <w:rsid w:val="00026C7D"/>
    <w:rsid w:val="00027947"/>
    <w:rsid w:val="00027DEF"/>
    <w:rsid w:val="00030007"/>
    <w:rsid w:val="000301CE"/>
    <w:rsid w:val="00031280"/>
    <w:rsid w:val="0003221D"/>
    <w:rsid w:val="00032840"/>
    <w:rsid w:val="000330AD"/>
    <w:rsid w:val="0003398E"/>
    <w:rsid w:val="00034188"/>
    <w:rsid w:val="000350BA"/>
    <w:rsid w:val="00035B77"/>
    <w:rsid w:val="00036167"/>
    <w:rsid w:val="00036DD7"/>
    <w:rsid w:val="00037624"/>
    <w:rsid w:val="00037BFE"/>
    <w:rsid w:val="00037D1B"/>
    <w:rsid w:val="00037E9A"/>
    <w:rsid w:val="00040183"/>
    <w:rsid w:val="00040CBC"/>
    <w:rsid w:val="000420CE"/>
    <w:rsid w:val="00042BA7"/>
    <w:rsid w:val="00042BE4"/>
    <w:rsid w:val="00042E7D"/>
    <w:rsid w:val="00043270"/>
    <w:rsid w:val="000437A3"/>
    <w:rsid w:val="00043ACE"/>
    <w:rsid w:val="0004446E"/>
    <w:rsid w:val="00044C59"/>
    <w:rsid w:val="00045613"/>
    <w:rsid w:val="00045AC0"/>
    <w:rsid w:val="00045CCC"/>
    <w:rsid w:val="00045DBE"/>
    <w:rsid w:val="00045E3F"/>
    <w:rsid w:val="00046EAD"/>
    <w:rsid w:val="00050039"/>
    <w:rsid w:val="00050145"/>
    <w:rsid w:val="00050436"/>
    <w:rsid w:val="00050564"/>
    <w:rsid w:val="00050A9C"/>
    <w:rsid w:val="00050D64"/>
    <w:rsid w:val="0005178A"/>
    <w:rsid w:val="00051B48"/>
    <w:rsid w:val="00051E3B"/>
    <w:rsid w:val="000527CE"/>
    <w:rsid w:val="000532F5"/>
    <w:rsid w:val="00053967"/>
    <w:rsid w:val="000548FC"/>
    <w:rsid w:val="0005534F"/>
    <w:rsid w:val="000559EA"/>
    <w:rsid w:val="00055DB4"/>
    <w:rsid w:val="000576E3"/>
    <w:rsid w:val="00057BAD"/>
    <w:rsid w:val="00057CBD"/>
    <w:rsid w:val="00060217"/>
    <w:rsid w:val="000602B6"/>
    <w:rsid w:val="00060882"/>
    <w:rsid w:val="00061A9E"/>
    <w:rsid w:val="00062339"/>
    <w:rsid w:val="00062765"/>
    <w:rsid w:val="0006280C"/>
    <w:rsid w:val="00063097"/>
    <w:rsid w:val="000631CA"/>
    <w:rsid w:val="00063443"/>
    <w:rsid w:val="0006354D"/>
    <w:rsid w:val="000638BA"/>
    <w:rsid w:val="00063D4A"/>
    <w:rsid w:val="0006402E"/>
    <w:rsid w:val="000642AB"/>
    <w:rsid w:val="00064436"/>
    <w:rsid w:val="000644E1"/>
    <w:rsid w:val="00064957"/>
    <w:rsid w:val="00064C5B"/>
    <w:rsid w:val="000657EF"/>
    <w:rsid w:val="00065B6F"/>
    <w:rsid w:val="00065DD2"/>
    <w:rsid w:val="0006601B"/>
    <w:rsid w:val="000667A6"/>
    <w:rsid w:val="00066A3A"/>
    <w:rsid w:val="00066B08"/>
    <w:rsid w:val="00067A52"/>
    <w:rsid w:val="00067AD4"/>
    <w:rsid w:val="00067FF6"/>
    <w:rsid w:val="00071676"/>
    <w:rsid w:val="00071B0E"/>
    <w:rsid w:val="00071D46"/>
    <w:rsid w:val="00071D82"/>
    <w:rsid w:val="0007203C"/>
    <w:rsid w:val="000721F1"/>
    <w:rsid w:val="00072A3B"/>
    <w:rsid w:val="00072D84"/>
    <w:rsid w:val="00072EED"/>
    <w:rsid w:val="0007351A"/>
    <w:rsid w:val="00073971"/>
    <w:rsid w:val="00073CBD"/>
    <w:rsid w:val="00074992"/>
    <w:rsid w:val="00075FAF"/>
    <w:rsid w:val="00076049"/>
    <w:rsid w:val="000764C8"/>
    <w:rsid w:val="000767D0"/>
    <w:rsid w:val="000808E2"/>
    <w:rsid w:val="00081263"/>
    <w:rsid w:val="000819F9"/>
    <w:rsid w:val="00081BD0"/>
    <w:rsid w:val="00081C3C"/>
    <w:rsid w:val="00081D20"/>
    <w:rsid w:val="00082676"/>
    <w:rsid w:val="000831F4"/>
    <w:rsid w:val="00083AF9"/>
    <w:rsid w:val="00083B42"/>
    <w:rsid w:val="000843C9"/>
    <w:rsid w:val="00084595"/>
    <w:rsid w:val="00084A3F"/>
    <w:rsid w:val="00084DD0"/>
    <w:rsid w:val="00084F26"/>
    <w:rsid w:val="00085265"/>
    <w:rsid w:val="00085298"/>
    <w:rsid w:val="00086438"/>
    <w:rsid w:val="000868A3"/>
    <w:rsid w:val="000868E0"/>
    <w:rsid w:val="00086B42"/>
    <w:rsid w:val="00087036"/>
    <w:rsid w:val="000875A6"/>
    <w:rsid w:val="00087737"/>
    <w:rsid w:val="00087A5F"/>
    <w:rsid w:val="00087DCB"/>
    <w:rsid w:val="00090B67"/>
    <w:rsid w:val="00090C34"/>
    <w:rsid w:val="00091BF8"/>
    <w:rsid w:val="00093182"/>
    <w:rsid w:val="0009336C"/>
    <w:rsid w:val="000933C6"/>
    <w:rsid w:val="00093498"/>
    <w:rsid w:val="00093699"/>
    <w:rsid w:val="000939CF"/>
    <w:rsid w:val="0009401B"/>
    <w:rsid w:val="0009401D"/>
    <w:rsid w:val="0009453A"/>
    <w:rsid w:val="0009468D"/>
    <w:rsid w:val="00094913"/>
    <w:rsid w:val="00094F14"/>
    <w:rsid w:val="000950BD"/>
    <w:rsid w:val="00095323"/>
    <w:rsid w:val="00095857"/>
    <w:rsid w:val="00095BCB"/>
    <w:rsid w:val="00096019"/>
    <w:rsid w:val="0009636C"/>
    <w:rsid w:val="0009647B"/>
    <w:rsid w:val="0009721F"/>
    <w:rsid w:val="00097D51"/>
    <w:rsid w:val="00097FB8"/>
    <w:rsid w:val="00097FBF"/>
    <w:rsid w:val="000A0440"/>
    <w:rsid w:val="000A0B23"/>
    <w:rsid w:val="000A104E"/>
    <w:rsid w:val="000A11E2"/>
    <w:rsid w:val="000A1ED1"/>
    <w:rsid w:val="000A22BD"/>
    <w:rsid w:val="000A2322"/>
    <w:rsid w:val="000A305F"/>
    <w:rsid w:val="000A31E1"/>
    <w:rsid w:val="000A3212"/>
    <w:rsid w:val="000A3499"/>
    <w:rsid w:val="000A34D0"/>
    <w:rsid w:val="000A3DF5"/>
    <w:rsid w:val="000A41A0"/>
    <w:rsid w:val="000A41C4"/>
    <w:rsid w:val="000A41C5"/>
    <w:rsid w:val="000A41FF"/>
    <w:rsid w:val="000A4EF4"/>
    <w:rsid w:val="000A5064"/>
    <w:rsid w:val="000A5D2C"/>
    <w:rsid w:val="000A649E"/>
    <w:rsid w:val="000A6807"/>
    <w:rsid w:val="000A6F08"/>
    <w:rsid w:val="000A7006"/>
    <w:rsid w:val="000A7A65"/>
    <w:rsid w:val="000B01C0"/>
    <w:rsid w:val="000B0AE2"/>
    <w:rsid w:val="000B0D57"/>
    <w:rsid w:val="000B0F50"/>
    <w:rsid w:val="000B13AD"/>
    <w:rsid w:val="000B1753"/>
    <w:rsid w:val="000B2E4A"/>
    <w:rsid w:val="000B2EAC"/>
    <w:rsid w:val="000B38CA"/>
    <w:rsid w:val="000B3CDF"/>
    <w:rsid w:val="000B3F97"/>
    <w:rsid w:val="000B40ED"/>
    <w:rsid w:val="000B4253"/>
    <w:rsid w:val="000B4870"/>
    <w:rsid w:val="000B4F4F"/>
    <w:rsid w:val="000B56A8"/>
    <w:rsid w:val="000B5718"/>
    <w:rsid w:val="000B591E"/>
    <w:rsid w:val="000B5DBD"/>
    <w:rsid w:val="000B6B87"/>
    <w:rsid w:val="000B7AE2"/>
    <w:rsid w:val="000C0285"/>
    <w:rsid w:val="000C074D"/>
    <w:rsid w:val="000C1653"/>
    <w:rsid w:val="000C17F3"/>
    <w:rsid w:val="000C18EE"/>
    <w:rsid w:val="000C1B2B"/>
    <w:rsid w:val="000C29FA"/>
    <w:rsid w:val="000C2F69"/>
    <w:rsid w:val="000C39BD"/>
    <w:rsid w:val="000C4086"/>
    <w:rsid w:val="000C451B"/>
    <w:rsid w:val="000C5A61"/>
    <w:rsid w:val="000C6206"/>
    <w:rsid w:val="000C64DC"/>
    <w:rsid w:val="000C683C"/>
    <w:rsid w:val="000C68D3"/>
    <w:rsid w:val="000C6AA1"/>
    <w:rsid w:val="000C6FBC"/>
    <w:rsid w:val="000C715A"/>
    <w:rsid w:val="000C75BF"/>
    <w:rsid w:val="000C79C8"/>
    <w:rsid w:val="000D002B"/>
    <w:rsid w:val="000D09B0"/>
    <w:rsid w:val="000D0EE8"/>
    <w:rsid w:val="000D1262"/>
    <w:rsid w:val="000D240D"/>
    <w:rsid w:val="000D25C8"/>
    <w:rsid w:val="000D2644"/>
    <w:rsid w:val="000D2BF3"/>
    <w:rsid w:val="000D3626"/>
    <w:rsid w:val="000D3A4D"/>
    <w:rsid w:val="000D4812"/>
    <w:rsid w:val="000D4934"/>
    <w:rsid w:val="000D4986"/>
    <w:rsid w:val="000D49CC"/>
    <w:rsid w:val="000D4D63"/>
    <w:rsid w:val="000D4D6D"/>
    <w:rsid w:val="000D4E2B"/>
    <w:rsid w:val="000D4FFD"/>
    <w:rsid w:val="000D5428"/>
    <w:rsid w:val="000D5976"/>
    <w:rsid w:val="000D5E38"/>
    <w:rsid w:val="000D6F99"/>
    <w:rsid w:val="000D714A"/>
    <w:rsid w:val="000D781B"/>
    <w:rsid w:val="000E09C6"/>
    <w:rsid w:val="000E0DF7"/>
    <w:rsid w:val="000E1D58"/>
    <w:rsid w:val="000E25F8"/>
    <w:rsid w:val="000E2861"/>
    <w:rsid w:val="000E329D"/>
    <w:rsid w:val="000E32A5"/>
    <w:rsid w:val="000E34DB"/>
    <w:rsid w:val="000E3B7B"/>
    <w:rsid w:val="000E43AD"/>
    <w:rsid w:val="000E4512"/>
    <w:rsid w:val="000E45EA"/>
    <w:rsid w:val="000E4871"/>
    <w:rsid w:val="000E4D4C"/>
    <w:rsid w:val="000E4EED"/>
    <w:rsid w:val="000E5397"/>
    <w:rsid w:val="000E5574"/>
    <w:rsid w:val="000E5C18"/>
    <w:rsid w:val="000E5E48"/>
    <w:rsid w:val="000E68EC"/>
    <w:rsid w:val="000E7CAC"/>
    <w:rsid w:val="000F0702"/>
    <w:rsid w:val="000F0713"/>
    <w:rsid w:val="000F0BDB"/>
    <w:rsid w:val="000F160F"/>
    <w:rsid w:val="000F1ADC"/>
    <w:rsid w:val="000F1CE9"/>
    <w:rsid w:val="000F2C95"/>
    <w:rsid w:val="000F31ED"/>
    <w:rsid w:val="000F3AF8"/>
    <w:rsid w:val="000F4260"/>
    <w:rsid w:val="000F490A"/>
    <w:rsid w:val="000F4C21"/>
    <w:rsid w:val="000F52D1"/>
    <w:rsid w:val="000F550B"/>
    <w:rsid w:val="000F584E"/>
    <w:rsid w:val="000F59FC"/>
    <w:rsid w:val="000F59FE"/>
    <w:rsid w:val="000F61AC"/>
    <w:rsid w:val="000F6B51"/>
    <w:rsid w:val="000F7242"/>
    <w:rsid w:val="000F76B8"/>
    <w:rsid w:val="000F775E"/>
    <w:rsid w:val="000F77DA"/>
    <w:rsid w:val="0010003B"/>
    <w:rsid w:val="00100339"/>
    <w:rsid w:val="001006D8"/>
    <w:rsid w:val="00100D48"/>
    <w:rsid w:val="00101660"/>
    <w:rsid w:val="001023B6"/>
    <w:rsid w:val="00102645"/>
    <w:rsid w:val="00103431"/>
    <w:rsid w:val="00103931"/>
    <w:rsid w:val="00103949"/>
    <w:rsid w:val="00103E15"/>
    <w:rsid w:val="00104955"/>
    <w:rsid w:val="00104E50"/>
    <w:rsid w:val="00104FF9"/>
    <w:rsid w:val="00106167"/>
    <w:rsid w:val="00106429"/>
    <w:rsid w:val="0010676B"/>
    <w:rsid w:val="0010733E"/>
    <w:rsid w:val="001074BF"/>
    <w:rsid w:val="001076BA"/>
    <w:rsid w:val="00107E11"/>
    <w:rsid w:val="00110B4B"/>
    <w:rsid w:val="0011115A"/>
    <w:rsid w:val="001131E9"/>
    <w:rsid w:val="0011333B"/>
    <w:rsid w:val="00113CB3"/>
    <w:rsid w:val="00113D48"/>
    <w:rsid w:val="001140AC"/>
    <w:rsid w:val="0011475C"/>
    <w:rsid w:val="00114776"/>
    <w:rsid w:val="0011486D"/>
    <w:rsid w:val="00114898"/>
    <w:rsid w:val="00115010"/>
    <w:rsid w:val="00115046"/>
    <w:rsid w:val="001150F4"/>
    <w:rsid w:val="0011560E"/>
    <w:rsid w:val="00115DD1"/>
    <w:rsid w:val="0011617C"/>
    <w:rsid w:val="00116B69"/>
    <w:rsid w:val="00116E68"/>
    <w:rsid w:val="00116FA4"/>
    <w:rsid w:val="00117059"/>
    <w:rsid w:val="00117157"/>
    <w:rsid w:val="00117566"/>
    <w:rsid w:val="00117AE7"/>
    <w:rsid w:val="0012017C"/>
    <w:rsid w:val="00120A4B"/>
    <w:rsid w:val="00120F0B"/>
    <w:rsid w:val="00121025"/>
    <w:rsid w:val="001211A3"/>
    <w:rsid w:val="00121308"/>
    <w:rsid w:val="0012175D"/>
    <w:rsid w:val="00121B10"/>
    <w:rsid w:val="00121D89"/>
    <w:rsid w:val="001220BD"/>
    <w:rsid w:val="00122B9F"/>
    <w:rsid w:val="001230E8"/>
    <w:rsid w:val="0012317B"/>
    <w:rsid w:val="0012317F"/>
    <w:rsid w:val="001233B9"/>
    <w:rsid w:val="00123838"/>
    <w:rsid w:val="001238D1"/>
    <w:rsid w:val="00124197"/>
    <w:rsid w:val="0012465F"/>
    <w:rsid w:val="001246B3"/>
    <w:rsid w:val="00124912"/>
    <w:rsid w:val="00124C3F"/>
    <w:rsid w:val="00125186"/>
    <w:rsid w:val="00125217"/>
    <w:rsid w:val="001252F2"/>
    <w:rsid w:val="001259A0"/>
    <w:rsid w:val="00125EC7"/>
    <w:rsid w:val="00126AD6"/>
    <w:rsid w:val="00126D45"/>
    <w:rsid w:val="001272DA"/>
    <w:rsid w:val="001272DC"/>
    <w:rsid w:val="00127C16"/>
    <w:rsid w:val="00127C7F"/>
    <w:rsid w:val="00127ED4"/>
    <w:rsid w:val="001309B4"/>
    <w:rsid w:val="00130D87"/>
    <w:rsid w:val="00131BAC"/>
    <w:rsid w:val="00131EE4"/>
    <w:rsid w:val="001324E4"/>
    <w:rsid w:val="00133A9D"/>
    <w:rsid w:val="00133C55"/>
    <w:rsid w:val="0013443B"/>
    <w:rsid w:val="0013458E"/>
    <w:rsid w:val="0013498A"/>
    <w:rsid w:val="00134A0E"/>
    <w:rsid w:val="00134DBA"/>
    <w:rsid w:val="00134EC0"/>
    <w:rsid w:val="00136821"/>
    <w:rsid w:val="0013685F"/>
    <w:rsid w:val="00136EE6"/>
    <w:rsid w:val="0013751F"/>
    <w:rsid w:val="0013776C"/>
    <w:rsid w:val="00137968"/>
    <w:rsid w:val="00137E79"/>
    <w:rsid w:val="001400AE"/>
    <w:rsid w:val="001407B4"/>
    <w:rsid w:val="00140A60"/>
    <w:rsid w:val="00141068"/>
    <w:rsid w:val="00141A2F"/>
    <w:rsid w:val="0014233D"/>
    <w:rsid w:val="001426F0"/>
    <w:rsid w:val="00142725"/>
    <w:rsid w:val="0014286C"/>
    <w:rsid w:val="001429C6"/>
    <w:rsid w:val="00142F1D"/>
    <w:rsid w:val="00144BFB"/>
    <w:rsid w:val="001459A4"/>
    <w:rsid w:val="00145C20"/>
    <w:rsid w:val="00146007"/>
    <w:rsid w:val="0014689E"/>
    <w:rsid w:val="0014713E"/>
    <w:rsid w:val="00147896"/>
    <w:rsid w:val="00147968"/>
    <w:rsid w:val="00150284"/>
    <w:rsid w:val="00150E88"/>
    <w:rsid w:val="0015184E"/>
    <w:rsid w:val="00151C64"/>
    <w:rsid w:val="00152315"/>
    <w:rsid w:val="00152B71"/>
    <w:rsid w:val="00152C14"/>
    <w:rsid w:val="00152EA6"/>
    <w:rsid w:val="00152F94"/>
    <w:rsid w:val="00153759"/>
    <w:rsid w:val="00153D30"/>
    <w:rsid w:val="00153D4C"/>
    <w:rsid w:val="00154146"/>
    <w:rsid w:val="001541D9"/>
    <w:rsid w:val="001542CD"/>
    <w:rsid w:val="0015540E"/>
    <w:rsid w:val="00155754"/>
    <w:rsid w:val="001560FC"/>
    <w:rsid w:val="00157066"/>
    <w:rsid w:val="00157119"/>
    <w:rsid w:val="0015737F"/>
    <w:rsid w:val="001577E5"/>
    <w:rsid w:val="00157942"/>
    <w:rsid w:val="00157C7C"/>
    <w:rsid w:val="001600DD"/>
    <w:rsid w:val="001601B4"/>
    <w:rsid w:val="001605BD"/>
    <w:rsid w:val="00161376"/>
    <w:rsid w:val="001626AF"/>
    <w:rsid w:val="0016372A"/>
    <w:rsid w:val="00163BEE"/>
    <w:rsid w:val="0016582B"/>
    <w:rsid w:val="00165D8A"/>
    <w:rsid w:val="00166302"/>
    <w:rsid w:val="0016747B"/>
    <w:rsid w:val="001677ED"/>
    <w:rsid w:val="00167F88"/>
    <w:rsid w:val="00170490"/>
    <w:rsid w:val="001705B1"/>
    <w:rsid w:val="001705CD"/>
    <w:rsid w:val="001707AB"/>
    <w:rsid w:val="001709E4"/>
    <w:rsid w:val="00170E7A"/>
    <w:rsid w:val="0017146C"/>
    <w:rsid w:val="0017237E"/>
    <w:rsid w:val="001726DB"/>
    <w:rsid w:val="00172C20"/>
    <w:rsid w:val="00173BFC"/>
    <w:rsid w:val="00173CA5"/>
    <w:rsid w:val="00173CA7"/>
    <w:rsid w:val="001741AF"/>
    <w:rsid w:val="0017457C"/>
    <w:rsid w:val="00174808"/>
    <w:rsid w:val="00174E6E"/>
    <w:rsid w:val="001755D2"/>
    <w:rsid w:val="00176385"/>
    <w:rsid w:val="00176473"/>
    <w:rsid w:val="0017666D"/>
    <w:rsid w:val="00176D82"/>
    <w:rsid w:val="00177E0B"/>
    <w:rsid w:val="00180AA6"/>
    <w:rsid w:val="001817DF"/>
    <w:rsid w:val="00181967"/>
    <w:rsid w:val="00182146"/>
    <w:rsid w:val="00182CB1"/>
    <w:rsid w:val="00182CEA"/>
    <w:rsid w:val="00183352"/>
    <w:rsid w:val="00183693"/>
    <w:rsid w:val="001839B4"/>
    <w:rsid w:val="001842A9"/>
    <w:rsid w:val="00184E95"/>
    <w:rsid w:val="00185255"/>
    <w:rsid w:val="001853DE"/>
    <w:rsid w:val="00185501"/>
    <w:rsid w:val="001863BC"/>
    <w:rsid w:val="001867B5"/>
    <w:rsid w:val="001869B4"/>
    <w:rsid w:val="00187A8B"/>
    <w:rsid w:val="00187D30"/>
    <w:rsid w:val="00190102"/>
    <w:rsid w:val="00190D9C"/>
    <w:rsid w:val="00191961"/>
    <w:rsid w:val="0019253E"/>
    <w:rsid w:val="00192618"/>
    <w:rsid w:val="00192682"/>
    <w:rsid w:val="00193E48"/>
    <w:rsid w:val="00194649"/>
    <w:rsid w:val="001947D0"/>
    <w:rsid w:val="00194ADF"/>
    <w:rsid w:val="00194B52"/>
    <w:rsid w:val="00194BF3"/>
    <w:rsid w:val="00195B31"/>
    <w:rsid w:val="00196051"/>
    <w:rsid w:val="0019637B"/>
    <w:rsid w:val="0019650C"/>
    <w:rsid w:val="00196616"/>
    <w:rsid w:val="00196814"/>
    <w:rsid w:val="00196D1C"/>
    <w:rsid w:val="00196E1E"/>
    <w:rsid w:val="00197548"/>
    <w:rsid w:val="001977F4"/>
    <w:rsid w:val="001A0894"/>
    <w:rsid w:val="001A0999"/>
    <w:rsid w:val="001A0CC7"/>
    <w:rsid w:val="001A15EE"/>
    <w:rsid w:val="001A1B1C"/>
    <w:rsid w:val="001A25C6"/>
    <w:rsid w:val="001A2BCB"/>
    <w:rsid w:val="001A3547"/>
    <w:rsid w:val="001A378A"/>
    <w:rsid w:val="001A3790"/>
    <w:rsid w:val="001A3904"/>
    <w:rsid w:val="001A3D98"/>
    <w:rsid w:val="001A4459"/>
    <w:rsid w:val="001A48C1"/>
    <w:rsid w:val="001A4B7F"/>
    <w:rsid w:val="001A4BA4"/>
    <w:rsid w:val="001A5B34"/>
    <w:rsid w:val="001A5FD6"/>
    <w:rsid w:val="001A69F5"/>
    <w:rsid w:val="001A6F7B"/>
    <w:rsid w:val="001A6FEC"/>
    <w:rsid w:val="001A7D04"/>
    <w:rsid w:val="001B10CE"/>
    <w:rsid w:val="001B1257"/>
    <w:rsid w:val="001B1BB8"/>
    <w:rsid w:val="001B1FA9"/>
    <w:rsid w:val="001B25BD"/>
    <w:rsid w:val="001B359C"/>
    <w:rsid w:val="001B3907"/>
    <w:rsid w:val="001B443F"/>
    <w:rsid w:val="001B4B5D"/>
    <w:rsid w:val="001B4E13"/>
    <w:rsid w:val="001B5760"/>
    <w:rsid w:val="001B59D6"/>
    <w:rsid w:val="001B5D3D"/>
    <w:rsid w:val="001B5F35"/>
    <w:rsid w:val="001B5F6C"/>
    <w:rsid w:val="001B6159"/>
    <w:rsid w:val="001B7409"/>
    <w:rsid w:val="001B7729"/>
    <w:rsid w:val="001C0DBE"/>
    <w:rsid w:val="001C1C23"/>
    <w:rsid w:val="001C1D2D"/>
    <w:rsid w:val="001C2409"/>
    <w:rsid w:val="001C247C"/>
    <w:rsid w:val="001C2F54"/>
    <w:rsid w:val="001C3828"/>
    <w:rsid w:val="001C402C"/>
    <w:rsid w:val="001C4574"/>
    <w:rsid w:val="001C5508"/>
    <w:rsid w:val="001C5EA8"/>
    <w:rsid w:val="001C612F"/>
    <w:rsid w:val="001C67AA"/>
    <w:rsid w:val="001C7099"/>
    <w:rsid w:val="001C75D9"/>
    <w:rsid w:val="001D00FD"/>
    <w:rsid w:val="001D0477"/>
    <w:rsid w:val="001D057F"/>
    <w:rsid w:val="001D0639"/>
    <w:rsid w:val="001D0EBC"/>
    <w:rsid w:val="001D0FF9"/>
    <w:rsid w:val="001D1E59"/>
    <w:rsid w:val="001D24DE"/>
    <w:rsid w:val="001D26C2"/>
    <w:rsid w:val="001D2A34"/>
    <w:rsid w:val="001D32AF"/>
    <w:rsid w:val="001D346B"/>
    <w:rsid w:val="001D3E73"/>
    <w:rsid w:val="001D4142"/>
    <w:rsid w:val="001D4A04"/>
    <w:rsid w:val="001D4A0D"/>
    <w:rsid w:val="001D550B"/>
    <w:rsid w:val="001D6E40"/>
    <w:rsid w:val="001D6F60"/>
    <w:rsid w:val="001D7192"/>
    <w:rsid w:val="001D7AA9"/>
    <w:rsid w:val="001D7B93"/>
    <w:rsid w:val="001D7F61"/>
    <w:rsid w:val="001E00CE"/>
    <w:rsid w:val="001E0668"/>
    <w:rsid w:val="001E0D2C"/>
    <w:rsid w:val="001E16BD"/>
    <w:rsid w:val="001E1B23"/>
    <w:rsid w:val="001E1C45"/>
    <w:rsid w:val="001E301C"/>
    <w:rsid w:val="001E3443"/>
    <w:rsid w:val="001E35A8"/>
    <w:rsid w:val="001E3904"/>
    <w:rsid w:val="001E41BA"/>
    <w:rsid w:val="001E41FD"/>
    <w:rsid w:val="001E42D5"/>
    <w:rsid w:val="001E47BF"/>
    <w:rsid w:val="001E4BB9"/>
    <w:rsid w:val="001E51FE"/>
    <w:rsid w:val="001E63F9"/>
    <w:rsid w:val="001E64E1"/>
    <w:rsid w:val="001E666A"/>
    <w:rsid w:val="001F088A"/>
    <w:rsid w:val="001F0A18"/>
    <w:rsid w:val="001F0F00"/>
    <w:rsid w:val="001F10C1"/>
    <w:rsid w:val="001F2A64"/>
    <w:rsid w:val="001F3049"/>
    <w:rsid w:val="001F34B0"/>
    <w:rsid w:val="001F3ABC"/>
    <w:rsid w:val="001F4138"/>
    <w:rsid w:val="001F41F0"/>
    <w:rsid w:val="001F48ED"/>
    <w:rsid w:val="001F591C"/>
    <w:rsid w:val="001F592C"/>
    <w:rsid w:val="001F5BA9"/>
    <w:rsid w:val="001F5E1A"/>
    <w:rsid w:val="001F7220"/>
    <w:rsid w:val="002000CE"/>
    <w:rsid w:val="00200840"/>
    <w:rsid w:val="00200E6A"/>
    <w:rsid w:val="00201024"/>
    <w:rsid w:val="0020170C"/>
    <w:rsid w:val="00201ABE"/>
    <w:rsid w:val="002024C9"/>
    <w:rsid w:val="002032C1"/>
    <w:rsid w:val="002033C4"/>
    <w:rsid w:val="00203491"/>
    <w:rsid w:val="0020380C"/>
    <w:rsid w:val="00203A8D"/>
    <w:rsid w:val="00203F65"/>
    <w:rsid w:val="00204087"/>
    <w:rsid w:val="002040F9"/>
    <w:rsid w:val="002044AF"/>
    <w:rsid w:val="00205117"/>
    <w:rsid w:val="0020547B"/>
    <w:rsid w:val="00205A3B"/>
    <w:rsid w:val="002062D9"/>
    <w:rsid w:val="0020657C"/>
    <w:rsid w:val="00206C74"/>
    <w:rsid w:val="00206FE0"/>
    <w:rsid w:val="00207649"/>
    <w:rsid w:val="00207E8D"/>
    <w:rsid w:val="00210BF3"/>
    <w:rsid w:val="0021115B"/>
    <w:rsid w:val="002111AC"/>
    <w:rsid w:val="00211779"/>
    <w:rsid w:val="00211B34"/>
    <w:rsid w:val="00212610"/>
    <w:rsid w:val="002129A0"/>
    <w:rsid w:val="00212DA8"/>
    <w:rsid w:val="002134A1"/>
    <w:rsid w:val="00213D54"/>
    <w:rsid w:val="00213E5C"/>
    <w:rsid w:val="002145A2"/>
    <w:rsid w:val="00214613"/>
    <w:rsid w:val="0021486F"/>
    <w:rsid w:val="00215A80"/>
    <w:rsid w:val="00215B78"/>
    <w:rsid w:val="002163DE"/>
    <w:rsid w:val="00216607"/>
    <w:rsid w:val="002169F6"/>
    <w:rsid w:val="00216A0D"/>
    <w:rsid w:val="00216B4B"/>
    <w:rsid w:val="00217F97"/>
    <w:rsid w:val="002200D1"/>
    <w:rsid w:val="002204D4"/>
    <w:rsid w:val="00220619"/>
    <w:rsid w:val="0022077B"/>
    <w:rsid w:val="0022081E"/>
    <w:rsid w:val="0022114D"/>
    <w:rsid w:val="002214E5"/>
    <w:rsid w:val="0022175D"/>
    <w:rsid w:val="00221E5E"/>
    <w:rsid w:val="0022208D"/>
    <w:rsid w:val="002222ED"/>
    <w:rsid w:val="00222B07"/>
    <w:rsid w:val="00222F21"/>
    <w:rsid w:val="00223633"/>
    <w:rsid w:val="002239BB"/>
    <w:rsid w:val="0022535A"/>
    <w:rsid w:val="002254C3"/>
    <w:rsid w:val="002259C5"/>
    <w:rsid w:val="00225A91"/>
    <w:rsid w:val="00225C16"/>
    <w:rsid w:val="00225D9A"/>
    <w:rsid w:val="00225E12"/>
    <w:rsid w:val="0022647C"/>
    <w:rsid w:val="00226541"/>
    <w:rsid w:val="0022665D"/>
    <w:rsid w:val="00226A5E"/>
    <w:rsid w:val="00226AAC"/>
    <w:rsid w:val="00227028"/>
    <w:rsid w:val="002271A3"/>
    <w:rsid w:val="002273C7"/>
    <w:rsid w:val="002276E2"/>
    <w:rsid w:val="00230048"/>
    <w:rsid w:val="0023119D"/>
    <w:rsid w:val="0023163E"/>
    <w:rsid w:val="00232AA1"/>
    <w:rsid w:val="002331CC"/>
    <w:rsid w:val="002336BE"/>
    <w:rsid w:val="002338C4"/>
    <w:rsid w:val="00235CBE"/>
    <w:rsid w:val="00236150"/>
    <w:rsid w:val="00236C0F"/>
    <w:rsid w:val="00236CDA"/>
    <w:rsid w:val="00237C5D"/>
    <w:rsid w:val="00237CAE"/>
    <w:rsid w:val="002405FC"/>
    <w:rsid w:val="002411E7"/>
    <w:rsid w:val="00243D8E"/>
    <w:rsid w:val="0024490F"/>
    <w:rsid w:val="00244981"/>
    <w:rsid w:val="0024544A"/>
    <w:rsid w:val="002457F2"/>
    <w:rsid w:val="0024589F"/>
    <w:rsid w:val="00245900"/>
    <w:rsid w:val="002459EE"/>
    <w:rsid w:val="002466EC"/>
    <w:rsid w:val="00246C7A"/>
    <w:rsid w:val="0024703F"/>
    <w:rsid w:val="002471A7"/>
    <w:rsid w:val="002472D4"/>
    <w:rsid w:val="00247306"/>
    <w:rsid w:val="00247D4B"/>
    <w:rsid w:val="00247DF8"/>
    <w:rsid w:val="00247E3E"/>
    <w:rsid w:val="00247F11"/>
    <w:rsid w:val="00250037"/>
    <w:rsid w:val="00250140"/>
    <w:rsid w:val="00251059"/>
    <w:rsid w:val="00251501"/>
    <w:rsid w:val="00251D2E"/>
    <w:rsid w:val="0025298A"/>
    <w:rsid w:val="00252B00"/>
    <w:rsid w:val="00254019"/>
    <w:rsid w:val="00254485"/>
    <w:rsid w:val="00254583"/>
    <w:rsid w:val="00254AB1"/>
    <w:rsid w:val="002553A6"/>
    <w:rsid w:val="0025548A"/>
    <w:rsid w:val="00255E7A"/>
    <w:rsid w:val="002561F6"/>
    <w:rsid w:val="00256DE0"/>
    <w:rsid w:val="00257281"/>
    <w:rsid w:val="0025740D"/>
    <w:rsid w:val="002576BA"/>
    <w:rsid w:val="00260724"/>
    <w:rsid w:val="002612C0"/>
    <w:rsid w:val="0026170F"/>
    <w:rsid w:val="00261BBD"/>
    <w:rsid w:val="00262160"/>
    <w:rsid w:val="00263A8D"/>
    <w:rsid w:val="00263BFD"/>
    <w:rsid w:val="00263C69"/>
    <w:rsid w:val="002640B3"/>
    <w:rsid w:val="00264370"/>
    <w:rsid w:val="00264979"/>
    <w:rsid w:val="0026567C"/>
    <w:rsid w:val="00266263"/>
    <w:rsid w:val="00266727"/>
    <w:rsid w:val="00270135"/>
    <w:rsid w:val="00270A7D"/>
    <w:rsid w:val="002713EF"/>
    <w:rsid w:val="002720C0"/>
    <w:rsid w:val="00272218"/>
    <w:rsid w:val="0027238E"/>
    <w:rsid w:val="00272652"/>
    <w:rsid w:val="00272AF2"/>
    <w:rsid w:val="00273018"/>
    <w:rsid w:val="00273D8D"/>
    <w:rsid w:val="00274220"/>
    <w:rsid w:val="00274238"/>
    <w:rsid w:val="00274FD3"/>
    <w:rsid w:val="00275BDB"/>
    <w:rsid w:val="00276139"/>
    <w:rsid w:val="00276239"/>
    <w:rsid w:val="002763B2"/>
    <w:rsid w:val="00276463"/>
    <w:rsid w:val="00276BC8"/>
    <w:rsid w:val="00276D75"/>
    <w:rsid w:val="00277105"/>
    <w:rsid w:val="0027744A"/>
    <w:rsid w:val="00277AB9"/>
    <w:rsid w:val="00280283"/>
    <w:rsid w:val="00280958"/>
    <w:rsid w:val="002815EB"/>
    <w:rsid w:val="002818D3"/>
    <w:rsid w:val="0028226C"/>
    <w:rsid w:val="00282B8B"/>
    <w:rsid w:val="00282EE6"/>
    <w:rsid w:val="002842A7"/>
    <w:rsid w:val="00284565"/>
    <w:rsid w:val="00284C77"/>
    <w:rsid w:val="00284D08"/>
    <w:rsid w:val="00286162"/>
    <w:rsid w:val="00286254"/>
    <w:rsid w:val="00286532"/>
    <w:rsid w:val="00286804"/>
    <w:rsid w:val="002878C6"/>
    <w:rsid w:val="002879C0"/>
    <w:rsid w:val="00287D96"/>
    <w:rsid w:val="00290444"/>
    <w:rsid w:val="00290966"/>
    <w:rsid w:val="00291503"/>
    <w:rsid w:val="0029183F"/>
    <w:rsid w:val="0029279A"/>
    <w:rsid w:val="00292BCD"/>
    <w:rsid w:val="00293008"/>
    <w:rsid w:val="0029346C"/>
    <w:rsid w:val="00293700"/>
    <w:rsid w:val="00293BEA"/>
    <w:rsid w:val="00294024"/>
    <w:rsid w:val="002941E7"/>
    <w:rsid w:val="0029475F"/>
    <w:rsid w:val="0029492F"/>
    <w:rsid w:val="00294E71"/>
    <w:rsid w:val="00295370"/>
    <w:rsid w:val="002956CA"/>
    <w:rsid w:val="00295B7F"/>
    <w:rsid w:val="00296038"/>
    <w:rsid w:val="00296283"/>
    <w:rsid w:val="002962A0"/>
    <w:rsid w:val="00296338"/>
    <w:rsid w:val="00296D63"/>
    <w:rsid w:val="002979D3"/>
    <w:rsid w:val="00297CD2"/>
    <w:rsid w:val="00297E41"/>
    <w:rsid w:val="00297E42"/>
    <w:rsid w:val="002A0422"/>
    <w:rsid w:val="002A05BF"/>
    <w:rsid w:val="002A05EE"/>
    <w:rsid w:val="002A148F"/>
    <w:rsid w:val="002A16D0"/>
    <w:rsid w:val="002A324D"/>
    <w:rsid w:val="002A3341"/>
    <w:rsid w:val="002A3A14"/>
    <w:rsid w:val="002A3A23"/>
    <w:rsid w:val="002A423B"/>
    <w:rsid w:val="002A4CEB"/>
    <w:rsid w:val="002A5014"/>
    <w:rsid w:val="002A5510"/>
    <w:rsid w:val="002A610C"/>
    <w:rsid w:val="002A69DC"/>
    <w:rsid w:val="002A6FC3"/>
    <w:rsid w:val="002A76BC"/>
    <w:rsid w:val="002B008D"/>
    <w:rsid w:val="002B00CC"/>
    <w:rsid w:val="002B0A3A"/>
    <w:rsid w:val="002B11FE"/>
    <w:rsid w:val="002B16B9"/>
    <w:rsid w:val="002B1878"/>
    <w:rsid w:val="002B206A"/>
    <w:rsid w:val="002B22DC"/>
    <w:rsid w:val="002B24BA"/>
    <w:rsid w:val="002B2EFE"/>
    <w:rsid w:val="002B2FC2"/>
    <w:rsid w:val="002B316A"/>
    <w:rsid w:val="002B3403"/>
    <w:rsid w:val="002B34C1"/>
    <w:rsid w:val="002B3E7E"/>
    <w:rsid w:val="002B408B"/>
    <w:rsid w:val="002B5080"/>
    <w:rsid w:val="002B50B9"/>
    <w:rsid w:val="002B5183"/>
    <w:rsid w:val="002B5663"/>
    <w:rsid w:val="002B58A6"/>
    <w:rsid w:val="002B5BFE"/>
    <w:rsid w:val="002B5D75"/>
    <w:rsid w:val="002B7A4B"/>
    <w:rsid w:val="002B7EF3"/>
    <w:rsid w:val="002C0811"/>
    <w:rsid w:val="002C0DA4"/>
    <w:rsid w:val="002C1100"/>
    <w:rsid w:val="002C14F0"/>
    <w:rsid w:val="002C1A3D"/>
    <w:rsid w:val="002C1DB6"/>
    <w:rsid w:val="002C1DF6"/>
    <w:rsid w:val="002C1EC8"/>
    <w:rsid w:val="002C21E4"/>
    <w:rsid w:val="002C273B"/>
    <w:rsid w:val="002C2A3C"/>
    <w:rsid w:val="002C3BDF"/>
    <w:rsid w:val="002C432B"/>
    <w:rsid w:val="002C44C5"/>
    <w:rsid w:val="002C490F"/>
    <w:rsid w:val="002C6222"/>
    <w:rsid w:val="002C6670"/>
    <w:rsid w:val="002C7502"/>
    <w:rsid w:val="002C76CF"/>
    <w:rsid w:val="002D011F"/>
    <w:rsid w:val="002D05E7"/>
    <w:rsid w:val="002D0F00"/>
    <w:rsid w:val="002D143D"/>
    <w:rsid w:val="002D175B"/>
    <w:rsid w:val="002D18AB"/>
    <w:rsid w:val="002D19A9"/>
    <w:rsid w:val="002D1F7E"/>
    <w:rsid w:val="002D2021"/>
    <w:rsid w:val="002D2868"/>
    <w:rsid w:val="002D38FB"/>
    <w:rsid w:val="002D4086"/>
    <w:rsid w:val="002D4A33"/>
    <w:rsid w:val="002D4BAE"/>
    <w:rsid w:val="002D4C89"/>
    <w:rsid w:val="002D5906"/>
    <w:rsid w:val="002D62AC"/>
    <w:rsid w:val="002D633D"/>
    <w:rsid w:val="002D64BC"/>
    <w:rsid w:val="002D675E"/>
    <w:rsid w:val="002D6CC4"/>
    <w:rsid w:val="002D7D65"/>
    <w:rsid w:val="002E02D2"/>
    <w:rsid w:val="002E03E2"/>
    <w:rsid w:val="002E07CD"/>
    <w:rsid w:val="002E0876"/>
    <w:rsid w:val="002E1313"/>
    <w:rsid w:val="002E190F"/>
    <w:rsid w:val="002E1BF4"/>
    <w:rsid w:val="002E31BC"/>
    <w:rsid w:val="002E39D0"/>
    <w:rsid w:val="002E3E84"/>
    <w:rsid w:val="002E43B7"/>
    <w:rsid w:val="002E43C9"/>
    <w:rsid w:val="002E59D7"/>
    <w:rsid w:val="002E6183"/>
    <w:rsid w:val="002E6187"/>
    <w:rsid w:val="002E6576"/>
    <w:rsid w:val="002E6857"/>
    <w:rsid w:val="002E6BE0"/>
    <w:rsid w:val="002E6CE9"/>
    <w:rsid w:val="002E6E94"/>
    <w:rsid w:val="002E7009"/>
    <w:rsid w:val="002E7C5E"/>
    <w:rsid w:val="002F00E2"/>
    <w:rsid w:val="002F0C8E"/>
    <w:rsid w:val="002F1420"/>
    <w:rsid w:val="002F182B"/>
    <w:rsid w:val="002F1943"/>
    <w:rsid w:val="002F1E07"/>
    <w:rsid w:val="002F305D"/>
    <w:rsid w:val="002F35E2"/>
    <w:rsid w:val="002F46AB"/>
    <w:rsid w:val="002F4A53"/>
    <w:rsid w:val="002F50FD"/>
    <w:rsid w:val="002F556C"/>
    <w:rsid w:val="002F55CF"/>
    <w:rsid w:val="002F5C2C"/>
    <w:rsid w:val="002F6602"/>
    <w:rsid w:val="002F6AB5"/>
    <w:rsid w:val="002F6CF7"/>
    <w:rsid w:val="002F6FB6"/>
    <w:rsid w:val="002F6FE5"/>
    <w:rsid w:val="002F7029"/>
    <w:rsid w:val="002F7081"/>
    <w:rsid w:val="002F7174"/>
    <w:rsid w:val="002F72B2"/>
    <w:rsid w:val="002F74B4"/>
    <w:rsid w:val="002F7537"/>
    <w:rsid w:val="002F75D7"/>
    <w:rsid w:val="002F7ECE"/>
    <w:rsid w:val="00300606"/>
    <w:rsid w:val="00300836"/>
    <w:rsid w:val="00300866"/>
    <w:rsid w:val="00301731"/>
    <w:rsid w:val="00301809"/>
    <w:rsid w:val="00301D12"/>
    <w:rsid w:val="00302236"/>
    <w:rsid w:val="0030297E"/>
    <w:rsid w:val="0030313B"/>
    <w:rsid w:val="00303DA0"/>
    <w:rsid w:val="0030420F"/>
    <w:rsid w:val="0030578D"/>
    <w:rsid w:val="003065FD"/>
    <w:rsid w:val="00306908"/>
    <w:rsid w:val="00307052"/>
    <w:rsid w:val="00307684"/>
    <w:rsid w:val="003078D0"/>
    <w:rsid w:val="00307ACA"/>
    <w:rsid w:val="00311231"/>
    <w:rsid w:val="00312679"/>
    <w:rsid w:val="0031299D"/>
    <w:rsid w:val="003132DB"/>
    <w:rsid w:val="00313375"/>
    <w:rsid w:val="00313D3E"/>
    <w:rsid w:val="00313F1B"/>
    <w:rsid w:val="00314008"/>
    <w:rsid w:val="00314A52"/>
    <w:rsid w:val="00314B93"/>
    <w:rsid w:val="003152DF"/>
    <w:rsid w:val="00316FD5"/>
    <w:rsid w:val="003175B1"/>
    <w:rsid w:val="00317E18"/>
    <w:rsid w:val="00320284"/>
    <w:rsid w:val="003202D6"/>
    <w:rsid w:val="00320449"/>
    <w:rsid w:val="00320676"/>
    <w:rsid w:val="00320D8E"/>
    <w:rsid w:val="00320DE1"/>
    <w:rsid w:val="0032107B"/>
    <w:rsid w:val="0032221B"/>
    <w:rsid w:val="003222E9"/>
    <w:rsid w:val="003225FF"/>
    <w:rsid w:val="003233F9"/>
    <w:rsid w:val="00323D5E"/>
    <w:rsid w:val="00323DF3"/>
    <w:rsid w:val="00323FE5"/>
    <w:rsid w:val="00324563"/>
    <w:rsid w:val="00324590"/>
    <w:rsid w:val="00324B46"/>
    <w:rsid w:val="00325C64"/>
    <w:rsid w:val="00326D6E"/>
    <w:rsid w:val="00326F82"/>
    <w:rsid w:val="00327154"/>
    <w:rsid w:val="0032715D"/>
    <w:rsid w:val="0032728F"/>
    <w:rsid w:val="0032792F"/>
    <w:rsid w:val="00327FF0"/>
    <w:rsid w:val="0033086B"/>
    <w:rsid w:val="003324F8"/>
    <w:rsid w:val="00332A49"/>
    <w:rsid w:val="00332E02"/>
    <w:rsid w:val="00332F88"/>
    <w:rsid w:val="00333C0E"/>
    <w:rsid w:val="00333C68"/>
    <w:rsid w:val="00333C7A"/>
    <w:rsid w:val="00333DA7"/>
    <w:rsid w:val="0033464B"/>
    <w:rsid w:val="0033675A"/>
    <w:rsid w:val="00336971"/>
    <w:rsid w:val="00337673"/>
    <w:rsid w:val="00337773"/>
    <w:rsid w:val="0034018F"/>
    <w:rsid w:val="003403F1"/>
    <w:rsid w:val="00340C92"/>
    <w:rsid w:val="0034147F"/>
    <w:rsid w:val="0034183C"/>
    <w:rsid w:val="00342010"/>
    <w:rsid w:val="00342B04"/>
    <w:rsid w:val="00342F4F"/>
    <w:rsid w:val="0034380C"/>
    <w:rsid w:val="00343CDB"/>
    <w:rsid w:val="00343E25"/>
    <w:rsid w:val="003440B8"/>
    <w:rsid w:val="003443F8"/>
    <w:rsid w:val="00344C39"/>
    <w:rsid w:val="00345318"/>
    <w:rsid w:val="00347E7B"/>
    <w:rsid w:val="00350B66"/>
    <w:rsid w:val="003511AF"/>
    <w:rsid w:val="003513AF"/>
    <w:rsid w:val="0035168A"/>
    <w:rsid w:val="003519F6"/>
    <w:rsid w:val="00351DC4"/>
    <w:rsid w:val="00352099"/>
    <w:rsid w:val="00352412"/>
    <w:rsid w:val="00352718"/>
    <w:rsid w:val="003527BF"/>
    <w:rsid w:val="00352B12"/>
    <w:rsid w:val="003535C7"/>
    <w:rsid w:val="00353631"/>
    <w:rsid w:val="00353701"/>
    <w:rsid w:val="00353796"/>
    <w:rsid w:val="00353A66"/>
    <w:rsid w:val="00354906"/>
    <w:rsid w:val="00354BDB"/>
    <w:rsid w:val="0035507E"/>
    <w:rsid w:val="00355A30"/>
    <w:rsid w:val="00357446"/>
    <w:rsid w:val="003574E9"/>
    <w:rsid w:val="0035766E"/>
    <w:rsid w:val="00357B54"/>
    <w:rsid w:val="00357BDB"/>
    <w:rsid w:val="0036011F"/>
    <w:rsid w:val="0036073B"/>
    <w:rsid w:val="003607DE"/>
    <w:rsid w:val="003609EF"/>
    <w:rsid w:val="00361656"/>
    <w:rsid w:val="00361D9F"/>
    <w:rsid w:val="00362465"/>
    <w:rsid w:val="00362C38"/>
    <w:rsid w:val="003630D9"/>
    <w:rsid w:val="00363214"/>
    <w:rsid w:val="00363C17"/>
    <w:rsid w:val="00363EDE"/>
    <w:rsid w:val="0036401F"/>
    <w:rsid w:val="0036423B"/>
    <w:rsid w:val="00364B30"/>
    <w:rsid w:val="0036593C"/>
    <w:rsid w:val="0036642A"/>
    <w:rsid w:val="00366CEA"/>
    <w:rsid w:val="00367605"/>
    <w:rsid w:val="003676E5"/>
    <w:rsid w:val="0037085B"/>
    <w:rsid w:val="00370A87"/>
    <w:rsid w:val="00370B2B"/>
    <w:rsid w:val="00370B44"/>
    <w:rsid w:val="00371091"/>
    <w:rsid w:val="00371653"/>
    <w:rsid w:val="0037189F"/>
    <w:rsid w:val="00371B1F"/>
    <w:rsid w:val="00371C92"/>
    <w:rsid w:val="003725F8"/>
    <w:rsid w:val="00372C16"/>
    <w:rsid w:val="00372F17"/>
    <w:rsid w:val="00373405"/>
    <w:rsid w:val="00373521"/>
    <w:rsid w:val="0037365C"/>
    <w:rsid w:val="00373A4D"/>
    <w:rsid w:val="0037437B"/>
    <w:rsid w:val="00374624"/>
    <w:rsid w:val="00374711"/>
    <w:rsid w:val="00374A77"/>
    <w:rsid w:val="00374B82"/>
    <w:rsid w:val="00374BF3"/>
    <w:rsid w:val="00374D59"/>
    <w:rsid w:val="00375F05"/>
    <w:rsid w:val="003763D3"/>
    <w:rsid w:val="00376690"/>
    <w:rsid w:val="00376784"/>
    <w:rsid w:val="00376A09"/>
    <w:rsid w:val="0037747E"/>
    <w:rsid w:val="00377EB9"/>
    <w:rsid w:val="00380248"/>
    <w:rsid w:val="00381C8F"/>
    <w:rsid w:val="00381CDB"/>
    <w:rsid w:val="003823DF"/>
    <w:rsid w:val="00382C46"/>
    <w:rsid w:val="00382E8F"/>
    <w:rsid w:val="003833B7"/>
    <w:rsid w:val="003836D3"/>
    <w:rsid w:val="00383AB8"/>
    <w:rsid w:val="00383D8A"/>
    <w:rsid w:val="00384249"/>
    <w:rsid w:val="003843D0"/>
    <w:rsid w:val="0038447A"/>
    <w:rsid w:val="00384ABB"/>
    <w:rsid w:val="00384B05"/>
    <w:rsid w:val="00384C1C"/>
    <w:rsid w:val="003856DE"/>
    <w:rsid w:val="00385893"/>
    <w:rsid w:val="00385E41"/>
    <w:rsid w:val="0038649A"/>
    <w:rsid w:val="00386A69"/>
    <w:rsid w:val="00386A85"/>
    <w:rsid w:val="00386B49"/>
    <w:rsid w:val="00386C51"/>
    <w:rsid w:val="003872D3"/>
    <w:rsid w:val="0038730F"/>
    <w:rsid w:val="00387991"/>
    <w:rsid w:val="00387BA8"/>
    <w:rsid w:val="00387E0E"/>
    <w:rsid w:val="00390093"/>
    <w:rsid w:val="0039029E"/>
    <w:rsid w:val="003903D3"/>
    <w:rsid w:val="003911AA"/>
    <w:rsid w:val="003929D0"/>
    <w:rsid w:val="00392A78"/>
    <w:rsid w:val="00392DC0"/>
    <w:rsid w:val="00393055"/>
    <w:rsid w:val="00394199"/>
    <w:rsid w:val="00394551"/>
    <w:rsid w:val="003947E5"/>
    <w:rsid w:val="00394BE5"/>
    <w:rsid w:val="00394DB2"/>
    <w:rsid w:val="0039505A"/>
    <w:rsid w:val="00395CA5"/>
    <w:rsid w:val="003964E8"/>
    <w:rsid w:val="003967B5"/>
    <w:rsid w:val="00396A14"/>
    <w:rsid w:val="003976D9"/>
    <w:rsid w:val="00397C60"/>
    <w:rsid w:val="00397E78"/>
    <w:rsid w:val="003A0161"/>
    <w:rsid w:val="003A0657"/>
    <w:rsid w:val="003A1313"/>
    <w:rsid w:val="003A13FE"/>
    <w:rsid w:val="003A16F9"/>
    <w:rsid w:val="003A1CEA"/>
    <w:rsid w:val="003A2AA1"/>
    <w:rsid w:val="003A2E03"/>
    <w:rsid w:val="003A4609"/>
    <w:rsid w:val="003A542F"/>
    <w:rsid w:val="003A5516"/>
    <w:rsid w:val="003A5533"/>
    <w:rsid w:val="003A5CC6"/>
    <w:rsid w:val="003A5D8D"/>
    <w:rsid w:val="003A65CA"/>
    <w:rsid w:val="003A67E0"/>
    <w:rsid w:val="003A74F8"/>
    <w:rsid w:val="003A7FF0"/>
    <w:rsid w:val="003B002C"/>
    <w:rsid w:val="003B068E"/>
    <w:rsid w:val="003B087E"/>
    <w:rsid w:val="003B0984"/>
    <w:rsid w:val="003B10EF"/>
    <w:rsid w:val="003B1878"/>
    <w:rsid w:val="003B1A93"/>
    <w:rsid w:val="003B1B7B"/>
    <w:rsid w:val="003B1D7B"/>
    <w:rsid w:val="003B2173"/>
    <w:rsid w:val="003B288C"/>
    <w:rsid w:val="003B339C"/>
    <w:rsid w:val="003B436D"/>
    <w:rsid w:val="003B448B"/>
    <w:rsid w:val="003B4779"/>
    <w:rsid w:val="003B4FA0"/>
    <w:rsid w:val="003B54A7"/>
    <w:rsid w:val="003B5519"/>
    <w:rsid w:val="003B583A"/>
    <w:rsid w:val="003B6497"/>
    <w:rsid w:val="003B6A66"/>
    <w:rsid w:val="003B6AEC"/>
    <w:rsid w:val="003B7194"/>
    <w:rsid w:val="003B7977"/>
    <w:rsid w:val="003B7A70"/>
    <w:rsid w:val="003B7F83"/>
    <w:rsid w:val="003C034E"/>
    <w:rsid w:val="003C08D4"/>
    <w:rsid w:val="003C10E0"/>
    <w:rsid w:val="003C124D"/>
    <w:rsid w:val="003C1AE0"/>
    <w:rsid w:val="003C1BD8"/>
    <w:rsid w:val="003C1E49"/>
    <w:rsid w:val="003C1EC8"/>
    <w:rsid w:val="003C2061"/>
    <w:rsid w:val="003C2D65"/>
    <w:rsid w:val="003C2D80"/>
    <w:rsid w:val="003C2EFF"/>
    <w:rsid w:val="003C3640"/>
    <w:rsid w:val="003C4913"/>
    <w:rsid w:val="003C4D60"/>
    <w:rsid w:val="003C518A"/>
    <w:rsid w:val="003C5630"/>
    <w:rsid w:val="003C57D0"/>
    <w:rsid w:val="003C5BA3"/>
    <w:rsid w:val="003C6625"/>
    <w:rsid w:val="003C6B24"/>
    <w:rsid w:val="003C6D7E"/>
    <w:rsid w:val="003C6F0D"/>
    <w:rsid w:val="003C79C9"/>
    <w:rsid w:val="003C7D38"/>
    <w:rsid w:val="003D0579"/>
    <w:rsid w:val="003D076F"/>
    <w:rsid w:val="003D085C"/>
    <w:rsid w:val="003D2E4E"/>
    <w:rsid w:val="003D3329"/>
    <w:rsid w:val="003D3898"/>
    <w:rsid w:val="003D3A3C"/>
    <w:rsid w:val="003D3C8B"/>
    <w:rsid w:val="003D45B0"/>
    <w:rsid w:val="003D476C"/>
    <w:rsid w:val="003D4E57"/>
    <w:rsid w:val="003D4F74"/>
    <w:rsid w:val="003D54A6"/>
    <w:rsid w:val="003D55A2"/>
    <w:rsid w:val="003D5E07"/>
    <w:rsid w:val="003D69F3"/>
    <w:rsid w:val="003D6D5E"/>
    <w:rsid w:val="003E0109"/>
    <w:rsid w:val="003E0193"/>
    <w:rsid w:val="003E03C1"/>
    <w:rsid w:val="003E03F6"/>
    <w:rsid w:val="003E09DD"/>
    <w:rsid w:val="003E1083"/>
    <w:rsid w:val="003E10BC"/>
    <w:rsid w:val="003E13C8"/>
    <w:rsid w:val="003E1DE5"/>
    <w:rsid w:val="003E224E"/>
    <w:rsid w:val="003E2AA6"/>
    <w:rsid w:val="003E2C3A"/>
    <w:rsid w:val="003E2DAF"/>
    <w:rsid w:val="003E3183"/>
    <w:rsid w:val="003E34C4"/>
    <w:rsid w:val="003E373C"/>
    <w:rsid w:val="003E3752"/>
    <w:rsid w:val="003E3AF3"/>
    <w:rsid w:val="003E3B5F"/>
    <w:rsid w:val="003E3BC8"/>
    <w:rsid w:val="003E3D5C"/>
    <w:rsid w:val="003E44E3"/>
    <w:rsid w:val="003E46D1"/>
    <w:rsid w:val="003E4C78"/>
    <w:rsid w:val="003E4F03"/>
    <w:rsid w:val="003E4F34"/>
    <w:rsid w:val="003E5143"/>
    <w:rsid w:val="003E5475"/>
    <w:rsid w:val="003E54FC"/>
    <w:rsid w:val="003E56FA"/>
    <w:rsid w:val="003E5FEF"/>
    <w:rsid w:val="003E650E"/>
    <w:rsid w:val="003E6CFC"/>
    <w:rsid w:val="003E795C"/>
    <w:rsid w:val="003F0198"/>
    <w:rsid w:val="003F04CA"/>
    <w:rsid w:val="003F078E"/>
    <w:rsid w:val="003F093B"/>
    <w:rsid w:val="003F1060"/>
    <w:rsid w:val="003F1107"/>
    <w:rsid w:val="003F1A31"/>
    <w:rsid w:val="003F2DFB"/>
    <w:rsid w:val="003F2F58"/>
    <w:rsid w:val="003F306D"/>
    <w:rsid w:val="003F3163"/>
    <w:rsid w:val="003F3948"/>
    <w:rsid w:val="003F4EF0"/>
    <w:rsid w:val="003F52A7"/>
    <w:rsid w:val="003F656C"/>
    <w:rsid w:val="003F676F"/>
    <w:rsid w:val="003F6804"/>
    <w:rsid w:val="003F7A13"/>
    <w:rsid w:val="004002C8"/>
    <w:rsid w:val="00401008"/>
    <w:rsid w:val="00401258"/>
    <w:rsid w:val="0040137C"/>
    <w:rsid w:val="00401D49"/>
    <w:rsid w:val="00401FC3"/>
    <w:rsid w:val="00402440"/>
    <w:rsid w:val="00402A60"/>
    <w:rsid w:val="00402BF7"/>
    <w:rsid w:val="00403118"/>
    <w:rsid w:val="0040399F"/>
    <w:rsid w:val="004039DC"/>
    <w:rsid w:val="004043F6"/>
    <w:rsid w:val="0040457B"/>
    <w:rsid w:val="00404B7E"/>
    <w:rsid w:val="00404DF8"/>
    <w:rsid w:val="004051B0"/>
    <w:rsid w:val="004055CF"/>
    <w:rsid w:val="00406573"/>
    <w:rsid w:val="00406F72"/>
    <w:rsid w:val="00406F9B"/>
    <w:rsid w:val="00407B4D"/>
    <w:rsid w:val="00410425"/>
    <w:rsid w:val="00410B63"/>
    <w:rsid w:val="00411355"/>
    <w:rsid w:val="0041136B"/>
    <w:rsid w:val="00413E0C"/>
    <w:rsid w:val="00414177"/>
    <w:rsid w:val="00414944"/>
    <w:rsid w:val="00414A43"/>
    <w:rsid w:val="00414B58"/>
    <w:rsid w:val="00414C96"/>
    <w:rsid w:val="00415ABB"/>
    <w:rsid w:val="00415CE6"/>
    <w:rsid w:val="00416170"/>
    <w:rsid w:val="004167B7"/>
    <w:rsid w:val="00416921"/>
    <w:rsid w:val="0041760A"/>
    <w:rsid w:val="004211F5"/>
    <w:rsid w:val="0042130F"/>
    <w:rsid w:val="00421665"/>
    <w:rsid w:val="00421DA9"/>
    <w:rsid w:val="004227EE"/>
    <w:rsid w:val="00423074"/>
    <w:rsid w:val="0042386D"/>
    <w:rsid w:val="0042410D"/>
    <w:rsid w:val="00424CDF"/>
    <w:rsid w:val="00424F23"/>
    <w:rsid w:val="0042505C"/>
    <w:rsid w:val="00425956"/>
    <w:rsid w:val="00425CD0"/>
    <w:rsid w:val="004261CC"/>
    <w:rsid w:val="00426978"/>
    <w:rsid w:val="00426FFF"/>
    <w:rsid w:val="0042725D"/>
    <w:rsid w:val="00427965"/>
    <w:rsid w:val="00430101"/>
    <w:rsid w:val="004306D7"/>
    <w:rsid w:val="00430C25"/>
    <w:rsid w:val="004313F3"/>
    <w:rsid w:val="00431A44"/>
    <w:rsid w:val="0043263F"/>
    <w:rsid w:val="00432D06"/>
    <w:rsid w:val="00433345"/>
    <w:rsid w:val="004337F8"/>
    <w:rsid w:val="00433CC7"/>
    <w:rsid w:val="00434360"/>
    <w:rsid w:val="004347DC"/>
    <w:rsid w:val="00434C70"/>
    <w:rsid w:val="00434D84"/>
    <w:rsid w:val="004352F6"/>
    <w:rsid w:val="004361C7"/>
    <w:rsid w:val="00436612"/>
    <w:rsid w:val="00436693"/>
    <w:rsid w:val="00436B9C"/>
    <w:rsid w:val="00436FD3"/>
    <w:rsid w:val="00437463"/>
    <w:rsid w:val="004379F4"/>
    <w:rsid w:val="00437D04"/>
    <w:rsid w:val="00437FB0"/>
    <w:rsid w:val="004401EB"/>
    <w:rsid w:val="00440C4E"/>
    <w:rsid w:val="00441144"/>
    <w:rsid w:val="00441473"/>
    <w:rsid w:val="00441AE2"/>
    <w:rsid w:val="00442729"/>
    <w:rsid w:val="00442A82"/>
    <w:rsid w:val="00442C79"/>
    <w:rsid w:val="00442D1C"/>
    <w:rsid w:val="00443335"/>
    <w:rsid w:val="00443778"/>
    <w:rsid w:val="00443C9A"/>
    <w:rsid w:val="00444177"/>
    <w:rsid w:val="0044520D"/>
    <w:rsid w:val="00445463"/>
    <w:rsid w:val="00445AA0"/>
    <w:rsid w:val="00446915"/>
    <w:rsid w:val="00446A06"/>
    <w:rsid w:val="00446EDE"/>
    <w:rsid w:val="00447138"/>
    <w:rsid w:val="004471A6"/>
    <w:rsid w:val="00447219"/>
    <w:rsid w:val="0044798C"/>
    <w:rsid w:val="00447ABE"/>
    <w:rsid w:val="00450789"/>
    <w:rsid w:val="00450A4C"/>
    <w:rsid w:val="00451517"/>
    <w:rsid w:val="00451C5C"/>
    <w:rsid w:val="00452143"/>
    <w:rsid w:val="00452423"/>
    <w:rsid w:val="0045272A"/>
    <w:rsid w:val="004527FC"/>
    <w:rsid w:val="00452B90"/>
    <w:rsid w:val="00452EA9"/>
    <w:rsid w:val="00453092"/>
    <w:rsid w:val="0045347F"/>
    <w:rsid w:val="00454695"/>
    <w:rsid w:val="00454AD4"/>
    <w:rsid w:val="00455333"/>
    <w:rsid w:val="00455B72"/>
    <w:rsid w:val="00455D2C"/>
    <w:rsid w:val="004560F1"/>
    <w:rsid w:val="00456281"/>
    <w:rsid w:val="00456BC4"/>
    <w:rsid w:val="00456D61"/>
    <w:rsid w:val="00456D9F"/>
    <w:rsid w:val="00456F90"/>
    <w:rsid w:val="0045721D"/>
    <w:rsid w:val="00457CE7"/>
    <w:rsid w:val="00460249"/>
    <w:rsid w:val="00460BD2"/>
    <w:rsid w:val="0046114D"/>
    <w:rsid w:val="0046119F"/>
    <w:rsid w:val="00461A15"/>
    <w:rsid w:val="00461D74"/>
    <w:rsid w:val="00461F3C"/>
    <w:rsid w:val="00462273"/>
    <w:rsid w:val="004623A4"/>
    <w:rsid w:val="004623F3"/>
    <w:rsid w:val="0046273D"/>
    <w:rsid w:val="0046274D"/>
    <w:rsid w:val="004628BB"/>
    <w:rsid w:val="00462D56"/>
    <w:rsid w:val="00462E88"/>
    <w:rsid w:val="00463047"/>
    <w:rsid w:val="004631D8"/>
    <w:rsid w:val="00463565"/>
    <w:rsid w:val="00463E92"/>
    <w:rsid w:val="00464767"/>
    <w:rsid w:val="004650CE"/>
    <w:rsid w:val="00465F03"/>
    <w:rsid w:val="0046619A"/>
    <w:rsid w:val="00466808"/>
    <w:rsid w:val="00466FC8"/>
    <w:rsid w:val="00467541"/>
    <w:rsid w:val="0046793F"/>
    <w:rsid w:val="004707A5"/>
    <w:rsid w:val="00471283"/>
    <w:rsid w:val="0047199C"/>
    <w:rsid w:val="00471BAE"/>
    <w:rsid w:val="00471CCE"/>
    <w:rsid w:val="004722DF"/>
    <w:rsid w:val="004722E5"/>
    <w:rsid w:val="0047367D"/>
    <w:rsid w:val="004738D7"/>
    <w:rsid w:val="00473B1B"/>
    <w:rsid w:val="00473D4F"/>
    <w:rsid w:val="00473DD1"/>
    <w:rsid w:val="00474448"/>
    <w:rsid w:val="004750F1"/>
    <w:rsid w:val="004755E0"/>
    <w:rsid w:val="00475E9C"/>
    <w:rsid w:val="00476016"/>
    <w:rsid w:val="00477838"/>
    <w:rsid w:val="004801F6"/>
    <w:rsid w:val="0048034D"/>
    <w:rsid w:val="004804A7"/>
    <w:rsid w:val="00480507"/>
    <w:rsid w:val="0048053B"/>
    <w:rsid w:val="004807AB"/>
    <w:rsid w:val="00480FAB"/>
    <w:rsid w:val="004811A2"/>
    <w:rsid w:val="0048128E"/>
    <w:rsid w:val="00481C80"/>
    <w:rsid w:val="00482197"/>
    <w:rsid w:val="004824D1"/>
    <w:rsid w:val="004832D6"/>
    <w:rsid w:val="00484193"/>
    <w:rsid w:val="00484ADA"/>
    <w:rsid w:val="00484DA3"/>
    <w:rsid w:val="00485141"/>
    <w:rsid w:val="004854B5"/>
    <w:rsid w:val="0048553E"/>
    <w:rsid w:val="004862A9"/>
    <w:rsid w:val="0048737A"/>
    <w:rsid w:val="004875CE"/>
    <w:rsid w:val="00490025"/>
    <w:rsid w:val="004903BC"/>
    <w:rsid w:val="00491210"/>
    <w:rsid w:val="00491D5A"/>
    <w:rsid w:val="0049219C"/>
    <w:rsid w:val="004928B5"/>
    <w:rsid w:val="00492BD5"/>
    <w:rsid w:val="004935F9"/>
    <w:rsid w:val="004936F3"/>
    <w:rsid w:val="00493916"/>
    <w:rsid w:val="004940EA"/>
    <w:rsid w:val="00494143"/>
    <w:rsid w:val="0049415E"/>
    <w:rsid w:val="0049448E"/>
    <w:rsid w:val="004945A2"/>
    <w:rsid w:val="00494F0A"/>
    <w:rsid w:val="00495345"/>
    <w:rsid w:val="00495A8F"/>
    <w:rsid w:val="004961BF"/>
    <w:rsid w:val="00497A07"/>
    <w:rsid w:val="004A0101"/>
    <w:rsid w:val="004A0199"/>
    <w:rsid w:val="004A0B8C"/>
    <w:rsid w:val="004A2000"/>
    <w:rsid w:val="004A20E1"/>
    <w:rsid w:val="004A222F"/>
    <w:rsid w:val="004A249E"/>
    <w:rsid w:val="004A257D"/>
    <w:rsid w:val="004A2850"/>
    <w:rsid w:val="004A2933"/>
    <w:rsid w:val="004A2D0F"/>
    <w:rsid w:val="004A2F54"/>
    <w:rsid w:val="004A31A5"/>
    <w:rsid w:val="004A3781"/>
    <w:rsid w:val="004A3CA1"/>
    <w:rsid w:val="004A4008"/>
    <w:rsid w:val="004A54E2"/>
    <w:rsid w:val="004A566F"/>
    <w:rsid w:val="004A57C3"/>
    <w:rsid w:val="004A59F3"/>
    <w:rsid w:val="004A5BAD"/>
    <w:rsid w:val="004A60D2"/>
    <w:rsid w:val="004A670C"/>
    <w:rsid w:val="004A717F"/>
    <w:rsid w:val="004A7337"/>
    <w:rsid w:val="004A7A0C"/>
    <w:rsid w:val="004A7AEE"/>
    <w:rsid w:val="004A7AEF"/>
    <w:rsid w:val="004A7F54"/>
    <w:rsid w:val="004B0D32"/>
    <w:rsid w:val="004B0F55"/>
    <w:rsid w:val="004B1104"/>
    <w:rsid w:val="004B15FB"/>
    <w:rsid w:val="004B186F"/>
    <w:rsid w:val="004B191C"/>
    <w:rsid w:val="004B1DB3"/>
    <w:rsid w:val="004B1F0C"/>
    <w:rsid w:val="004B1FE2"/>
    <w:rsid w:val="004B2046"/>
    <w:rsid w:val="004B2450"/>
    <w:rsid w:val="004B2571"/>
    <w:rsid w:val="004B2BF4"/>
    <w:rsid w:val="004B3077"/>
    <w:rsid w:val="004B3A59"/>
    <w:rsid w:val="004B3F21"/>
    <w:rsid w:val="004B4433"/>
    <w:rsid w:val="004B4968"/>
    <w:rsid w:val="004B4988"/>
    <w:rsid w:val="004B56AD"/>
    <w:rsid w:val="004B5DEB"/>
    <w:rsid w:val="004B62AC"/>
    <w:rsid w:val="004B694E"/>
    <w:rsid w:val="004B6AC7"/>
    <w:rsid w:val="004B6E97"/>
    <w:rsid w:val="004B72A8"/>
    <w:rsid w:val="004C011A"/>
    <w:rsid w:val="004C019E"/>
    <w:rsid w:val="004C0335"/>
    <w:rsid w:val="004C0691"/>
    <w:rsid w:val="004C0997"/>
    <w:rsid w:val="004C163D"/>
    <w:rsid w:val="004C16C9"/>
    <w:rsid w:val="004C208B"/>
    <w:rsid w:val="004C258C"/>
    <w:rsid w:val="004C26E2"/>
    <w:rsid w:val="004C286F"/>
    <w:rsid w:val="004C2B15"/>
    <w:rsid w:val="004C358C"/>
    <w:rsid w:val="004C3634"/>
    <w:rsid w:val="004C3690"/>
    <w:rsid w:val="004C3F45"/>
    <w:rsid w:val="004C4CDE"/>
    <w:rsid w:val="004C4FFC"/>
    <w:rsid w:val="004C5804"/>
    <w:rsid w:val="004C5946"/>
    <w:rsid w:val="004C5A8F"/>
    <w:rsid w:val="004C5EF0"/>
    <w:rsid w:val="004C63F1"/>
    <w:rsid w:val="004C667A"/>
    <w:rsid w:val="004C705C"/>
    <w:rsid w:val="004C7589"/>
    <w:rsid w:val="004C75E1"/>
    <w:rsid w:val="004C7AB8"/>
    <w:rsid w:val="004D044F"/>
    <w:rsid w:val="004D04C5"/>
    <w:rsid w:val="004D078B"/>
    <w:rsid w:val="004D07DB"/>
    <w:rsid w:val="004D0973"/>
    <w:rsid w:val="004D12A3"/>
    <w:rsid w:val="004D16A0"/>
    <w:rsid w:val="004D18AC"/>
    <w:rsid w:val="004D1E50"/>
    <w:rsid w:val="004D2035"/>
    <w:rsid w:val="004D2724"/>
    <w:rsid w:val="004D2EBB"/>
    <w:rsid w:val="004D30DD"/>
    <w:rsid w:val="004D3B88"/>
    <w:rsid w:val="004D3CB4"/>
    <w:rsid w:val="004D4D07"/>
    <w:rsid w:val="004D5AEA"/>
    <w:rsid w:val="004D5D13"/>
    <w:rsid w:val="004D703F"/>
    <w:rsid w:val="004D7260"/>
    <w:rsid w:val="004D7B87"/>
    <w:rsid w:val="004E00FE"/>
    <w:rsid w:val="004E0E74"/>
    <w:rsid w:val="004E115A"/>
    <w:rsid w:val="004E143E"/>
    <w:rsid w:val="004E152D"/>
    <w:rsid w:val="004E17FC"/>
    <w:rsid w:val="004E2588"/>
    <w:rsid w:val="004E27D1"/>
    <w:rsid w:val="004E2ADD"/>
    <w:rsid w:val="004E32BE"/>
    <w:rsid w:val="004E3AB6"/>
    <w:rsid w:val="004E4034"/>
    <w:rsid w:val="004E4132"/>
    <w:rsid w:val="004E43B3"/>
    <w:rsid w:val="004E49B0"/>
    <w:rsid w:val="004E4CEF"/>
    <w:rsid w:val="004E517F"/>
    <w:rsid w:val="004E53E6"/>
    <w:rsid w:val="004E555A"/>
    <w:rsid w:val="004E58FF"/>
    <w:rsid w:val="004E5B0B"/>
    <w:rsid w:val="004E63FA"/>
    <w:rsid w:val="004E6837"/>
    <w:rsid w:val="004E6FF9"/>
    <w:rsid w:val="004E72F8"/>
    <w:rsid w:val="004E782C"/>
    <w:rsid w:val="004E789F"/>
    <w:rsid w:val="004E7CE8"/>
    <w:rsid w:val="004E7E33"/>
    <w:rsid w:val="004E7FAC"/>
    <w:rsid w:val="004F0AD9"/>
    <w:rsid w:val="004F0D6E"/>
    <w:rsid w:val="004F1EE6"/>
    <w:rsid w:val="004F2205"/>
    <w:rsid w:val="004F2A27"/>
    <w:rsid w:val="004F3418"/>
    <w:rsid w:val="004F35B6"/>
    <w:rsid w:val="004F3C89"/>
    <w:rsid w:val="004F3ED3"/>
    <w:rsid w:val="004F3FB8"/>
    <w:rsid w:val="004F4311"/>
    <w:rsid w:val="004F4312"/>
    <w:rsid w:val="004F4642"/>
    <w:rsid w:val="004F5D36"/>
    <w:rsid w:val="004F61B5"/>
    <w:rsid w:val="004F68B7"/>
    <w:rsid w:val="004F6FF6"/>
    <w:rsid w:val="004F78C5"/>
    <w:rsid w:val="004F7DAB"/>
    <w:rsid w:val="004F7F24"/>
    <w:rsid w:val="00500075"/>
    <w:rsid w:val="005013A0"/>
    <w:rsid w:val="0050191C"/>
    <w:rsid w:val="00501CAE"/>
    <w:rsid w:val="005020AB"/>
    <w:rsid w:val="005025A8"/>
    <w:rsid w:val="005026A3"/>
    <w:rsid w:val="00502777"/>
    <w:rsid w:val="00502846"/>
    <w:rsid w:val="00502B18"/>
    <w:rsid w:val="0050371B"/>
    <w:rsid w:val="00504694"/>
    <w:rsid w:val="00504BFC"/>
    <w:rsid w:val="00504D1F"/>
    <w:rsid w:val="00504EF0"/>
    <w:rsid w:val="00504F18"/>
    <w:rsid w:val="00505613"/>
    <w:rsid w:val="00505E33"/>
    <w:rsid w:val="00506B9A"/>
    <w:rsid w:val="00507563"/>
    <w:rsid w:val="005075A1"/>
    <w:rsid w:val="00507FDD"/>
    <w:rsid w:val="00510074"/>
    <w:rsid w:val="0051038D"/>
    <w:rsid w:val="00510476"/>
    <w:rsid w:val="005106E7"/>
    <w:rsid w:val="00510A0F"/>
    <w:rsid w:val="00511054"/>
    <w:rsid w:val="00511158"/>
    <w:rsid w:val="00511C98"/>
    <w:rsid w:val="005128B3"/>
    <w:rsid w:val="00512D14"/>
    <w:rsid w:val="00513982"/>
    <w:rsid w:val="005143CC"/>
    <w:rsid w:val="00514D2D"/>
    <w:rsid w:val="00514E5D"/>
    <w:rsid w:val="00515093"/>
    <w:rsid w:val="005150BB"/>
    <w:rsid w:val="00515763"/>
    <w:rsid w:val="005166E5"/>
    <w:rsid w:val="00517068"/>
    <w:rsid w:val="00517237"/>
    <w:rsid w:val="00517245"/>
    <w:rsid w:val="00517A75"/>
    <w:rsid w:val="00520AC8"/>
    <w:rsid w:val="00520DC2"/>
    <w:rsid w:val="00520E97"/>
    <w:rsid w:val="00521502"/>
    <w:rsid w:val="00521813"/>
    <w:rsid w:val="00521A72"/>
    <w:rsid w:val="005222BF"/>
    <w:rsid w:val="0052264E"/>
    <w:rsid w:val="00522AE9"/>
    <w:rsid w:val="00523340"/>
    <w:rsid w:val="00524320"/>
    <w:rsid w:val="00525172"/>
    <w:rsid w:val="005252AC"/>
    <w:rsid w:val="00525319"/>
    <w:rsid w:val="00525337"/>
    <w:rsid w:val="00525647"/>
    <w:rsid w:val="005256C7"/>
    <w:rsid w:val="00525764"/>
    <w:rsid w:val="00525B35"/>
    <w:rsid w:val="00525CFE"/>
    <w:rsid w:val="005266BE"/>
    <w:rsid w:val="00527B4D"/>
    <w:rsid w:val="00530134"/>
    <w:rsid w:val="0053016A"/>
    <w:rsid w:val="00530D37"/>
    <w:rsid w:val="00530F69"/>
    <w:rsid w:val="0053167E"/>
    <w:rsid w:val="00531CB7"/>
    <w:rsid w:val="00531DDD"/>
    <w:rsid w:val="00531ED9"/>
    <w:rsid w:val="005323D6"/>
    <w:rsid w:val="00532BDC"/>
    <w:rsid w:val="00532C21"/>
    <w:rsid w:val="0053345B"/>
    <w:rsid w:val="00533860"/>
    <w:rsid w:val="00533B75"/>
    <w:rsid w:val="00533E13"/>
    <w:rsid w:val="00534889"/>
    <w:rsid w:val="0053498C"/>
    <w:rsid w:val="00535494"/>
    <w:rsid w:val="00535A04"/>
    <w:rsid w:val="00535CD0"/>
    <w:rsid w:val="00535F43"/>
    <w:rsid w:val="00536574"/>
    <w:rsid w:val="00536607"/>
    <w:rsid w:val="00536A27"/>
    <w:rsid w:val="005379CB"/>
    <w:rsid w:val="00537A30"/>
    <w:rsid w:val="00537D07"/>
    <w:rsid w:val="00537FC8"/>
    <w:rsid w:val="0054020A"/>
    <w:rsid w:val="00540441"/>
    <w:rsid w:val="005407D0"/>
    <w:rsid w:val="00540ED9"/>
    <w:rsid w:val="0054111B"/>
    <w:rsid w:val="005411A3"/>
    <w:rsid w:val="00542121"/>
    <w:rsid w:val="00542342"/>
    <w:rsid w:val="00543356"/>
    <w:rsid w:val="00543AD9"/>
    <w:rsid w:val="005445EF"/>
    <w:rsid w:val="00544771"/>
    <w:rsid w:val="00544D14"/>
    <w:rsid w:val="005454EF"/>
    <w:rsid w:val="005457C1"/>
    <w:rsid w:val="005457DE"/>
    <w:rsid w:val="00546051"/>
    <w:rsid w:val="005460AB"/>
    <w:rsid w:val="00547102"/>
    <w:rsid w:val="0054756C"/>
    <w:rsid w:val="0054767E"/>
    <w:rsid w:val="005479C1"/>
    <w:rsid w:val="00547AB0"/>
    <w:rsid w:val="00547C5D"/>
    <w:rsid w:val="0055018D"/>
    <w:rsid w:val="00550362"/>
    <w:rsid w:val="0055109B"/>
    <w:rsid w:val="005513E5"/>
    <w:rsid w:val="00551F13"/>
    <w:rsid w:val="0055224C"/>
    <w:rsid w:val="00552890"/>
    <w:rsid w:val="00552AB1"/>
    <w:rsid w:val="00553098"/>
    <w:rsid w:val="00554099"/>
    <w:rsid w:val="00554EC3"/>
    <w:rsid w:val="00554FEE"/>
    <w:rsid w:val="005559D6"/>
    <w:rsid w:val="00556285"/>
    <w:rsid w:val="00556834"/>
    <w:rsid w:val="00556EE5"/>
    <w:rsid w:val="00557128"/>
    <w:rsid w:val="00557139"/>
    <w:rsid w:val="0055743D"/>
    <w:rsid w:val="00557A68"/>
    <w:rsid w:val="00557B19"/>
    <w:rsid w:val="00557BE5"/>
    <w:rsid w:val="00557D54"/>
    <w:rsid w:val="00560603"/>
    <w:rsid w:val="005612EF"/>
    <w:rsid w:val="00561A50"/>
    <w:rsid w:val="00561B64"/>
    <w:rsid w:val="00561C59"/>
    <w:rsid w:val="0056242E"/>
    <w:rsid w:val="00562B4B"/>
    <w:rsid w:val="00562E1C"/>
    <w:rsid w:val="00563D4C"/>
    <w:rsid w:val="00563F0F"/>
    <w:rsid w:val="00563FD1"/>
    <w:rsid w:val="00564052"/>
    <w:rsid w:val="0056532E"/>
    <w:rsid w:val="005655E1"/>
    <w:rsid w:val="00566DB6"/>
    <w:rsid w:val="005670D1"/>
    <w:rsid w:val="00567139"/>
    <w:rsid w:val="005678FF"/>
    <w:rsid w:val="0057086A"/>
    <w:rsid w:val="00570D23"/>
    <w:rsid w:val="00570DAD"/>
    <w:rsid w:val="0057108C"/>
    <w:rsid w:val="00571448"/>
    <w:rsid w:val="00571E99"/>
    <w:rsid w:val="00572140"/>
    <w:rsid w:val="00572488"/>
    <w:rsid w:val="00572495"/>
    <w:rsid w:val="005727D1"/>
    <w:rsid w:val="00572AD9"/>
    <w:rsid w:val="00572D7E"/>
    <w:rsid w:val="00573357"/>
    <w:rsid w:val="00573EDC"/>
    <w:rsid w:val="0057410F"/>
    <w:rsid w:val="0057440C"/>
    <w:rsid w:val="0057452E"/>
    <w:rsid w:val="00574856"/>
    <w:rsid w:val="00574941"/>
    <w:rsid w:val="00574A39"/>
    <w:rsid w:val="00574A45"/>
    <w:rsid w:val="00574AE4"/>
    <w:rsid w:val="00574B91"/>
    <w:rsid w:val="00575A31"/>
    <w:rsid w:val="00575D18"/>
    <w:rsid w:val="0057610C"/>
    <w:rsid w:val="005761AE"/>
    <w:rsid w:val="0058003F"/>
    <w:rsid w:val="005804A3"/>
    <w:rsid w:val="0058063A"/>
    <w:rsid w:val="005815E7"/>
    <w:rsid w:val="005831C2"/>
    <w:rsid w:val="00583CEE"/>
    <w:rsid w:val="005840A1"/>
    <w:rsid w:val="00584B10"/>
    <w:rsid w:val="005857B3"/>
    <w:rsid w:val="00585810"/>
    <w:rsid w:val="00586285"/>
    <w:rsid w:val="00586534"/>
    <w:rsid w:val="005866A2"/>
    <w:rsid w:val="005866DC"/>
    <w:rsid w:val="00586FE2"/>
    <w:rsid w:val="00587142"/>
    <w:rsid w:val="00587808"/>
    <w:rsid w:val="00587906"/>
    <w:rsid w:val="00590150"/>
    <w:rsid w:val="00590389"/>
    <w:rsid w:val="00590ED6"/>
    <w:rsid w:val="005916B9"/>
    <w:rsid w:val="005919AA"/>
    <w:rsid w:val="00591A28"/>
    <w:rsid w:val="00591B0C"/>
    <w:rsid w:val="00591C07"/>
    <w:rsid w:val="00591D44"/>
    <w:rsid w:val="00592395"/>
    <w:rsid w:val="005923F6"/>
    <w:rsid w:val="005924A6"/>
    <w:rsid w:val="005926C7"/>
    <w:rsid w:val="00592FE9"/>
    <w:rsid w:val="00593199"/>
    <w:rsid w:val="0059364B"/>
    <w:rsid w:val="005937A1"/>
    <w:rsid w:val="00593CA1"/>
    <w:rsid w:val="00593DE2"/>
    <w:rsid w:val="005947A1"/>
    <w:rsid w:val="00594E48"/>
    <w:rsid w:val="00595174"/>
    <w:rsid w:val="005966E0"/>
    <w:rsid w:val="005A0C1F"/>
    <w:rsid w:val="005A0DDD"/>
    <w:rsid w:val="005A11BF"/>
    <w:rsid w:val="005A1741"/>
    <w:rsid w:val="005A1743"/>
    <w:rsid w:val="005A2C34"/>
    <w:rsid w:val="005A3081"/>
    <w:rsid w:val="005A3368"/>
    <w:rsid w:val="005A364F"/>
    <w:rsid w:val="005A3829"/>
    <w:rsid w:val="005A39E4"/>
    <w:rsid w:val="005A3B73"/>
    <w:rsid w:val="005A4270"/>
    <w:rsid w:val="005A4F06"/>
    <w:rsid w:val="005A537C"/>
    <w:rsid w:val="005A565F"/>
    <w:rsid w:val="005A5D13"/>
    <w:rsid w:val="005A6198"/>
    <w:rsid w:val="005A6306"/>
    <w:rsid w:val="005A63F6"/>
    <w:rsid w:val="005A64F0"/>
    <w:rsid w:val="005A6A1E"/>
    <w:rsid w:val="005A6DE5"/>
    <w:rsid w:val="005A6E9A"/>
    <w:rsid w:val="005A784D"/>
    <w:rsid w:val="005B0CF7"/>
    <w:rsid w:val="005B0F7C"/>
    <w:rsid w:val="005B12E2"/>
    <w:rsid w:val="005B16A9"/>
    <w:rsid w:val="005B2EDA"/>
    <w:rsid w:val="005B2F2C"/>
    <w:rsid w:val="005B32E3"/>
    <w:rsid w:val="005B355E"/>
    <w:rsid w:val="005B398F"/>
    <w:rsid w:val="005B3CF0"/>
    <w:rsid w:val="005B42BF"/>
    <w:rsid w:val="005B4556"/>
    <w:rsid w:val="005B47C5"/>
    <w:rsid w:val="005B4C7F"/>
    <w:rsid w:val="005B4FF0"/>
    <w:rsid w:val="005B5848"/>
    <w:rsid w:val="005B6D7A"/>
    <w:rsid w:val="005B749A"/>
    <w:rsid w:val="005B783F"/>
    <w:rsid w:val="005C0B54"/>
    <w:rsid w:val="005C0CD5"/>
    <w:rsid w:val="005C114F"/>
    <w:rsid w:val="005C11B6"/>
    <w:rsid w:val="005C1ED6"/>
    <w:rsid w:val="005C24D9"/>
    <w:rsid w:val="005C2595"/>
    <w:rsid w:val="005C31CB"/>
    <w:rsid w:val="005C3AE2"/>
    <w:rsid w:val="005C3B71"/>
    <w:rsid w:val="005C40DA"/>
    <w:rsid w:val="005C4768"/>
    <w:rsid w:val="005C5947"/>
    <w:rsid w:val="005C6A29"/>
    <w:rsid w:val="005C6EC8"/>
    <w:rsid w:val="005C6F43"/>
    <w:rsid w:val="005C7258"/>
    <w:rsid w:val="005C72E8"/>
    <w:rsid w:val="005C7989"/>
    <w:rsid w:val="005C7CEE"/>
    <w:rsid w:val="005C7DCB"/>
    <w:rsid w:val="005D0976"/>
    <w:rsid w:val="005D0C4D"/>
    <w:rsid w:val="005D0C78"/>
    <w:rsid w:val="005D0EAE"/>
    <w:rsid w:val="005D1D11"/>
    <w:rsid w:val="005D2A81"/>
    <w:rsid w:val="005D4A02"/>
    <w:rsid w:val="005D4A65"/>
    <w:rsid w:val="005D4BD4"/>
    <w:rsid w:val="005D4F0F"/>
    <w:rsid w:val="005D509E"/>
    <w:rsid w:val="005D5905"/>
    <w:rsid w:val="005D5D40"/>
    <w:rsid w:val="005D6292"/>
    <w:rsid w:val="005D6313"/>
    <w:rsid w:val="005D63BE"/>
    <w:rsid w:val="005D6597"/>
    <w:rsid w:val="005D6606"/>
    <w:rsid w:val="005D675B"/>
    <w:rsid w:val="005D6B45"/>
    <w:rsid w:val="005D7F95"/>
    <w:rsid w:val="005D7FE3"/>
    <w:rsid w:val="005E01E6"/>
    <w:rsid w:val="005E0388"/>
    <w:rsid w:val="005E0470"/>
    <w:rsid w:val="005E04EC"/>
    <w:rsid w:val="005E0A50"/>
    <w:rsid w:val="005E10F2"/>
    <w:rsid w:val="005E213C"/>
    <w:rsid w:val="005E23C6"/>
    <w:rsid w:val="005E27A3"/>
    <w:rsid w:val="005E31B5"/>
    <w:rsid w:val="005E3631"/>
    <w:rsid w:val="005E37CE"/>
    <w:rsid w:val="005E3E5A"/>
    <w:rsid w:val="005E4EB3"/>
    <w:rsid w:val="005E4EF1"/>
    <w:rsid w:val="005E4FAB"/>
    <w:rsid w:val="005E5517"/>
    <w:rsid w:val="005E5E86"/>
    <w:rsid w:val="005E5F60"/>
    <w:rsid w:val="005E6536"/>
    <w:rsid w:val="005E6E4A"/>
    <w:rsid w:val="005E7166"/>
    <w:rsid w:val="005E7B2C"/>
    <w:rsid w:val="005F1265"/>
    <w:rsid w:val="005F2537"/>
    <w:rsid w:val="005F2689"/>
    <w:rsid w:val="005F3420"/>
    <w:rsid w:val="005F34C2"/>
    <w:rsid w:val="005F3C8F"/>
    <w:rsid w:val="005F3F67"/>
    <w:rsid w:val="005F526D"/>
    <w:rsid w:val="005F5B0C"/>
    <w:rsid w:val="005F666A"/>
    <w:rsid w:val="005F6860"/>
    <w:rsid w:val="005F6DD4"/>
    <w:rsid w:val="005F6F89"/>
    <w:rsid w:val="005F6FC8"/>
    <w:rsid w:val="005F726D"/>
    <w:rsid w:val="005F747D"/>
    <w:rsid w:val="005F7852"/>
    <w:rsid w:val="005F78DA"/>
    <w:rsid w:val="005F7EA1"/>
    <w:rsid w:val="0060066A"/>
    <w:rsid w:val="006006E4"/>
    <w:rsid w:val="006010A4"/>
    <w:rsid w:val="00603883"/>
    <w:rsid w:val="00603C21"/>
    <w:rsid w:val="00603C66"/>
    <w:rsid w:val="0060579A"/>
    <w:rsid w:val="00605A13"/>
    <w:rsid w:val="00605F15"/>
    <w:rsid w:val="00606687"/>
    <w:rsid w:val="006066E5"/>
    <w:rsid w:val="0060708F"/>
    <w:rsid w:val="00607287"/>
    <w:rsid w:val="00607808"/>
    <w:rsid w:val="0061016A"/>
    <w:rsid w:val="0061078D"/>
    <w:rsid w:val="00610DB3"/>
    <w:rsid w:val="00611254"/>
    <w:rsid w:val="006115D4"/>
    <w:rsid w:val="00611644"/>
    <w:rsid w:val="00612771"/>
    <w:rsid w:val="00612976"/>
    <w:rsid w:val="00612C70"/>
    <w:rsid w:val="00612F08"/>
    <w:rsid w:val="00613CF8"/>
    <w:rsid w:val="00613D9E"/>
    <w:rsid w:val="00614667"/>
    <w:rsid w:val="006148AB"/>
    <w:rsid w:val="006149AF"/>
    <w:rsid w:val="00614AC4"/>
    <w:rsid w:val="00614F8F"/>
    <w:rsid w:val="0061590C"/>
    <w:rsid w:val="00615AA4"/>
    <w:rsid w:val="006163A7"/>
    <w:rsid w:val="00616AAD"/>
    <w:rsid w:val="00616D19"/>
    <w:rsid w:val="00616E13"/>
    <w:rsid w:val="00620CBC"/>
    <w:rsid w:val="00621114"/>
    <w:rsid w:val="0062174C"/>
    <w:rsid w:val="00621D7E"/>
    <w:rsid w:val="0062260C"/>
    <w:rsid w:val="0062276A"/>
    <w:rsid w:val="00623032"/>
    <w:rsid w:val="0062463B"/>
    <w:rsid w:val="0062464C"/>
    <w:rsid w:val="00624E6A"/>
    <w:rsid w:val="00624E6C"/>
    <w:rsid w:val="0062504C"/>
    <w:rsid w:val="0062566D"/>
    <w:rsid w:val="00625985"/>
    <w:rsid w:val="00625E0F"/>
    <w:rsid w:val="00625E32"/>
    <w:rsid w:val="00626361"/>
    <w:rsid w:val="006265EB"/>
    <w:rsid w:val="00627079"/>
    <w:rsid w:val="00627B7E"/>
    <w:rsid w:val="00630BD0"/>
    <w:rsid w:val="00630D0B"/>
    <w:rsid w:val="00631E85"/>
    <w:rsid w:val="00631FD0"/>
    <w:rsid w:val="00632872"/>
    <w:rsid w:val="006329F1"/>
    <w:rsid w:val="0063330E"/>
    <w:rsid w:val="00633C1A"/>
    <w:rsid w:val="00633EF7"/>
    <w:rsid w:val="006340CF"/>
    <w:rsid w:val="00635BE0"/>
    <w:rsid w:val="00635C63"/>
    <w:rsid w:val="0063691E"/>
    <w:rsid w:val="00636CF3"/>
    <w:rsid w:val="00637772"/>
    <w:rsid w:val="00637E46"/>
    <w:rsid w:val="00640320"/>
    <w:rsid w:val="0064061E"/>
    <w:rsid w:val="00640922"/>
    <w:rsid w:val="006409BF"/>
    <w:rsid w:val="00641234"/>
    <w:rsid w:val="006418E4"/>
    <w:rsid w:val="00643B54"/>
    <w:rsid w:val="00643C48"/>
    <w:rsid w:val="0064448E"/>
    <w:rsid w:val="0064499A"/>
    <w:rsid w:val="00644FC6"/>
    <w:rsid w:val="00646862"/>
    <w:rsid w:val="00646DC2"/>
    <w:rsid w:val="00646DF7"/>
    <w:rsid w:val="006471F4"/>
    <w:rsid w:val="006474C8"/>
    <w:rsid w:val="00647788"/>
    <w:rsid w:val="00647A4D"/>
    <w:rsid w:val="00650039"/>
    <w:rsid w:val="006500AE"/>
    <w:rsid w:val="006506BE"/>
    <w:rsid w:val="00650846"/>
    <w:rsid w:val="0065109E"/>
    <w:rsid w:val="006511C2"/>
    <w:rsid w:val="0065182B"/>
    <w:rsid w:val="00651994"/>
    <w:rsid w:val="00651A76"/>
    <w:rsid w:val="00651CF2"/>
    <w:rsid w:val="00651F69"/>
    <w:rsid w:val="006521D6"/>
    <w:rsid w:val="006522F1"/>
    <w:rsid w:val="0065267F"/>
    <w:rsid w:val="006529C3"/>
    <w:rsid w:val="00653093"/>
    <w:rsid w:val="00653207"/>
    <w:rsid w:val="006535D5"/>
    <w:rsid w:val="006538D6"/>
    <w:rsid w:val="00654718"/>
    <w:rsid w:val="006554F0"/>
    <w:rsid w:val="0065572F"/>
    <w:rsid w:val="00655BC2"/>
    <w:rsid w:val="00655FEA"/>
    <w:rsid w:val="0065600A"/>
    <w:rsid w:val="00656B50"/>
    <w:rsid w:val="00656D13"/>
    <w:rsid w:val="00656EB9"/>
    <w:rsid w:val="00656ECA"/>
    <w:rsid w:val="006575EA"/>
    <w:rsid w:val="00657770"/>
    <w:rsid w:val="00657846"/>
    <w:rsid w:val="00657E74"/>
    <w:rsid w:val="00657F13"/>
    <w:rsid w:val="00660163"/>
    <w:rsid w:val="00660B05"/>
    <w:rsid w:val="00661400"/>
    <w:rsid w:val="00662091"/>
    <w:rsid w:val="00662D6E"/>
    <w:rsid w:val="00664A70"/>
    <w:rsid w:val="00665DB8"/>
    <w:rsid w:val="00665E88"/>
    <w:rsid w:val="006660F5"/>
    <w:rsid w:val="00667495"/>
    <w:rsid w:val="00667EFC"/>
    <w:rsid w:val="00667FB8"/>
    <w:rsid w:val="006707DF"/>
    <w:rsid w:val="00670BAD"/>
    <w:rsid w:val="00671469"/>
    <w:rsid w:val="006714D7"/>
    <w:rsid w:val="006734AF"/>
    <w:rsid w:val="0067400F"/>
    <w:rsid w:val="00674106"/>
    <w:rsid w:val="00674304"/>
    <w:rsid w:val="00674588"/>
    <w:rsid w:val="0067463C"/>
    <w:rsid w:val="00674B5C"/>
    <w:rsid w:val="00674BAC"/>
    <w:rsid w:val="006752A2"/>
    <w:rsid w:val="00675C55"/>
    <w:rsid w:val="00676627"/>
    <w:rsid w:val="0067728C"/>
    <w:rsid w:val="00677457"/>
    <w:rsid w:val="006778E0"/>
    <w:rsid w:val="00680D9A"/>
    <w:rsid w:val="0068183A"/>
    <w:rsid w:val="00681CC6"/>
    <w:rsid w:val="0068247E"/>
    <w:rsid w:val="0068255A"/>
    <w:rsid w:val="00682A7D"/>
    <w:rsid w:val="006832A8"/>
    <w:rsid w:val="0068341F"/>
    <w:rsid w:val="006838A3"/>
    <w:rsid w:val="00684359"/>
    <w:rsid w:val="00684704"/>
    <w:rsid w:val="00684CBC"/>
    <w:rsid w:val="00684FF5"/>
    <w:rsid w:val="0068550A"/>
    <w:rsid w:val="006855AF"/>
    <w:rsid w:val="00685F93"/>
    <w:rsid w:val="006861A2"/>
    <w:rsid w:val="00686355"/>
    <w:rsid w:val="00686933"/>
    <w:rsid w:val="00686DD9"/>
    <w:rsid w:val="00686DDA"/>
    <w:rsid w:val="00686F88"/>
    <w:rsid w:val="00686FA7"/>
    <w:rsid w:val="00687000"/>
    <w:rsid w:val="00687F78"/>
    <w:rsid w:val="00690C86"/>
    <w:rsid w:val="006929CC"/>
    <w:rsid w:val="00692BCB"/>
    <w:rsid w:val="00692CB6"/>
    <w:rsid w:val="00692E87"/>
    <w:rsid w:val="00693637"/>
    <w:rsid w:val="00693778"/>
    <w:rsid w:val="00693850"/>
    <w:rsid w:val="00693A2B"/>
    <w:rsid w:val="00693D00"/>
    <w:rsid w:val="00693FEE"/>
    <w:rsid w:val="006949AA"/>
    <w:rsid w:val="0069564A"/>
    <w:rsid w:val="00695A34"/>
    <w:rsid w:val="00695C9A"/>
    <w:rsid w:val="00695D4D"/>
    <w:rsid w:val="00695F27"/>
    <w:rsid w:val="00695FF2"/>
    <w:rsid w:val="006962A1"/>
    <w:rsid w:val="0069700D"/>
    <w:rsid w:val="006970BB"/>
    <w:rsid w:val="006A03CF"/>
    <w:rsid w:val="006A050B"/>
    <w:rsid w:val="006A0547"/>
    <w:rsid w:val="006A095E"/>
    <w:rsid w:val="006A0A44"/>
    <w:rsid w:val="006A0DF4"/>
    <w:rsid w:val="006A106C"/>
    <w:rsid w:val="006A130D"/>
    <w:rsid w:val="006A13F6"/>
    <w:rsid w:val="006A1747"/>
    <w:rsid w:val="006A29BE"/>
    <w:rsid w:val="006A2D21"/>
    <w:rsid w:val="006A3412"/>
    <w:rsid w:val="006A3AA2"/>
    <w:rsid w:val="006A3AAC"/>
    <w:rsid w:val="006A3D52"/>
    <w:rsid w:val="006A3D7A"/>
    <w:rsid w:val="006A46D3"/>
    <w:rsid w:val="006A4974"/>
    <w:rsid w:val="006A521E"/>
    <w:rsid w:val="006A5390"/>
    <w:rsid w:val="006A571E"/>
    <w:rsid w:val="006A57E8"/>
    <w:rsid w:val="006A5961"/>
    <w:rsid w:val="006A5D78"/>
    <w:rsid w:val="006A6130"/>
    <w:rsid w:val="006A6968"/>
    <w:rsid w:val="006A6CC3"/>
    <w:rsid w:val="006A6F2E"/>
    <w:rsid w:val="006A6F79"/>
    <w:rsid w:val="006A79E7"/>
    <w:rsid w:val="006A7A4D"/>
    <w:rsid w:val="006A7AFC"/>
    <w:rsid w:val="006A7B61"/>
    <w:rsid w:val="006A7C60"/>
    <w:rsid w:val="006B0549"/>
    <w:rsid w:val="006B0671"/>
    <w:rsid w:val="006B1239"/>
    <w:rsid w:val="006B1FA4"/>
    <w:rsid w:val="006B29DD"/>
    <w:rsid w:val="006B2ED9"/>
    <w:rsid w:val="006B3188"/>
    <w:rsid w:val="006B472C"/>
    <w:rsid w:val="006B4B78"/>
    <w:rsid w:val="006B4E8D"/>
    <w:rsid w:val="006B5082"/>
    <w:rsid w:val="006B6726"/>
    <w:rsid w:val="006B683E"/>
    <w:rsid w:val="006B6864"/>
    <w:rsid w:val="006B7141"/>
    <w:rsid w:val="006B79D4"/>
    <w:rsid w:val="006B7CC7"/>
    <w:rsid w:val="006C1AB7"/>
    <w:rsid w:val="006C24D0"/>
    <w:rsid w:val="006C32A3"/>
    <w:rsid w:val="006C3BB7"/>
    <w:rsid w:val="006C3FF4"/>
    <w:rsid w:val="006C4342"/>
    <w:rsid w:val="006C4690"/>
    <w:rsid w:val="006C47B3"/>
    <w:rsid w:val="006C5053"/>
    <w:rsid w:val="006C5305"/>
    <w:rsid w:val="006C5642"/>
    <w:rsid w:val="006C5CC8"/>
    <w:rsid w:val="006C5EDF"/>
    <w:rsid w:val="006C704C"/>
    <w:rsid w:val="006C709D"/>
    <w:rsid w:val="006C70B9"/>
    <w:rsid w:val="006C74B3"/>
    <w:rsid w:val="006C7622"/>
    <w:rsid w:val="006C7825"/>
    <w:rsid w:val="006C7D39"/>
    <w:rsid w:val="006D093D"/>
    <w:rsid w:val="006D1B62"/>
    <w:rsid w:val="006D32EE"/>
    <w:rsid w:val="006D4155"/>
    <w:rsid w:val="006D4561"/>
    <w:rsid w:val="006D4F9B"/>
    <w:rsid w:val="006D52CA"/>
    <w:rsid w:val="006D5CF6"/>
    <w:rsid w:val="006D64CB"/>
    <w:rsid w:val="006D6912"/>
    <w:rsid w:val="006D73E9"/>
    <w:rsid w:val="006D765D"/>
    <w:rsid w:val="006D7861"/>
    <w:rsid w:val="006D78DD"/>
    <w:rsid w:val="006D7993"/>
    <w:rsid w:val="006D7D4C"/>
    <w:rsid w:val="006E010D"/>
    <w:rsid w:val="006E02FA"/>
    <w:rsid w:val="006E0AF3"/>
    <w:rsid w:val="006E0C98"/>
    <w:rsid w:val="006E0D13"/>
    <w:rsid w:val="006E13F8"/>
    <w:rsid w:val="006E1F50"/>
    <w:rsid w:val="006E2017"/>
    <w:rsid w:val="006E241D"/>
    <w:rsid w:val="006E3775"/>
    <w:rsid w:val="006E40D6"/>
    <w:rsid w:val="006E4572"/>
    <w:rsid w:val="006E4D07"/>
    <w:rsid w:val="006E4EE9"/>
    <w:rsid w:val="006E4F88"/>
    <w:rsid w:val="006E531D"/>
    <w:rsid w:val="006E677B"/>
    <w:rsid w:val="006E6E1A"/>
    <w:rsid w:val="006F147C"/>
    <w:rsid w:val="006F14FA"/>
    <w:rsid w:val="006F1EF5"/>
    <w:rsid w:val="006F1FA9"/>
    <w:rsid w:val="006F35CB"/>
    <w:rsid w:val="006F3A03"/>
    <w:rsid w:val="006F3B98"/>
    <w:rsid w:val="006F3C1E"/>
    <w:rsid w:val="006F412C"/>
    <w:rsid w:val="006F4206"/>
    <w:rsid w:val="006F47BD"/>
    <w:rsid w:val="006F6293"/>
    <w:rsid w:val="006F66C7"/>
    <w:rsid w:val="006F6945"/>
    <w:rsid w:val="006F6C64"/>
    <w:rsid w:val="006F75F7"/>
    <w:rsid w:val="006F7BDC"/>
    <w:rsid w:val="007006D0"/>
    <w:rsid w:val="00700C80"/>
    <w:rsid w:val="0070169D"/>
    <w:rsid w:val="007028FC"/>
    <w:rsid w:val="00702EA4"/>
    <w:rsid w:val="0070301D"/>
    <w:rsid w:val="00704EB3"/>
    <w:rsid w:val="00705168"/>
    <w:rsid w:val="007058AF"/>
    <w:rsid w:val="00705975"/>
    <w:rsid w:val="00705994"/>
    <w:rsid w:val="00705E10"/>
    <w:rsid w:val="00706225"/>
    <w:rsid w:val="007064E5"/>
    <w:rsid w:val="0070700D"/>
    <w:rsid w:val="00707938"/>
    <w:rsid w:val="00707CCB"/>
    <w:rsid w:val="00707E95"/>
    <w:rsid w:val="00710A1A"/>
    <w:rsid w:val="00710BCC"/>
    <w:rsid w:val="00710E7C"/>
    <w:rsid w:val="00711554"/>
    <w:rsid w:val="00711E43"/>
    <w:rsid w:val="0071201A"/>
    <w:rsid w:val="00713119"/>
    <w:rsid w:val="0071404C"/>
    <w:rsid w:val="007141BE"/>
    <w:rsid w:val="0071434F"/>
    <w:rsid w:val="007145DF"/>
    <w:rsid w:val="00714629"/>
    <w:rsid w:val="0071491F"/>
    <w:rsid w:val="00714BB1"/>
    <w:rsid w:val="00714DDA"/>
    <w:rsid w:val="007153EF"/>
    <w:rsid w:val="007155B8"/>
    <w:rsid w:val="007159FD"/>
    <w:rsid w:val="00715AC1"/>
    <w:rsid w:val="00715EC0"/>
    <w:rsid w:val="007164EA"/>
    <w:rsid w:val="0071659C"/>
    <w:rsid w:val="00716806"/>
    <w:rsid w:val="00716CA9"/>
    <w:rsid w:val="007170EA"/>
    <w:rsid w:val="0071771A"/>
    <w:rsid w:val="00717F43"/>
    <w:rsid w:val="0072078B"/>
    <w:rsid w:val="00722165"/>
    <w:rsid w:val="007221BB"/>
    <w:rsid w:val="0072283A"/>
    <w:rsid w:val="00722A64"/>
    <w:rsid w:val="00722EBD"/>
    <w:rsid w:val="00723047"/>
    <w:rsid w:val="007234D4"/>
    <w:rsid w:val="007244F1"/>
    <w:rsid w:val="00724752"/>
    <w:rsid w:val="00724867"/>
    <w:rsid w:val="007251A2"/>
    <w:rsid w:val="007253BC"/>
    <w:rsid w:val="00726B66"/>
    <w:rsid w:val="00727074"/>
    <w:rsid w:val="00727169"/>
    <w:rsid w:val="00727981"/>
    <w:rsid w:val="00727AF3"/>
    <w:rsid w:val="00731933"/>
    <w:rsid w:val="00732346"/>
    <w:rsid w:val="007328EF"/>
    <w:rsid w:val="00732E65"/>
    <w:rsid w:val="00732F97"/>
    <w:rsid w:val="00732FF0"/>
    <w:rsid w:val="0073304F"/>
    <w:rsid w:val="007339FD"/>
    <w:rsid w:val="0073446A"/>
    <w:rsid w:val="00734636"/>
    <w:rsid w:val="00734A82"/>
    <w:rsid w:val="00734C4E"/>
    <w:rsid w:val="00734DB4"/>
    <w:rsid w:val="00735325"/>
    <w:rsid w:val="007356D4"/>
    <w:rsid w:val="007356E3"/>
    <w:rsid w:val="0073588A"/>
    <w:rsid w:val="00735900"/>
    <w:rsid w:val="0073614F"/>
    <w:rsid w:val="007364D1"/>
    <w:rsid w:val="007365E7"/>
    <w:rsid w:val="00736707"/>
    <w:rsid w:val="0073740F"/>
    <w:rsid w:val="00737EB4"/>
    <w:rsid w:val="0074019F"/>
    <w:rsid w:val="0074029B"/>
    <w:rsid w:val="007406CB"/>
    <w:rsid w:val="00740BDD"/>
    <w:rsid w:val="007411C2"/>
    <w:rsid w:val="007419EB"/>
    <w:rsid w:val="007420C0"/>
    <w:rsid w:val="00742875"/>
    <w:rsid w:val="00742F1A"/>
    <w:rsid w:val="00743040"/>
    <w:rsid w:val="0074383A"/>
    <w:rsid w:val="007438C5"/>
    <w:rsid w:val="00744206"/>
    <w:rsid w:val="0074421A"/>
    <w:rsid w:val="00744974"/>
    <w:rsid w:val="00744D81"/>
    <w:rsid w:val="00744E10"/>
    <w:rsid w:val="00745390"/>
    <w:rsid w:val="00745C18"/>
    <w:rsid w:val="00745FFC"/>
    <w:rsid w:val="0074627C"/>
    <w:rsid w:val="00746E06"/>
    <w:rsid w:val="00746FA4"/>
    <w:rsid w:val="00747B23"/>
    <w:rsid w:val="00747F91"/>
    <w:rsid w:val="00750565"/>
    <w:rsid w:val="00750676"/>
    <w:rsid w:val="00750BCB"/>
    <w:rsid w:val="00750C88"/>
    <w:rsid w:val="007512E8"/>
    <w:rsid w:val="007517BE"/>
    <w:rsid w:val="00751C4E"/>
    <w:rsid w:val="00752491"/>
    <w:rsid w:val="007524C5"/>
    <w:rsid w:val="00752654"/>
    <w:rsid w:val="007526D2"/>
    <w:rsid w:val="00752DA7"/>
    <w:rsid w:val="00752E6C"/>
    <w:rsid w:val="00753A3D"/>
    <w:rsid w:val="0075406A"/>
    <w:rsid w:val="00754AB5"/>
    <w:rsid w:val="00754FD0"/>
    <w:rsid w:val="00755016"/>
    <w:rsid w:val="00755BCC"/>
    <w:rsid w:val="00755E6F"/>
    <w:rsid w:val="00756077"/>
    <w:rsid w:val="007561EF"/>
    <w:rsid w:val="0075682D"/>
    <w:rsid w:val="00756DBC"/>
    <w:rsid w:val="00757646"/>
    <w:rsid w:val="007577AB"/>
    <w:rsid w:val="007578A8"/>
    <w:rsid w:val="00757913"/>
    <w:rsid w:val="007601BF"/>
    <w:rsid w:val="00760773"/>
    <w:rsid w:val="00760EA9"/>
    <w:rsid w:val="00760EBC"/>
    <w:rsid w:val="0076146D"/>
    <w:rsid w:val="00762015"/>
    <w:rsid w:val="0076267A"/>
    <w:rsid w:val="00762A66"/>
    <w:rsid w:val="00763953"/>
    <w:rsid w:val="00763988"/>
    <w:rsid w:val="00763E94"/>
    <w:rsid w:val="00763F3C"/>
    <w:rsid w:val="00764889"/>
    <w:rsid w:val="00764C8F"/>
    <w:rsid w:val="007655C0"/>
    <w:rsid w:val="00765CEE"/>
    <w:rsid w:val="00766C61"/>
    <w:rsid w:val="0076767A"/>
    <w:rsid w:val="00767B9E"/>
    <w:rsid w:val="00770629"/>
    <w:rsid w:val="007706B9"/>
    <w:rsid w:val="00771556"/>
    <w:rsid w:val="007717C6"/>
    <w:rsid w:val="00771FC8"/>
    <w:rsid w:val="0077231F"/>
    <w:rsid w:val="00772B39"/>
    <w:rsid w:val="00773057"/>
    <w:rsid w:val="00773793"/>
    <w:rsid w:val="0077470E"/>
    <w:rsid w:val="00774ABC"/>
    <w:rsid w:val="007751AB"/>
    <w:rsid w:val="007753AE"/>
    <w:rsid w:val="00776119"/>
    <w:rsid w:val="007762A0"/>
    <w:rsid w:val="007768B7"/>
    <w:rsid w:val="00776BF5"/>
    <w:rsid w:val="0077762D"/>
    <w:rsid w:val="0077777F"/>
    <w:rsid w:val="007777AC"/>
    <w:rsid w:val="00780CCE"/>
    <w:rsid w:val="00781213"/>
    <w:rsid w:val="00781705"/>
    <w:rsid w:val="00781DCD"/>
    <w:rsid w:val="00781DFF"/>
    <w:rsid w:val="0078206E"/>
    <w:rsid w:val="00782139"/>
    <w:rsid w:val="0078265E"/>
    <w:rsid w:val="00782AA2"/>
    <w:rsid w:val="0078315B"/>
    <w:rsid w:val="0078436B"/>
    <w:rsid w:val="0078595B"/>
    <w:rsid w:val="00786150"/>
    <w:rsid w:val="0078680D"/>
    <w:rsid w:val="00786B8F"/>
    <w:rsid w:val="007872A2"/>
    <w:rsid w:val="00787838"/>
    <w:rsid w:val="0079004D"/>
    <w:rsid w:val="00790E93"/>
    <w:rsid w:val="0079106D"/>
    <w:rsid w:val="007910EC"/>
    <w:rsid w:val="007915DE"/>
    <w:rsid w:val="007917CE"/>
    <w:rsid w:val="00791B15"/>
    <w:rsid w:val="00791DC5"/>
    <w:rsid w:val="00792172"/>
    <w:rsid w:val="0079250A"/>
    <w:rsid w:val="00792B37"/>
    <w:rsid w:val="00792D6E"/>
    <w:rsid w:val="00792D7E"/>
    <w:rsid w:val="00792E18"/>
    <w:rsid w:val="00793113"/>
    <w:rsid w:val="00793520"/>
    <w:rsid w:val="007935D8"/>
    <w:rsid w:val="00793EE4"/>
    <w:rsid w:val="00794865"/>
    <w:rsid w:val="00794E40"/>
    <w:rsid w:val="00794F2F"/>
    <w:rsid w:val="007952E1"/>
    <w:rsid w:val="00795327"/>
    <w:rsid w:val="0079691C"/>
    <w:rsid w:val="007969C7"/>
    <w:rsid w:val="00796C43"/>
    <w:rsid w:val="0079783B"/>
    <w:rsid w:val="00797D7D"/>
    <w:rsid w:val="007A02C2"/>
    <w:rsid w:val="007A078D"/>
    <w:rsid w:val="007A1059"/>
    <w:rsid w:val="007A17CB"/>
    <w:rsid w:val="007A2161"/>
    <w:rsid w:val="007A2853"/>
    <w:rsid w:val="007A2B09"/>
    <w:rsid w:val="007A3BA2"/>
    <w:rsid w:val="007A4650"/>
    <w:rsid w:val="007A4B7B"/>
    <w:rsid w:val="007A4D9C"/>
    <w:rsid w:val="007A54E5"/>
    <w:rsid w:val="007A57CD"/>
    <w:rsid w:val="007A5949"/>
    <w:rsid w:val="007A5A05"/>
    <w:rsid w:val="007A5ACE"/>
    <w:rsid w:val="007A5C1A"/>
    <w:rsid w:val="007A62BC"/>
    <w:rsid w:val="007A6494"/>
    <w:rsid w:val="007A6699"/>
    <w:rsid w:val="007A67F8"/>
    <w:rsid w:val="007A68CB"/>
    <w:rsid w:val="007A6AE4"/>
    <w:rsid w:val="007A6D1A"/>
    <w:rsid w:val="007A7105"/>
    <w:rsid w:val="007A7373"/>
    <w:rsid w:val="007A7A73"/>
    <w:rsid w:val="007A7E48"/>
    <w:rsid w:val="007B0079"/>
    <w:rsid w:val="007B0183"/>
    <w:rsid w:val="007B040B"/>
    <w:rsid w:val="007B06B0"/>
    <w:rsid w:val="007B08FF"/>
    <w:rsid w:val="007B0D88"/>
    <w:rsid w:val="007B2542"/>
    <w:rsid w:val="007B2AEA"/>
    <w:rsid w:val="007B36A8"/>
    <w:rsid w:val="007B3B73"/>
    <w:rsid w:val="007B3BBB"/>
    <w:rsid w:val="007B4A0B"/>
    <w:rsid w:val="007B4C2A"/>
    <w:rsid w:val="007B53D1"/>
    <w:rsid w:val="007B541C"/>
    <w:rsid w:val="007B5D75"/>
    <w:rsid w:val="007B5ED6"/>
    <w:rsid w:val="007B694A"/>
    <w:rsid w:val="007B6D07"/>
    <w:rsid w:val="007B6DEE"/>
    <w:rsid w:val="007C02EB"/>
    <w:rsid w:val="007C0EF5"/>
    <w:rsid w:val="007C20D3"/>
    <w:rsid w:val="007C27FB"/>
    <w:rsid w:val="007C2BBA"/>
    <w:rsid w:val="007C3EDD"/>
    <w:rsid w:val="007C4554"/>
    <w:rsid w:val="007C4712"/>
    <w:rsid w:val="007C49C2"/>
    <w:rsid w:val="007C4A4A"/>
    <w:rsid w:val="007C5281"/>
    <w:rsid w:val="007C595D"/>
    <w:rsid w:val="007C6263"/>
    <w:rsid w:val="007C62FB"/>
    <w:rsid w:val="007C702C"/>
    <w:rsid w:val="007C7436"/>
    <w:rsid w:val="007C7859"/>
    <w:rsid w:val="007D0086"/>
    <w:rsid w:val="007D0FE2"/>
    <w:rsid w:val="007D1073"/>
    <w:rsid w:val="007D166B"/>
    <w:rsid w:val="007D1F45"/>
    <w:rsid w:val="007D2258"/>
    <w:rsid w:val="007D3522"/>
    <w:rsid w:val="007D36E2"/>
    <w:rsid w:val="007D37DA"/>
    <w:rsid w:val="007D3DC2"/>
    <w:rsid w:val="007D4A36"/>
    <w:rsid w:val="007D4B08"/>
    <w:rsid w:val="007D4ECB"/>
    <w:rsid w:val="007D58E9"/>
    <w:rsid w:val="007D5C43"/>
    <w:rsid w:val="007D6455"/>
    <w:rsid w:val="007D77F0"/>
    <w:rsid w:val="007D7DD0"/>
    <w:rsid w:val="007D7F5F"/>
    <w:rsid w:val="007E012F"/>
    <w:rsid w:val="007E058B"/>
    <w:rsid w:val="007E080C"/>
    <w:rsid w:val="007E0D76"/>
    <w:rsid w:val="007E1397"/>
    <w:rsid w:val="007E2A0B"/>
    <w:rsid w:val="007E39A2"/>
    <w:rsid w:val="007E3E6F"/>
    <w:rsid w:val="007E4A16"/>
    <w:rsid w:val="007E5787"/>
    <w:rsid w:val="007E597B"/>
    <w:rsid w:val="007E5FDA"/>
    <w:rsid w:val="007E613F"/>
    <w:rsid w:val="007E6A13"/>
    <w:rsid w:val="007E6D91"/>
    <w:rsid w:val="007E7184"/>
    <w:rsid w:val="007E763C"/>
    <w:rsid w:val="007E776B"/>
    <w:rsid w:val="007E7CE7"/>
    <w:rsid w:val="007F09F8"/>
    <w:rsid w:val="007F11AB"/>
    <w:rsid w:val="007F221A"/>
    <w:rsid w:val="007F25E2"/>
    <w:rsid w:val="007F2849"/>
    <w:rsid w:val="007F2AEC"/>
    <w:rsid w:val="007F336B"/>
    <w:rsid w:val="007F5DC9"/>
    <w:rsid w:val="007F5DE4"/>
    <w:rsid w:val="007F5E64"/>
    <w:rsid w:val="007F621E"/>
    <w:rsid w:val="007F64A3"/>
    <w:rsid w:val="007F7270"/>
    <w:rsid w:val="007F7783"/>
    <w:rsid w:val="007F7C15"/>
    <w:rsid w:val="007F7D33"/>
    <w:rsid w:val="007F7E91"/>
    <w:rsid w:val="0080003B"/>
    <w:rsid w:val="008003FA"/>
    <w:rsid w:val="0080043A"/>
    <w:rsid w:val="00800587"/>
    <w:rsid w:val="00800886"/>
    <w:rsid w:val="0080091D"/>
    <w:rsid w:val="00800EFA"/>
    <w:rsid w:val="0080121A"/>
    <w:rsid w:val="0080130C"/>
    <w:rsid w:val="00801571"/>
    <w:rsid w:val="008022BF"/>
    <w:rsid w:val="008025B5"/>
    <w:rsid w:val="00802701"/>
    <w:rsid w:val="008029D3"/>
    <w:rsid w:val="00802E75"/>
    <w:rsid w:val="00803180"/>
    <w:rsid w:val="0080347B"/>
    <w:rsid w:val="00803B7F"/>
    <w:rsid w:val="0080411B"/>
    <w:rsid w:val="008042C1"/>
    <w:rsid w:val="00804417"/>
    <w:rsid w:val="008055A1"/>
    <w:rsid w:val="00805AB2"/>
    <w:rsid w:val="00805D52"/>
    <w:rsid w:val="00806830"/>
    <w:rsid w:val="00806A17"/>
    <w:rsid w:val="008070F4"/>
    <w:rsid w:val="0081033D"/>
    <w:rsid w:val="00810BAA"/>
    <w:rsid w:val="00810E62"/>
    <w:rsid w:val="00811D88"/>
    <w:rsid w:val="0081214F"/>
    <w:rsid w:val="00812BDA"/>
    <w:rsid w:val="00813E91"/>
    <w:rsid w:val="008141C5"/>
    <w:rsid w:val="008143D1"/>
    <w:rsid w:val="00814DFD"/>
    <w:rsid w:val="008151A1"/>
    <w:rsid w:val="008152E8"/>
    <w:rsid w:val="008153AA"/>
    <w:rsid w:val="0081557F"/>
    <w:rsid w:val="00815A22"/>
    <w:rsid w:val="0081622D"/>
    <w:rsid w:val="008164F4"/>
    <w:rsid w:val="008165FD"/>
    <w:rsid w:val="00816714"/>
    <w:rsid w:val="00817686"/>
    <w:rsid w:val="00820C9B"/>
    <w:rsid w:val="0082150C"/>
    <w:rsid w:val="00821984"/>
    <w:rsid w:val="00822318"/>
    <w:rsid w:val="00822E41"/>
    <w:rsid w:val="008238CE"/>
    <w:rsid w:val="00823A6F"/>
    <w:rsid w:val="00823FB6"/>
    <w:rsid w:val="008240DD"/>
    <w:rsid w:val="00824333"/>
    <w:rsid w:val="008245B0"/>
    <w:rsid w:val="00824AFF"/>
    <w:rsid w:val="00824E91"/>
    <w:rsid w:val="00825278"/>
    <w:rsid w:val="00825E1A"/>
    <w:rsid w:val="00826A3A"/>
    <w:rsid w:val="008271A2"/>
    <w:rsid w:val="0082789C"/>
    <w:rsid w:val="00827B8E"/>
    <w:rsid w:val="00827CE0"/>
    <w:rsid w:val="00827D82"/>
    <w:rsid w:val="00830498"/>
    <w:rsid w:val="00830A21"/>
    <w:rsid w:val="00831475"/>
    <w:rsid w:val="0083257E"/>
    <w:rsid w:val="0083303B"/>
    <w:rsid w:val="00833119"/>
    <w:rsid w:val="008354D0"/>
    <w:rsid w:val="00837711"/>
    <w:rsid w:val="008379E7"/>
    <w:rsid w:val="00837E0D"/>
    <w:rsid w:val="0084059B"/>
    <w:rsid w:val="00841A19"/>
    <w:rsid w:val="00842002"/>
    <w:rsid w:val="00842B24"/>
    <w:rsid w:val="00842E6B"/>
    <w:rsid w:val="00843ED4"/>
    <w:rsid w:val="00844CFA"/>
    <w:rsid w:val="00845B09"/>
    <w:rsid w:val="00846B03"/>
    <w:rsid w:val="008475F0"/>
    <w:rsid w:val="0084783E"/>
    <w:rsid w:val="00847895"/>
    <w:rsid w:val="00847E70"/>
    <w:rsid w:val="00847E7D"/>
    <w:rsid w:val="008503CE"/>
    <w:rsid w:val="0085063C"/>
    <w:rsid w:val="0085090F"/>
    <w:rsid w:val="00851060"/>
    <w:rsid w:val="00852268"/>
    <w:rsid w:val="008522DF"/>
    <w:rsid w:val="0085371F"/>
    <w:rsid w:val="00855421"/>
    <w:rsid w:val="008554BA"/>
    <w:rsid w:val="00855869"/>
    <w:rsid w:val="00855925"/>
    <w:rsid w:val="00855B83"/>
    <w:rsid w:val="00855F4E"/>
    <w:rsid w:val="00856151"/>
    <w:rsid w:val="00856B2C"/>
    <w:rsid w:val="00857412"/>
    <w:rsid w:val="00857656"/>
    <w:rsid w:val="00857C6F"/>
    <w:rsid w:val="008601AD"/>
    <w:rsid w:val="00860335"/>
    <w:rsid w:val="00860E78"/>
    <w:rsid w:val="008615E5"/>
    <w:rsid w:val="0086183B"/>
    <w:rsid w:val="00861EB8"/>
    <w:rsid w:val="008620C4"/>
    <w:rsid w:val="008627A7"/>
    <w:rsid w:val="008629A4"/>
    <w:rsid w:val="008631B0"/>
    <w:rsid w:val="00863964"/>
    <w:rsid w:val="00863C57"/>
    <w:rsid w:val="00863F83"/>
    <w:rsid w:val="00864371"/>
    <w:rsid w:val="008643CF"/>
    <w:rsid w:val="0086487A"/>
    <w:rsid w:val="00865CF4"/>
    <w:rsid w:val="008666EB"/>
    <w:rsid w:val="0086677A"/>
    <w:rsid w:val="00866811"/>
    <w:rsid w:val="0086689F"/>
    <w:rsid w:val="00867552"/>
    <w:rsid w:val="00867B59"/>
    <w:rsid w:val="00867DE6"/>
    <w:rsid w:val="00871183"/>
    <w:rsid w:val="008713EA"/>
    <w:rsid w:val="00871D73"/>
    <w:rsid w:val="00872CD7"/>
    <w:rsid w:val="00872DE5"/>
    <w:rsid w:val="008730D0"/>
    <w:rsid w:val="00873990"/>
    <w:rsid w:val="00873EBF"/>
    <w:rsid w:val="00874331"/>
    <w:rsid w:val="008745B8"/>
    <w:rsid w:val="00874A9F"/>
    <w:rsid w:val="00874BE6"/>
    <w:rsid w:val="00874CF5"/>
    <w:rsid w:val="0087500E"/>
    <w:rsid w:val="00875179"/>
    <w:rsid w:val="0087526A"/>
    <w:rsid w:val="0087599D"/>
    <w:rsid w:val="00876117"/>
    <w:rsid w:val="008766A7"/>
    <w:rsid w:val="008766B3"/>
    <w:rsid w:val="008767C2"/>
    <w:rsid w:val="00876A06"/>
    <w:rsid w:val="00876F64"/>
    <w:rsid w:val="008772D3"/>
    <w:rsid w:val="008773F3"/>
    <w:rsid w:val="008777C7"/>
    <w:rsid w:val="00877DE7"/>
    <w:rsid w:val="008801DB"/>
    <w:rsid w:val="008812A8"/>
    <w:rsid w:val="00882008"/>
    <w:rsid w:val="0088223F"/>
    <w:rsid w:val="0088227E"/>
    <w:rsid w:val="008828FA"/>
    <w:rsid w:val="00882E0D"/>
    <w:rsid w:val="0088303F"/>
    <w:rsid w:val="0088360F"/>
    <w:rsid w:val="00884351"/>
    <w:rsid w:val="00884A10"/>
    <w:rsid w:val="00884BE7"/>
    <w:rsid w:val="008850A1"/>
    <w:rsid w:val="008851B7"/>
    <w:rsid w:val="00885226"/>
    <w:rsid w:val="008854AA"/>
    <w:rsid w:val="008854AF"/>
    <w:rsid w:val="00885613"/>
    <w:rsid w:val="00885A58"/>
    <w:rsid w:val="00885AE6"/>
    <w:rsid w:val="008867A0"/>
    <w:rsid w:val="00886E17"/>
    <w:rsid w:val="00886EEE"/>
    <w:rsid w:val="008872E9"/>
    <w:rsid w:val="00890F37"/>
    <w:rsid w:val="00891481"/>
    <w:rsid w:val="0089155E"/>
    <w:rsid w:val="00891760"/>
    <w:rsid w:val="00891DAF"/>
    <w:rsid w:val="008925E9"/>
    <w:rsid w:val="00892793"/>
    <w:rsid w:val="008939FC"/>
    <w:rsid w:val="00893A9D"/>
    <w:rsid w:val="00893B4D"/>
    <w:rsid w:val="00893F56"/>
    <w:rsid w:val="008943A4"/>
    <w:rsid w:val="00894933"/>
    <w:rsid w:val="008949A6"/>
    <w:rsid w:val="00895F4C"/>
    <w:rsid w:val="008970D6"/>
    <w:rsid w:val="008972F5"/>
    <w:rsid w:val="0089734C"/>
    <w:rsid w:val="00897C1A"/>
    <w:rsid w:val="008A024F"/>
    <w:rsid w:val="008A05B0"/>
    <w:rsid w:val="008A11A1"/>
    <w:rsid w:val="008A20E7"/>
    <w:rsid w:val="008A20EB"/>
    <w:rsid w:val="008A2310"/>
    <w:rsid w:val="008A2D3F"/>
    <w:rsid w:val="008A371A"/>
    <w:rsid w:val="008A3B5A"/>
    <w:rsid w:val="008A4764"/>
    <w:rsid w:val="008A47D5"/>
    <w:rsid w:val="008A495A"/>
    <w:rsid w:val="008A4D68"/>
    <w:rsid w:val="008A5E45"/>
    <w:rsid w:val="008A5EA2"/>
    <w:rsid w:val="008A6653"/>
    <w:rsid w:val="008A66DA"/>
    <w:rsid w:val="008A688F"/>
    <w:rsid w:val="008A6B15"/>
    <w:rsid w:val="008A6B42"/>
    <w:rsid w:val="008A6B81"/>
    <w:rsid w:val="008A6FFC"/>
    <w:rsid w:val="008A78DA"/>
    <w:rsid w:val="008B0572"/>
    <w:rsid w:val="008B0FA4"/>
    <w:rsid w:val="008B17F5"/>
    <w:rsid w:val="008B1922"/>
    <w:rsid w:val="008B2019"/>
    <w:rsid w:val="008B25A2"/>
    <w:rsid w:val="008B2E01"/>
    <w:rsid w:val="008B3535"/>
    <w:rsid w:val="008B4E22"/>
    <w:rsid w:val="008B5623"/>
    <w:rsid w:val="008B5F58"/>
    <w:rsid w:val="008B65F4"/>
    <w:rsid w:val="008B6BC2"/>
    <w:rsid w:val="008B712F"/>
    <w:rsid w:val="008B75A1"/>
    <w:rsid w:val="008B77C8"/>
    <w:rsid w:val="008B7839"/>
    <w:rsid w:val="008B79C0"/>
    <w:rsid w:val="008C0655"/>
    <w:rsid w:val="008C1048"/>
    <w:rsid w:val="008C1447"/>
    <w:rsid w:val="008C1BEE"/>
    <w:rsid w:val="008C1C92"/>
    <w:rsid w:val="008C2408"/>
    <w:rsid w:val="008C36F4"/>
    <w:rsid w:val="008C3BB9"/>
    <w:rsid w:val="008C3E15"/>
    <w:rsid w:val="008C4AF4"/>
    <w:rsid w:val="008C5336"/>
    <w:rsid w:val="008C586D"/>
    <w:rsid w:val="008C5CD7"/>
    <w:rsid w:val="008C5DD1"/>
    <w:rsid w:val="008C5F87"/>
    <w:rsid w:val="008C717E"/>
    <w:rsid w:val="008C78F7"/>
    <w:rsid w:val="008C7D55"/>
    <w:rsid w:val="008D0730"/>
    <w:rsid w:val="008D0D73"/>
    <w:rsid w:val="008D0E51"/>
    <w:rsid w:val="008D1262"/>
    <w:rsid w:val="008D15F1"/>
    <w:rsid w:val="008D17D4"/>
    <w:rsid w:val="008D41E1"/>
    <w:rsid w:val="008D4588"/>
    <w:rsid w:val="008D5677"/>
    <w:rsid w:val="008D5696"/>
    <w:rsid w:val="008D56BA"/>
    <w:rsid w:val="008D57F6"/>
    <w:rsid w:val="008D629C"/>
    <w:rsid w:val="008D69B5"/>
    <w:rsid w:val="008D6CDB"/>
    <w:rsid w:val="008D70C0"/>
    <w:rsid w:val="008D71EC"/>
    <w:rsid w:val="008D75B0"/>
    <w:rsid w:val="008D771D"/>
    <w:rsid w:val="008D78F7"/>
    <w:rsid w:val="008D79EA"/>
    <w:rsid w:val="008D7C36"/>
    <w:rsid w:val="008D7D33"/>
    <w:rsid w:val="008D7E7A"/>
    <w:rsid w:val="008D7ECD"/>
    <w:rsid w:val="008D7EF6"/>
    <w:rsid w:val="008E063C"/>
    <w:rsid w:val="008E085B"/>
    <w:rsid w:val="008E11C1"/>
    <w:rsid w:val="008E185B"/>
    <w:rsid w:val="008E1B22"/>
    <w:rsid w:val="008E1D1D"/>
    <w:rsid w:val="008E2848"/>
    <w:rsid w:val="008E2D43"/>
    <w:rsid w:val="008E2D5C"/>
    <w:rsid w:val="008E312C"/>
    <w:rsid w:val="008E3FD5"/>
    <w:rsid w:val="008E48B4"/>
    <w:rsid w:val="008E4BDA"/>
    <w:rsid w:val="008E4C79"/>
    <w:rsid w:val="008E7434"/>
    <w:rsid w:val="008E7504"/>
    <w:rsid w:val="008E75DE"/>
    <w:rsid w:val="008E789A"/>
    <w:rsid w:val="008E7D31"/>
    <w:rsid w:val="008F1116"/>
    <w:rsid w:val="008F1642"/>
    <w:rsid w:val="008F1E6A"/>
    <w:rsid w:val="008F2762"/>
    <w:rsid w:val="008F2841"/>
    <w:rsid w:val="008F3ED9"/>
    <w:rsid w:val="008F3F83"/>
    <w:rsid w:val="008F4348"/>
    <w:rsid w:val="008F454F"/>
    <w:rsid w:val="008F49C4"/>
    <w:rsid w:val="008F5322"/>
    <w:rsid w:val="008F60D3"/>
    <w:rsid w:val="008F6303"/>
    <w:rsid w:val="008F662B"/>
    <w:rsid w:val="008F6A90"/>
    <w:rsid w:val="008F70DF"/>
    <w:rsid w:val="008F7622"/>
    <w:rsid w:val="008F771D"/>
    <w:rsid w:val="008F774C"/>
    <w:rsid w:val="008F7BFC"/>
    <w:rsid w:val="008F7EE0"/>
    <w:rsid w:val="00900056"/>
    <w:rsid w:val="009006B2"/>
    <w:rsid w:val="00901B62"/>
    <w:rsid w:val="00901CD0"/>
    <w:rsid w:val="00901E58"/>
    <w:rsid w:val="009042D7"/>
    <w:rsid w:val="00904888"/>
    <w:rsid w:val="00904B23"/>
    <w:rsid w:val="00904E31"/>
    <w:rsid w:val="00904EAD"/>
    <w:rsid w:val="00905B72"/>
    <w:rsid w:val="00905DFE"/>
    <w:rsid w:val="00905F1A"/>
    <w:rsid w:val="00907C7F"/>
    <w:rsid w:val="00907FBB"/>
    <w:rsid w:val="00910139"/>
    <w:rsid w:val="0091122C"/>
    <w:rsid w:val="00911A84"/>
    <w:rsid w:val="00911DAB"/>
    <w:rsid w:val="0091208C"/>
    <w:rsid w:val="0091220F"/>
    <w:rsid w:val="00912496"/>
    <w:rsid w:val="00912BB5"/>
    <w:rsid w:val="009130BF"/>
    <w:rsid w:val="00913922"/>
    <w:rsid w:val="00913B77"/>
    <w:rsid w:val="00913F60"/>
    <w:rsid w:val="009142A7"/>
    <w:rsid w:val="009159B2"/>
    <w:rsid w:val="00915B56"/>
    <w:rsid w:val="009166CF"/>
    <w:rsid w:val="00916902"/>
    <w:rsid w:val="00916B8D"/>
    <w:rsid w:val="00916F96"/>
    <w:rsid w:val="00917613"/>
    <w:rsid w:val="00917739"/>
    <w:rsid w:val="009202CB"/>
    <w:rsid w:val="009210CA"/>
    <w:rsid w:val="00921181"/>
    <w:rsid w:val="00921C1C"/>
    <w:rsid w:val="00921F75"/>
    <w:rsid w:val="00922498"/>
    <w:rsid w:val="00922DA8"/>
    <w:rsid w:val="00923807"/>
    <w:rsid w:val="00924131"/>
    <w:rsid w:val="0092486E"/>
    <w:rsid w:val="00925340"/>
    <w:rsid w:val="00925A06"/>
    <w:rsid w:val="00925FBE"/>
    <w:rsid w:val="00926151"/>
    <w:rsid w:val="009262FD"/>
    <w:rsid w:val="00926830"/>
    <w:rsid w:val="0092689C"/>
    <w:rsid w:val="00926B92"/>
    <w:rsid w:val="009300E1"/>
    <w:rsid w:val="0093039C"/>
    <w:rsid w:val="0093056E"/>
    <w:rsid w:val="00931DC9"/>
    <w:rsid w:val="00932AD5"/>
    <w:rsid w:val="00932D03"/>
    <w:rsid w:val="00932DC4"/>
    <w:rsid w:val="00933037"/>
    <w:rsid w:val="00933104"/>
    <w:rsid w:val="00933B69"/>
    <w:rsid w:val="00933C92"/>
    <w:rsid w:val="00934092"/>
    <w:rsid w:val="00934673"/>
    <w:rsid w:val="0093490C"/>
    <w:rsid w:val="009349BA"/>
    <w:rsid w:val="00934E3B"/>
    <w:rsid w:val="00934F93"/>
    <w:rsid w:val="00935304"/>
    <w:rsid w:val="00935307"/>
    <w:rsid w:val="009354F5"/>
    <w:rsid w:val="0093611F"/>
    <w:rsid w:val="00936696"/>
    <w:rsid w:val="00936C3E"/>
    <w:rsid w:val="009370AA"/>
    <w:rsid w:val="009376C5"/>
    <w:rsid w:val="009377D2"/>
    <w:rsid w:val="00937F7F"/>
    <w:rsid w:val="00937FE0"/>
    <w:rsid w:val="00940002"/>
    <w:rsid w:val="0094021D"/>
    <w:rsid w:val="009403F5"/>
    <w:rsid w:val="009406A3"/>
    <w:rsid w:val="00940E32"/>
    <w:rsid w:val="00941062"/>
    <w:rsid w:val="0094145F"/>
    <w:rsid w:val="00941A2B"/>
    <w:rsid w:val="00941E79"/>
    <w:rsid w:val="00942207"/>
    <w:rsid w:val="009423C3"/>
    <w:rsid w:val="0094256C"/>
    <w:rsid w:val="009428C1"/>
    <w:rsid w:val="00943340"/>
    <w:rsid w:val="00943BF2"/>
    <w:rsid w:val="00943FF1"/>
    <w:rsid w:val="0094463A"/>
    <w:rsid w:val="00944A46"/>
    <w:rsid w:val="00945BE8"/>
    <w:rsid w:val="0094648E"/>
    <w:rsid w:val="00946781"/>
    <w:rsid w:val="0095023F"/>
    <w:rsid w:val="00950B3F"/>
    <w:rsid w:val="00950BFE"/>
    <w:rsid w:val="009519C3"/>
    <w:rsid w:val="00951CA1"/>
    <w:rsid w:val="00951CFA"/>
    <w:rsid w:val="00952144"/>
    <w:rsid w:val="00952476"/>
    <w:rsid w:val="00952BF2"/>
    <w:rsid w:val="00952BFD"/>
    <w:rsid w:val="00953043"/>
    <w:rsid w:val="00953909"/>
    <w:rsid w:val="009541BB"/>
    <w:rsid w:val="009541ED"/>
    <w:rsid w:val="0095484F"/>
    <w:rsid w:val="0095503B"/>
    <w:rsid w:val="0095540C"/>
    <w:rsid w:val="00955C57"/>
    <w:rsid w:val="00955C6E"/>
    <w:rsid w:val="00955D5D"/>
    <w:rsid w:val="00956152"/>
    <w:rsid w:val="009563A3"/>
    <w:rsid w:val="00956708"/>
    <w:rsid w:val="009568D7"/>
    <w:rsid w:val="009568F8"/>
    <w:rsid w:val="009571D2"/>
    <w:rsid w:val="00957294"/>
    <w:rsid w:val="009575FA"/>
    <w:rsid w:val="009576CD"/>
    <w:rsid w:val="009578C8"/>
    <w:rsid w:val="009607FD"/>
    <w:rsid w:val="00960BA0"/>
    <w:rsid w:val="00960F7C"/>
    <w:rsid w:val="00961583"/>
    <w:rsid w:val="00961911"/>
    <w:rsid w:val="00961DCF"/>
    <w:rsid w:val="00961F95"/>
    <w:rsid w:val="00962468"/>
    <w:rsid w:val="0096258D"/>
    <w:rsid w:val="009629B3"/>
    <w:rsid w:val="00962B94"/>
    <w:rsid w:val="00962D0D"/>
    <w:rsid w:val="009635A8"/>
    <w:rsid w:val="00963A0C"/>
    <w:rsid w:val="00965351"/>
    <w:rsid w:val="00965400"/>
    <w:rsid w:val="0096541B"/>
    <w:rsid w:val="009657AD"/>
    <w:rsid w:val="00966562"/>
    <w:rsid w:val="0096668D"/>
    <w:rsid w:val="00966832"/>
    <w:rsid w:val="0096720B"/>
    <w:rsid w:val="009675FE"/>
    <w:rsid w:val="0096773A"/>
    <w:rsid w:val="00967B6F"/>
    <w:rsid w:val="00967CB4"/>
    <w:rsid w:val="00970F34"/>
    <w:rsid w:val="00970F59"/>
    <w:rsid w:val="0097126D"/>
    <w:rsid w:val="009715B5"/>
    <w:rsid w:val="0097175A"/>
    <w:rsid w:val="00971AF2"/>
    <w:rsid w:val="00971F23"/>
    <w:rsid w:val="0097292B"/>
    <w:rsid w:val="00972A8A"/>
    <w:rsid w:val="00973A58"/>
    <w:rsid w:val="00973AB2"/>
    <w:rsid w:val="00973C65"/>
    <w:rsid w:val="00973FA1"/>
    <w:rsid w:val="0097423C"/>
    <w:rsid w:val="009744C5"/>
    <w:rsid w:val="009747DD"/>
    <w:rsid w:val="00974B1A"/>
    <w:rsid w:val="009755C9"/>
    <w:rsid w:val="00975864"/>
    <w:rsid w:val="009762E5"/>
    <w:rsid w:val="0097655C"/>
    <w:rsid w:val="009766B5"/>
    <w:rsid w:val="009768B7"/>
    <w:rsid w:val="00976E8F"/>
    <w:rsid w:val="00976FEB"/>
    <w:rsid w:val="00977701"/>
    <w:rsid w:val="00977A93"/>
    <w:rsid w:val="00980049"/>
    <w:rsid w:val="009809A8"/>
    <w:rsid w:val="009809DA"/>
    <w:rsid w:val="00980DB8"/>
    <w:rsid w:val="009814CA"/>
    <w:rsid w:val="00981BAE"/>
    <w:rsid w:val="00981F9D"/>
    <w:rsid w:val="00981FBF"/>
    <w:rsid w:val="00982C7F"/>
    <w:rsid w:val="00983A73"/>
    <w:rsid w:val="00983C4C"/>
    <w:rsid w:val="009843F7"/>
    <w:rsid w:val="009852D9"/>
    <w:rsid w:val="00985619"/>
    <w:rsid w:val="009856CE"/>
    <w:rsid w:val="00987237"/>
    <w:rsid w:val="00987275"/>
    <w:rsid w:val="009877AE"/>
    <w:rsid w:val="00987FB5"/>
    <w:rsid w:val="00990053"/>
    <w:rsid w:val="00990F42"/>
    <w:rsid w:val="0099119C"/>
    <w:rsid w:val="0099162F"/>
    <w:rsid w:val="009926C2"/>
    <w:rsid w:val="00992BC8"/>
    <w:rsid w:val="00992F4F"/>
    <w:rsid w:val="0099464A"/>
    <w:rsid w:val="009959D8"/>
    <w:rsid w:val="00995FCF"/>
    <w:rsid w:val="00997801"/>
    <w:rsid w:val="00997855"/>
    <w:rsid w:val="00997B2E"/>
    <w:rsid w:val="009A064E"/>
    <w:rsid w:val="009A1152"/>
    <w:rsid w:val="009A1B32"/>
    <w:rsid w:val="009A2305"/>
    <w:rsid w:val="009A24FE"/>
    <w:rsid w:val="009A2837"/>
    <w:rsid w:val="009A299F"/>
    <w:rsid w:val="009A3662"/>
    <w:rsid w:val="009A3890"/>
    <w:rsid w:val="009A3DB1"/>
    <w:rsid w:val="009A4782"/>
    <w:rsid w:val="009A4EAE"/>
    <w:rsid w:val="009A51C9"/>
    <w:rsid w:val="009A52F3"/>
    <w:rsid w:val="009A54A2"/>
    <w:rsid w:val="009A5511"/>
    <w:rsid w:val="009A5C8F"/>
    <w:rsid w:val="009A666A"/>
    <w:rsid w:val="009A6D90"/>
    <w:rsid w:val="009A7B3C"/>
    <w:rsid w:val="009A7D4C"/>
    <w:rsid w:val="009B0BBC"/>
    <w:rsid w:val="009B0D14"/>
    <w:rsid w:val="009B118B"/>
    <w:rsid w:val="009B1366"/>
    <w:rsid w:val="009B14A4"/>
    <w:rsid w:val="009B1AFA"/>
    <w:rsid w:val="009B1B46"/>
    <w:rsid w:val="009B1E78"/>
    <w:rsid w:val="009B2169"/>
    <w:rsid w:val="009B23C6"/>
    <w:rsid w:val="009B26E5"/>
    <w:rsid w:val="009B30A1"/>
    <w:rsid w:val="009B3F48"/>
    <w:rsid w:val="009B4079"/>
    <w:rsid w:val="009B456D"/>
    <w:rsid w:val="009B4E6A"/>
    <w:rsid w:val="009B62A8"/>
    <w:rsid w:val="009B7019"/>
    <w:rsid w:val="009C0482"/>
    <w:rsid w:val="009C05B1"/>
    <w:rsid w:val="009C1810"/>
    <w:rsid w:val="009C1A76"/>
    <w:rsid w:val="009C3FB5"/>
    <w:rsid w:val="009C40CE"/>
    <w:rsid w:val="009C4184"/>
    <w:rsid w:val="009C41E2"/>
    <w:rsid w:val="009C4277"/>
    <w:rsid w:val="009C48F8"/>
    <w:rsid w:val="009C4C1B"/>
    <w:rsid w:val="009C58AE"/>
    <w:rsid w:val="009C5C32"/>
    <w:rsid w:val="009C5ECA"/>
    <w:rsid w:val="009C5F7C"/>
    <w:rsid w:val="009C7887"/>
    <w:rsid w:val="009C7AA0"/>
    <w:rsid w:val="009D0295"/>
    <w:rsid w:val="009D0AA9"/>
    <w:rsid w:val="009D0CD8"/>
    <w:rsid w:val="009D1817"/>
    <w:rsid w:val="009D199D"/>
    <w:rsid w:val="009D235D"/>
    <w:rsid w:val="009D2D01"/>
    <w:rsid w:val="009D33C8"/>
    <w:rsid w:val="009D359E"/>
    <w:rsid w:val="009D3624"/>
    <w:rsid w:val="009D3A81"/>
    <w:rsid w:val="009D3BE6"/>
    <w:rsid w:val="009D3F8A"/>
    <w:rsid w:val="009D432D"/>
    <w:rsid w:val="009D47DF"/>
    <w:rsid w:val="009D4D06"/>
    <w:rsid w:val="009D5F57"/>
    <w:rsid w:val="009D62AA"/>
    <w:rsid w:val="009E10DA"/>
    <w:rsid w:val="009E183F"/>
    <w:rsid w:val="009E1919"/>
    <w:rsid w:val="009E2106"/>
    <w:rsid w:val="009E285B"/>
    <w:rsid w:val="009E2904"/>
    <w:rsid w:val="009E2B87"/>
    <w:rsid w:val="009E3817"/>
    <w:rsid w:val="009E3D7C"/>
    <w:rsid w:val="009E56F6"/>
    <w:rsid w:val="009E57B5"/>
    <w:rsid w:val="009E58BD"/>
    <w:rsid w:val="009E5AF7"/>
    <w:rsid w:val="009E66AC"/>
    <w:rsid w:val="009E744F"/>
    <w:rsid w:val="009E7710"/>
    <w:rsid w:val="009E79BD"/>
    <w:rsid w:val="009E7A53"/>
    <w:rsid w:val="009E7D08"/>
    <w:rsid w:val="009E7FD7"/>
    <w:rsid w:val="009F13B1"/>
    <w:rsid w:val="009F1A49"/>
    <w:rsid w:val="009F1D8F"/>
    <w:rsid w:val="009F1EC8"/>
    <w:rsid w:val="009F2133"/>
    <w:rsid w:val="009F2CE3"/>
    <w:rsid w:val="009F3506"/>
    <w:rsid w:val="009F377D"/>
    <w:rsid w:val="009F37A4"/>
    <w:rsid w:val="009F387B"/>
    <w:rsid w:val="009F3C63"/>
    <w:rsid w:val="009F3CD0"/>
    <w:rsid w:val="009F4542"/>
    <w:rsid w:val="009F46DA"/>
    <w:rsid w:val="009F4857"/>
    <w:rsid w:val="009F514E"/>
    <w:rsid w:val="009F573A"/>
    <w:rsid w:val="009F5DA0"/>
    <w:rsid w:val="009F61A6"/>
    <w:rsid w:val="009F6204"/>
    <w:rsid w:val="009F623F"/>
    <w:rsid w:val="009F6986"/>
    <w:rsid w:val="009F6AED"/>
    <w:rsid w:val="009F6ED5"/>
    <w:rsid w:val="009F783E"/>
    <w:rsid w:val="009F7F83"/>
    <w:rsid w:val="009F7FC7"/>
    <w:rsid w:val="00A001F3"/>
    <w:rsid w:val="00A009B2"/>
    <w:rsid w:val="00A00A87"/>
    <w:rsid w:val="00A01B5A"/>
    <w:rsid w:val="00A02BE2"/>
    <w:rsid w:val="00A02F99"/>
    <w:rsid w:val="00A02FA4"/>
    <w:rsid w:val="00A0352F"/>
    <w:rsid w:val="00A03D6B"/>
    <w:rsid w:val="00A0491C"/>
    <w:rsid w:val="00A061B3"/>
    <w:rsid w:val="00A063DD"/>
    <w:rsid w:val="00A06594"/>
    <w:rsid w:val="00A06A2D"/>
    <w:rsid w:val="00A06BD0"/>
    <w:rsid w:val="00A070BA"/>
    <w:rsid w:val="00A079A9"/>
    <w:rsid w:val="00A07BA2"/>
    <w:rsid w:val="00A10133"/>
    <w:rsid w:val="00A10C6A"/>
    <w:rsid w:val="00A10E81"/>
    <w:rsid w:val="00A1141A"/>
    <w:rsid w:val="00A114A6"/>
    <w:rsid w:val="00A11CEC"/>
    <w:rsid w:val="00A124DB"/>
    <w:rsid w:val="00A12695"/>
    <w:rsid w:val="00A12BBF"/>
    <w:rsid w:val="00A13026"/>
    <w:rsid w:val="00A136C4"/>
    <w:rsid w:val="00A13944"/>
    <w:rsid w:val="00A13B8A"/>
    <w:rsid w:val="00A13B9B"/>
    <w:rsid w:val="00A1412C"/>
    <w:rsid w:val="00A14449"/>
    <w:rsid w:val="00A1514B"/>
    <w:rsid w:val="00A1666E"/>
    <w:rsid w:val="00A17F74"/>
    <w:rsid w:val="00A20065"/>
    <w:rsid w:val="00A2015E"/>
    <w:rsid w:val="00A20AB3"/>
    <w:rsid w:val="00A20AE0"/>
    <w:rsid w:val="00A20B3A"/>
    <w:rsid w:val="00A2144C"/>
    <w:rsid w:val="00A22280"/>
    <w:rsid w:val="00A22410"/>
    <w:rsid w:val="00A226A6"/>
    <w:rsid w:val="00A2282A"/>
    <w:rsid w:val="00A228CF"/>
    <w:rsid w:val="00A22BF0"/>
    <w:rsid w:val="00A2391C"/>
    <w:rsid w:val="00A24231"/>
    <w:rsid w:val="00A247CF"/>
    <w:rsid w:val="00A2552D"/>
    <w:rsid w:val="00A257BF"/>
    <w:rsid w:val="00A26728"/>
    <w:rsid w:val="00A274F6"/>
    <w:rsid w:val="00A279B0"/>
    <w:rsid w:val="00A27C82"/>
    <w:rsid w:val="00A30382"/>
    <w:rsid w:val="00A30D59"/>
    <w:rsid w:val="00A31AD4"/>
    <w:rsid w:val="00A31FC1"/>
    <w:rsid w:val="00A3231B"/>
    <w:rsid w:val="00A328F5"/>
    <w:rsid w:val="00A333AE"/>
    <w:rsid w:val="00A33563"/>
    <w:rsid w:val="00A33791"/>
    <w:rsid w:val="00A340E9"/>
    <w:rsid w:val="00A344AA"/>
    <w:rsid w:val="00A345F5"/>
    <w:rsid w:val="00A34719"/>
    <w:rsid w:val="00A34B54"/>
    <w:rsid w:val="00A34FE9"/>
    <w:rsid w:val="00A3524F"/>
    <w:rsid w:val="00A353DD"/>
    <w:rsid w:val="00A35B34"/>
    <w:rsid w:val="00A35CCF"/>
    <w:rsid w:val="00A35CDE"/>
    <w:rsid w:val="00A35E50"/>
    <w:rsid w:val="00A36447"/>
    <w:rsid w:val="00A3672C"/>
    <w:rsid w:val="00A36AEF"/>
    <w:rsid w:val="00A36D2C"/>
    <w:rsid w:val="00A378FD"/>
    <w:rsid w:val="00A37CB0"/>
    <w:rsid w:val="00A4001B"/>
    <w:rsid w:val="00A40307"/>
    <w:rsid w:val="00A408DB"/>
    <w:rsid w:val="00A40EA8"/>
    <w:rsid w:val="00A4111E"/>
    <w:rsid w:val="00A41221"/>
    <w:rsid w:val="00A4128C"/>
    <w:rsid w:val="00A417A4"/>
    <w:rsid w:val="00A41B39"/>
    <w:rsid w:val="00A42321"/>
    <w:rsid w:val="00A429BA"/>
    <w:rsid w:val="00A434D5"/>
    <w:rsid w:val="00A43C34"/>
    <w:rsid w:val="00A44472"/>
    <w:rsid w:val="00A45511"/>
    <w:rsid w:val="00A46285"/>
    <w:rsid w:val="00A4644C"/>
    <w:rsid w:val="00A46759"/>
    <w:rsid w:val="00A46DEC"/>
    <w:rsid w:val="00A47040"/>
    <w:rsid w:val="00A47387"/>
    <w:rsid w:val="00A50476"/>
    <w:rsid w:val="00A508E6"/>
    <w:rsid w:val="00A514B5"/>
    <w:rsid w:val="00A51815"/>
    <w:rsid w:val="00A52AA8"/>
    <w:rsid w:val="00A52C30"/>
    <w:rsid w:val="00A52DC3"/>
    <w:rsid w:val="00A53729"/>
    <w:rsid w:val="00A540EA"/>
    <w:rsid w:val="00A5495D"/>
    <w:rsid w:val="00A549BB"/>
    <w:rsid w:val="00A54AF2"/>
    <w:rsid w:val="00A556D2"/>
    <w:rsid w:val="00A56A53"/>
    <w:rsid w:val="00A57222"/>
    <w:rsid w:val="00A57A69"/>
    <w:rsid w:val="00A6072F"/>
    <w:rsid w:val="00A6086D"/>
    <w:rsid w:val="00A608D8"/>
    <w:rsid w:val="00A60918"/>
    <w:rsid w:val="00A6097B"/>
    <w:rsid w:val="00A60A04"/>
    <w:rsid w:val="00A6147A"/>
    <w:rsid w:val="00A61B32"/>
    <w:rsid w:val="00A622CA"/>
    <w:rsid w:val="00A62B77"/>
    <w:rsid w:val="00A62F3B"/>
    <w:rsid w:val="00A63A25"/>
    <w:rsid w:val="00A63C0B"/>
    <w:rsid w:val="00A6497C"/>
    <w:rsid w:val="00A64A43"/>
    <w:rsid w:val="00A65161"/>
    <w:rsid w:val="00A65286"/>
    <w:rsid w:val="00A65479"/>
    <w:rsid w:val="00A65838"/>
    <w:rsid w:val="00A66144"/>
    <w:rsid w:val="00A66710"/>
    <w:rsid w:val="00A67DAD"/>
    <w:rsid w:val="00A67E31"/>
    <w:rsid w:val="00A704AC"/>
    <w:rsid w:val="00A70510"/>
    <w:rsid w:val="00A7057A"/>
    <w:rsid w:val="00A707D5"/>
    <w:rsid w:val="00A709A1"/>
    <w:rsid w:val="00A70B3F"/>
    <w:rsid w:val="00A70E65"/>
    <w:rsid w:val="00A71A6E"/>
    <w:rsid w:val="00A71F17"/>
    <w:rsid w:val="00A7256F"/>
    <w:rsid w:val="00A72994"/>
    <w:rsid w:val="00A72AE7"/>
    <w:rsid w:val="00A72EE8"/>
    <w:rsid w:val="00A73231"/>
    <w:rsid w:val="00A73862"/>
    <w:rsid w:val="00A73BEC"/>
    <w:rsid w:val="00A73EDF"/>
    <w:rsid w:val="00A74184"/>
    <w:rsid w:val="00A744AF"/>
    <w:rsid w:val="00A74504"/>
    <w:rsid w:val="00A74F64"/>
    <w:rsid w:val="00A75C02"/>
    <w:rsid w:val="00A75ECD"/>
    <w:rsid w:val="00A761A8"/>
    <w:rsid w:val="00A76A98"/>
    <w:rsid w:val="00A76D62"/>
    <w:rsid w:val="00A77292"/>
    <w:rsid w:val="00A77AF6"/>
    <w:rsid w:val="00A77FE2"/>
    <w:rsid w:val="00A808C9"/>
    <w:rsid w:val="00A80CD8"/>
    <w:rsid w:val="00A80D8A"/>
    <w:rsid w:val="00A80D8B"/>
    <w:rsid w:val="00A80F95"/>
    <w:rsid w:val="00A80FE9"/>
    <w:rsid w:val="00A81496"/>
    <w:rsid w:val="00A818FA"/>
    <w:rsid w:val="00A81941"/>
    <w:rsid w:val="00A81A8A"/>
    <w:rsid w:val="00A81C2E"/>
    <w:rsid w:val="00A82DDE"/>
    <w:rsid w:val="00A83227"/>
    <w:rsid w:val="00A83479"/>
    <w:rsid w:val="00A839CB"/>
    <w:rsid w:val="00A83E05"/>
    <w:rsid w:val="00A841CE"/>
    <w:rsid w:val="00A8485F"/>
    <w:rsid w:val="00A84888"/>
    <w:rsid w:val="00A84A27"/>
    <w:rsid w:val="00A855F5"/>
    <w:rsid w:val="00A85E67"/>
    <w:rsid w:val="00A872AF"/>
    <w:rsid w:val="00A87768"/>
    <w:rsid w:val="00A90599"/>
    <w:rsid w:val="00A90D65"/>
    <w:rsid w:val="00A92D0F"/>
    <w:rsid w:val="00A93865"/>
    <w:rsid w:val="00A93B83"/>
    <w:rsid w:val="00A9434D"/>
    <w:rsid w:val="00A94FD2"/>
    <w:rsid w:val="00A9672D"/>
    <w:rsid w:val="00A96BEB"/>
    <w:rsid w:val="00A971E9"/>
    <w:rsid w:val="00A97D76"/>
    <w:rsid w:val="00AA0FFE"/>
    <w:rsid w:val="00AA11BB"/>
    <w:rsid w:val="00AA182C"/>
    <w:rsid w:val="00AA1927"/>
    <w:rsid w:val="00AA1A6B"/>
    <w:rsid w:val="00AA1CCE"/>
    <w:rsid w:val="00AA1F44"/>
    <w:rsid w:val="00AA2833"/>
    <w:rsid w:val="00AA2CD7"/>
    <w:rsid w:val="00AA2E80"/>
    <w:rsid w:val="00AA3690"/>
    <w:rsid w:val="00AA3855"/>
    <w:rsid w:val="00AA42D7"/>
    <w:rsid w:val="00AA4585"/>
    <w:rsid w:val="00AA4F0D"/>
    <w:rsid w:val="00AA5272"/>
    <w:rsid w:val="00AA57A3"/>
    <w:rsid w:val="00AA58FE"/>
    <w:rsid w:val="00AA591F"/>
    <w:rsid w:val="00AA5A86"/>
    <w:rsid w:val="00AA5E51"/>
    <w:rsid w:val="00AA7E15"/>
    <w:rsid w:val="00AA7F6E"/>
    <w:rsid w:val="00AB04E2"/>
    <w:rsid w:val="00AB061A"/>
    <w:rsid w:val="00AB0B6B"/>
    <w:rsid w:val="00AB177E"/>
    <w:rsid w:val="00AB1CFE"/>
    <w:rsid w:val="00AB2164"/>
    <w:rsid w:val="00AB22D6"/>
    <w:rsid w:val="00AB29F5"/>
    <w:rsid w:val="00AB2BB0"/>
    <w:rsid w:val="00AB2CE4"/>
    <w:rsid w:val="00AB311F"/>
    <w:rsid w:val="00AB3EAA"/>
    <w:rsid w:val="00AB4F69"/>
    <w:rsid w:val="00AB514A"/>
    <w:rsid w:val="00AB57B7"/>
    <w:rsid w:val="00AB6084"/>
    <w:rsid w:val="00AB64FD"/>
    <w:rsid w:val="00AB666A"/>
    <w:rsid w:val="00AB6D94"/>
    <w:rsid w:val="00AB6F1E"/>
    <w:rsid w:val="00AB6FC8"/>
    <w:rsid w:val="00AB76EF"/>
    <w:rsid w:val="00AB780A"/>
    <w:rsid w:val="00AB7AF7"/>
    <w:rsid w:val="00AC0349"/>
    <w:rsid w:val="00AC11C5"/>
    <w:rsid w:val="00AC18E1"/>
    <w:rsid w:val="00AC2778"/>
    <w:rsid w:val="00AC2A66"/>
    <w:rsid w:val="00AC2B7C"/>
    <w:rsid w:val="00AC3D87"/>
    <w:rsid w:val="00AC3F24"/>
    <w:rsid w:val="00AC50D5"/>
    <w:rsid w:val="00AC5E73"/>
    <w:rsid w:val="00AC654A"/>
    <w:rsid w:val="00AC6B9E"/>
    <w:rsid w:val="00AC6DB1"/>
    <w:rsid w:val="00AC7064"/>
    <w:rsid w:val="00AC71AE"/>
    <w:rsid w:val="00AD0077"/>
    <w:rsid w:val="00AD0618"/>
    <w:rsid w:val="00AD08C5"/>
    <w:rsid w:val="00AD0C59"/>
    <w:rsid w:val="00AD0C8E"/>
    <w:rsid w:val="00AD187A"/>
    <w:rsid w:val="00AD1B81"/>
    <w:rsid w:val="00AD1BBD"/>
    <w:rsid w:val="00AD2B2A"/>
    <w:rsid w:val="00AD31B6"/>
    <w:rsid w:val="00AD31DA"/>
    <w:rsid w:val="00AD3919"/>
    <w:rsid w:val="00AD40C2"/>
    <w:rsid w:val="00AD423E"/>
    <w:rsid w:val="00AD47B9"/>
    <w:rsid w:val="00AD49AC"/>
    <w:rsid w:val="00AD5134"/>
    <w:rsid w:val="00AD513E"/>
    <w:rsid w:val="00AD6A8F"/>
    <w:rsid w:val="00AD6F36"/>
    <w:rsid w:val="00AD71B7"/>
    <w:rsid w:val="00AD71CB"/>
    <w:rsid w:val="00AD731C"/>
    <w:rsid w:val="00AD78F0"/>
    <w:rsid w:val="00AD7CE3"/>
    <w:rsid w:val="00AE027F"/>
    <w:rsid w:val="00AE04B2"/>
    <w:rsid w:val="00AE09F3"/>
    <w:rsid w:val="00AE0F9A"/>
    <w:rsid w:val="00AE1140"/>
    <w:rsid w:val="00AE1331"/>
    <w:rsid w:val="00AE13A7"/>
    <w:rsid w:val="00AE1B4F"/>
    <w:rsid w:val="00AE288C"/>
    <w:rsid w:val="00AE2CC0"/>
    <w:rsid w:val="00AE3E90"/>
    <w:rsid w:val="00AE4425"/>
    <w:rsid w:val="00AE4A71"/>
    <w:rsid w:val="00AE4E08"/>
    <w:rsid w:val="00AE4F09"/>
    <w:rsid w:val="00AE537C"/>
    <w:rsid w:val="00AE5790"/>
    <w:rsid w:val="00AE5A82"/>
    <w:rsid w:val="00AE5AEA"/>
    <w:rsid w:val="00AE5B0E"/>
    <w:rsid w:val="00AE64A5"/>
    <w:rsid w:val="00AE68C0"/>
    <w:rsid w:val="00AE703A"/>
    <w:rsid w:val="00AE734B"/>
    <w:rsid w:val="00AE7D1A"/>
    <w:rsid w:val="00AE7F16"/>
    <w:rsid w:val="00AE7F58"/>
    <w:rsid w:val="00AE7FB7"/>
    <w:rsid w:val="00AF01BB"/>
    <w:rsid w:val="00AF0F3E"/>
    <w:rsid w:val="00AF0F96"/>
    <w:rsid w:val="00AF1162"/>
    <w:rsid w:val="00AF1A90"/>
    <w:rsid w:val="00AF1B82"/>
    <w:rsid w:val="00AF2572"/>
    <w:rsid w:val="00AF2624"/>
    <w:rsid w:val="00AF2938"/>
    <w:rsid w:val="00AF2E22"/>
    <w:rsid w:val="00AF3683"/>
    <w:rsid w:val="00AF3C27"/>
    <w:rsid w:val="00AF4192"/>
    <w:rsid w:val="00AF4731"/>
    <w:rsid w:val="00AF4D22"/>
    <w:rsid w:val="00AF4ED3"/>
    <w:rsid w:val="00AF5BB1"/>
    <w:rsid w:val="00AF5EB7"/>
    <w:rsid w:val="00AF6047"/>
    <w:rsid w:val="00AF63D1"/>
    <w:rsid w:val="00AF674C"/>
    <w:rsid w:val="00AF6ABC"/>
    <w:rsid w:val="00AF76C3"/>
    <w:rsid w:val="00B00173"/>
    <w:rsid w:val="00B00222"/>
    <w:rsid w:val="00B00B9B"/>
    <w:rsid w:val="00B01558"/>
    <w:rsid w:val="00B0158B"/>
    <w:rsid w:val="00B015FD"/>
    <w:rsid w:val="00B018D5"/>
    <w:rsid w:val="00B01D23"/>
    <w:rsid w:val="00B0202A"/>
    <w:rsid w:val="00B02AC9"/>
    <w:rsid w:val="00B036AF"/>
    <w:rsid w:val="00B03742"/>
    <w:rsid w:val="00B039B5"/>
    <w:rsid w:val="00B046A0"/>
    <w:rsid w:val="00B04FE3"/>
    <w:rsid w:val="00B0501E"/>
    <w:rsid w:val="00B05268"/>
    <w:rsid w:val="00B05524"/>
    <w:rsid w:val="00B05D0B"/>
    <w:rsid w:val="00B06463"/>
    <w:rsid w:val="00B06C29"/>
    <w:rsid w:val="00B0718D"/>
    <w:rsid w:val="00B0775A"/>
    <w:rsid w:val="00B07760"/>
    <w:rsid w:val="00B077F3"/>
    <w:rsid w:val="00B07CB3"/>
    <w:rsid w:val="00B11475"/>
    <w:rsid w:val="00B11935"/>
    <w:rsid w:val="00B11958"/>
    <w:rsid w:val="00B119F8"/>
    <w:rsid w:val="00B129AE"/>
    <w:rsid w:val="00B12AAD"/>
    <w:rsid w:val="00B13105"/>
    <w:rsid w:val="00B13460"/>
    <w:rsid w:val="00B13719"/>
    <w:rsid w:val="00B1419C"/>
    <w:rsid w:val="00B14365"/>
    <w:rsid w:val="00B145EE"/>
    <w:rsid w:val="00B14766"/>
    <w:rsid w:val="00B149F7"/>
    <w:rsid w:val="00B16D97"/>
    <w:rsid w:val="00B17111"/>
    <w:rsid w:val="00B17187"/>
    <w:rsid w:val="00B17AB1"/>
    <w:rsid w:val="00B203A1"/>
    <w:rsid w:val="00B2051C"/>
    <w:rsid w:val="00B20A40"/>
    <w:rsid w:val="00B21281"/>
    <w:rsid w:val="00B21E37"/>
    <w:rsid w:val="00B21EA6"/>
    <w:rsid w:val="00B2282E"/>
    <w:rsid w:val="00B229E9"/>
    <w:rsid w:val="00B22B1E"/>
    <w:rsid w:val="00B2358B"/>
    <w:rsid w:val="00B237F7"/>
    <w:rsid w:val="00B23C80"/>
    <w:rsid w:val="00B241DE"/>
    <w:rsid w:val="00B2425F"/>
    <w:rsid w:val="00B24826"/>
    <w:rsid w:val="00B24C87"/>
    <w:rsid w:val="00B24CF7"/>
    <w:rsid w:val="00B24FD3"/>
    <w:rsid w:val="00B25492"/>
    <w:rsid w:val="00B26404"/>
    <w:rsid w:val="00B275E0"/>
    <w:rsid w:val="00B27736"/>
    <w:rsid w:val="00B30324"/>
    <w:rsid w:val="00B30A10"/>
    <w:rsid w:val="00B30B20"/>
    <w:rsid w:val="00B30FFB"/>
    <w:rsid w:val="00B3145F"/>
    <w:rsid w:val="00B31ED5"/>
    <w:rsid w:val="00B32163"/>
    <w:rsid w:val="00B3278D"/>
    <w:rsid w:val="00B327B0"/>
    <w:rsid w:val="00B32BDC"/>
    <w:rsid w:val="00B32C46"/>
    <w:rsid w:val="00B330C3"/>
    <w:rsid w:val="00B3461A"/>
    <w:rsid w:val="00B34760"/>
    <w:rsid w:val="00B34D3B"/>
    <w:rsid w:val="00B34E6E"/>
    <w:rsid w:val="00B35225"/>
    <w:rsid w:val="00B352DF"/>
    <w:rsid w:val="00B35394"/>
    <w:rsid w:val="00B3559C"/>
    <w:rsid w:val="00B35AC9"/>
    <w:rsid w:val="00B36044"/>
    <w:rsid w:val="00B3651F"/>
    <w:rsid w:val="00B365A9"/>
    <w:rsid w:val="00B36E9E"/>
    <w:rsid w:val="00B37CB4"/>
    <w:rsid w:val="00B40198"/>
    <w:rsid w:val="00B41627"/>
    <w:rsid w:val="00B422B6"/>
    <w:rsid w:val="00B422BC"/>
    <w:rsid w:val="00B42A1D"/>
    <w:rsid w:val="00B42D0F"/>
    <w:rsid w:val="00B4307D"/>
    <w:rsid w:val="00B44446"/>
    <w:rsid w:val="00B45040"/>
    <w:rsid w:val="00B452AC"/>
    <w:rsid w:val="00B453BE"/>
    <w:rsid w:val="00B45C2D"/>
    <w:rsid w:val="00B45E0A"/>
    <w:rsid w:val="00B45F83"/>
    <w:rsid w:val="00B461F0"/>
    <w:rsid w:val="00B46680"/>
    <w:rsid w:val="00B466FE"/>
    <w:rsid w:val="00B46803"/>
    <w:rsid w:val="00B46A20"/>
    <w:rsid w:val="00B46BBA"/>
    <w:rsid w:val="00B46F7C"/>
    <w:rsid w:val="00B470B8"/>
    <w:rsid w:val="00B472F4"/>
    <w:rsid w:val="00B47A15"/>
    <w:rsid w:val="00B5004E"/>
    <w:rsid w:val="00B50084"/>
    <w:rsid w:val="00B50186"/>
    <w:rsid w:val="00B503FF"/>
    <w:rsid w:val="00B50F94"/>
    <w:rsid w:val="00B5155B"/>
    <w:rsid w:val="00B52739"/>
    <w:rsid w:val="00B52C75"/>
    <w:rsid w:val="00B52D36"/>
    <w:rsid w:val="00B5352A"/>
    <w:rsid w:val="00B5402E"/>
    <w:rsid w:val="00B563B6"/>
    <w:rsid w:val="00B564E4"/>
    <w:rsid w:val="00B569CD"/>
    <w:rsid w:val="00B56C60"/>
    <w:rsid w:val="00B5720A"/>
    <w:rsid w:val="00B576D2"/>
    <w:rsid w:val="00B57781"/>
    <w:rsid w:val="00B578E1"/>
    <w:rsid w:val="00B60498"/>
    <w:rsid w:val="00B609B3"/>
    <w:rsid w:val="00B611FC"/>
    <w:rsid w:val="00B61371"/>
    <w:rsid w:val="00B61499"/>
    <w:rsid w:val="00B61682"/>
    <w:rsid w:val="00B6287D"/>
    <w:rsid w:val="00B62F5A"/>
    <w:rsid w:val="00B63511"/>
    <w:rsid w:val="00B6437B"/>
    <w:rsid w:val="00B64A8D"/>
    <w:rsid w:val="00B64AF6"/>
    <w:rsid w:val="00B65469"/>
    <w:rsid w:val="00B65C5C"/>
    <w:rsid w:val="00B65D1C"/>
    <w:rsid w:val="00B65FCB"/>
    <w:rsid w:val="00B66D4C"/>
    <w:rsid w:val="00B673C7"/>
    <w:rsid w:val="00B67FD5"/>
    <w:rsid w:val="00B70493"/>
    <w:rsid w:val="00B71379"/>
    <w:rsid w:val="00B72876"/>
    <w:rsid w:val="00B72AAF"/>
    <w:rsid w:val="00B73674"/>
    <w:rsid w:val="00B73BD3"/>
    <w:rsid w:val="00B73D01"/>
    <w:rsid w:val="00B74307"/>
    <w:rsid w:val="00B74CE4"/>
    <w:rsid w:val="00B74ECD"/>
    <w:rsid w:val="00B758E6"/>
    <w:rsid w:val="00B75DE8"/>
    <w:rsid w:val="00B76223"/>
    <w:rsid w:val="00B76487"/>
    <w:rsid w:val="00B77B27"/>
    <w:rsid w:val="00B815DC"/>
    <w:rsid w:val="00B81DD0"/>
    <w:rsid w:val="00B82123"/>
    <w:rsid w:val="00B823B3"/>
    <w:rsid w:val="00B82426"/>
    <w:rsid w:val="00B824C8"/>
    <w:rsid w:val="00B824DB"/>
    <w:rsid w:val="00B82766"/>
    <w:rsid w:val="00B82BCE"/>
    <w:rsid w:val="00B82CC3"/>
    <w:rsid w:val="00B833E5"/>
    <w:rsid w:val="00B84676"/>
    <w:rsid w:val="00B84C4E"/>
    <w:rsid w:val="00B85213"/>
    <w:rsid w:val="00B8574E"/>
    <w:rsid w:val="00B85877"/>
    <w:rsid w:val="00B85D2B"/>
    <w:rsid w:val="00B85E47"/>
    <w:rsid w:val="00B8645C"/>
    <w:rsid w:val="00B86778"/>
    <w:rsid w:val="00B86841"/>
    <w:rsid w:val="00B878BA"/>
    <w:rsid w:val="00B87C5A"/>
    <w:rsid w:val="00B87D0F"/>
    <w:rsid w:val="00B87FE7"/>
    <w:rsid w:val="00B90FFC"/>
    <w:rsid w:val="00B9115A"/>
    <w:rsid w:val="00B9115D"/>
    <w:rsid w:val="00B91258"/>
    <w:rsid w:val="00B924A8"/>
    <w:rsid w:val="00B931DB"/>
    <w:rsid w:val="00B93BCE"/>
    <w:rsid w:val="00B94100"/>
    <w:rsid w:val="00B94401"/>
    <w:rsid w:val="00B94518"/>
    <w:rsid w:val="00B9487C"/>
    <w:rsid w:val="00B94BF7"/>
    <w:rsid w:val="00B965E3"/>
    <w:rsid w:val="00B96910"/>
    <w:rsid w:val="00B96F84"/>
    <w:rsid w:val="00B976A2"/>
    <w:rsid w:val="00B97A91"/>
    <w:rsid w:val="00BA0C9E"/>
    <w:rsid w:val="00BA1432"/>
    <w:rsid w:val="00BA14BF"/>
    <w:rsid w:val="00BA20EB"/>
    <w:rsid w:val="00BA2108"/>
    <w:rsid w:val="00BA25F2"/>
    <w:rsid w:val="00BA2788"/>
    <w:rsid w:val="00BA3465"/>
    <w:rsid w:val="00BA4068"/>
    <w:rsid w:val="00BA4EE8"/>
    <w:rsid w:val="00BA4EE9"/>
    <w:rsid w:val="00BA4F71"/>
    <w:rsid w:val="00BA5466"/>
    <w:rsid w:val="00BA6E98"/>
    <w:rsid w:val="00BA7520"/>
    <w:rsid w:val="00BA7731"/>
    <w:rsid w:val="00BA7C19"/>
    <w:rsid w:val="00BA7D2D"/>
    <w:rsid w:val="00BB0457"/>
    <w:rsid w:val="00BB067F"/>
    <w:rsid w:val="00BB0EBA"/>
    <w:rsid w:val="00BB106F"/>
    <w:rsid w:val="00BB1120"/>
    <w:rsid w:val="00BB1172"/>
    <w:rsid w:val="00BB22EB"/>
    <w:rsid w:val="00BB2AAC"/>
    <w:rsid w:val="00BB2C13"/>
    <w:rsid w:val="00BB34D3"/>
    <w:rsid w:val="00BB366A"/>
    <w:rsid w:val="00BB3A98"/>
    <w:rsid w:val="00BB4048"/>
    <w:rsid w:val="00BB4DC2"/>
    <w:rsid w:val="00BB5A23"/>
    <w:rsid w:val="00BB63CB"/>
    <w:rsid w:val="00BB6DC5"/>
    <w:rsid w:val="00BB6E21"/>
    <w:rsid w:val="00BB7068"/>
    <w:rsid w:val="00BB727E"/>
    <w:rsid w:val="00BB7568"/>
    <w:rsid w:val="00BB764B"/>
    <w:rsid w:val="00BB78AA"/>
    <w:rsid w:val="00BB7A8A"/>
    <w:rsid w:val="00BB7C1A"/>
    <w:rsid w:val="00BC0137"/>
    <w:rsid w:val="00BC11FA"/>
    <w:rsid w:val="00BC14DE"/>
    <w:rsid w:val="00BC20BE"/>
    <w:rsid w:val="00BC21B6"/>
    <w:rsid w:val="00BC283E"/>
    <w:rsid w:val="00BC3022"/>
    <w:rsid w:val="00BC3C83"/>
    <w:rsid w:val="00BC3CA9"/>
    <w:rsid w:val="00BC3DEB"/>
    <w:rsid w:val="00BC4434"/>
    <w:rsid w:val="00BC443F"/>
    <w:rsid w:val="00BC4BED"/>
    <w:rsid w:val="00BC5133"/>
    <w:rsid w:val="00BC59A8"/>
    <w:rsid w:val="00BC600E"/>
    <w:rsid w:val="00BC6BFE"/>
    <w:rsid w:val="00BC6DA6"/>
    <w:rsid w:val="00BC74CA"/>
    <w:rsid w:val="00BC7862"/>
    <w:rsid w:val="00BD0007"/>
    <w:rsid w:val="00BD0247"/>
    <w:rsid w:val="00BD07EA"/>
    <w:rsid w:val="00BD17BB"/>
    <w:rsid w:val="00BD1C9B"/>
    <w:rsid w:val="00BD2B3B"/>
    <w:rsid w:val="00BD41A6"/>
    <w:rsid w:val="00BD4301"/>
    <w:rsid w:val="00BD45A0"/>
    <w:rsid w:val="00BD5176"/>
    <w:rsid w:val="00BD5271"/>
    <w:rsid w:val="00BD53DF"/>
    <w:rsid w:val="00BD5EB5"/>
    <w:rsid w:val="00BD6216"/>
    <w:rsid w:val="00BD638B"/>
    <w:rsid w:val="00BD6878"/>
    <w:rsid w:val="00BD704E"/>
    <w:rsid w:val="00BD7A83"/>
    <w:rsid w:val="00BD7B9C"/>
    <w:rsid w:val="00BE00B9"/>
    <w:rsid w:val="00BE050E"/>
    <w:rsid w:val="00BE09F6"/>
    <w:rsid w:val="00BE0E24"/>
    <w:rsid w:val="00BE16BE"/>
    <w:rsid w:val="00BE1917"/>
    <w:rsid w:val="00BE23E8"/>
    <w:rsid w:val="00BE2BAD"/>
    <w:rsid w:val="00BE3235"/>
    <w:rsid w:val="00BE3D43"/>
    <w:rsid w:val="00BE3E7D"/>
    <w:rsid w:val="00BE44D9"/>
    <w:rsid w:val="00BE473F"/>
    <w:rsid w:val="00BE528C"/>
    <w:rsid w:val="00BE5362"/>
    <w:rsid w:val="00BE56DA"/>
    <w:rsid w:val="00BE5843"/>
    <w:rsid w:val="00BE58CC"/>
    <w:rsid w:val="00BE5E9A"/>
    <w:rsid w:val="00BE63D3"/>
    <w:rsid w:val="00BE63FE"/>
    <w:rsid w:val="00BE6663"/>
    <w:rsid w:val="00BE6809"/>
    <w:rsid w:val="00BE6C0D"/>
    <w:rsid w:val="00BE6D7C"/>
    <w:rsid w:val="00BE7219"/>
    <w:rsid w:val="00BF01AA"/>
    <w:rsid w:val="00BF01B9"/>
    <w:rsid w:val="00BF0670"/>
    <w:rsid w:val="00BF0FBE"/>
    <w:rsid w:val="00BF107B"/>
    <w:rsid w:val="00BF2A51"/>
    <w:rsid w:val="00BF2A9B"/>
    <w:rsid w:val="00BF38CA"/>
    <w:rsid w:val="00BF3B40"/>
    <w:rsid w:val="00BF435F"/>
    <w:rsid w:val="00BF4402"/>
    <w:rsid w:val="00BF5D6D"/>
    <w:rsid w:val="00BF5DE1"/>
    <w:rsid w:val="00BF62A1"/>
    <w:rsid w:val="00BF67CC"/>
    <w:rsid w:val="00BF67FB"/>
    <w:rsid w:val="00BF694C"/>
    <w:rsid w:val="00BF6DD7"/>
    <w:rsid w:val="00BF77F1"/>
    <w:rsid w:val="00BF7BE3"/>
    <w:rsid w:val="00C00179"/>
    <w:rsid w:val="00C001AE"/>
    <w:rsid w:val="00C0023D"/>
    <w:rsid w:val="00C00CB3"/>
    <w:rsid w:val="00C00ECB"/>
    <w:rsid w:val="00C01384"/>
    <w:rsid w:val="00C024B0"/>
    <w:rsid w:val="00C049CD"/>
    <w:rsid w:val="00C04CB4"/>
    <w:rsid w:val="00C05500"/>
    <w:rsid w:val="00C05505"/>
    <w:rsid w:val="00C05FA9"/>
    <w:rsid w:val="00C06890"/>
    <w:rsid w:val="00C06AFD"/>
    <w:rsid w:val="00C07195"/>
    <w:rsid w:val="00C07292"/>
    <w:rsid w:val="00C074CF"/>
    <w:rsid w:val="00C075DA"/>
    <w:rsid w:val="00C07F59"/>
    <w:rsid w:val="00C101CF"/>
    <w:rsid w:val="00C10221"/>
    <w:rsid w:val="00C1121F"/>
    <w:rsid w:val="00C113AC"/>
    <w:rsid w:val="00C11944"/>
    <w:rsid w:val="00C11A93"/>
    <w:rsid w:val="00C1212D"/>
    <w:rsid w:val="00C122EA"/>
    <w:rsid w:val="00C129B5"/>
    <w:rsid w:val="00C14912"/>
    <w:rsid w:val="00C14A2B"/>
    <w:rsid w:val="00C15F9E"/>
    <w:rsid w:val="00C16C90"/>
    <w:rsid w:val="00C177A5"/>
    <w:rsid w:val="00C17E0C"/>
    <w:rsid w:val="00C20A38"/>
    <w:rsid w:val="00C2126C"/>
    <w:rsid w:val="00C2153C"/>
    <w:rsid w:val="00C21730"/>
    <w:rsid w:val="00C217B3"/>
    <w:rsid w:val="00C22130"/>
    <w:rsid w:val="00C22320"/>
    <w:rsid w:val="00C22D41"/>
    <w:rsid w:val="00C2313D"/>
    <w:rsid w:val="00C23A68"/>
    <w:rsid w:val="00C23E37"/>
    <w:rsid w:val="00C24233"/>
    <w:rsid w:val="00C24819"/>
    <w:rsid w:val="00C24952"/>
    <w:rsid w:val="00C24F85"/>
    <w:rsid w:val="00C25035"/>
    <w:rsid w:val="00C258A9"/>
    <w:rsid w:val="00C2613E"/>
    <w:rsid w:val="00C26503"/>
    <w:rsid w:val="00C26588"/>
    <w:rsid w:val="00C26D8B"/>
    <w:rsid w:val="00C27468"/>
    <w:rsid w:val="00C27585"/>
    <w:rsid w:val="00C27973"/>
    <w:rsid w:val="00C304AD"/>
    <w:rsid w:val="00C30769"/>
    <w:rsid w:val="00C30843"/>
    <w:rsid w:val="00C30ED8"/>
    <w:rsid w:val="00C31713"/>
    <w:rsid w:val="00C31EB0"/>
    <w:rsid w:val="00C321DD"/>
    <w:rsid w:val="00C32768"/>
    <w:rsid w:val="00C32D06"/>
    <w:rsid w:val="00C32DE2"/>
    <w:rsid w:val="00C342C7"/>
    <w:rsid w:val="00C3454F"/>
    <w:rsid w:val="00C34863"/>
    <w:rsid w:val="00C34D32"/>
    <w:rsid w:val="00C34F0C"/>
    <w:rsid w:val="00C350E7"/>
    <w:rsid w:val="00C3552A"/>
    <w:rsid w:val="00C3641E"/>
    <w:rsid w:val="00C3694B"/>
    <w:rsid w:val="00C37E28"/>
    <w:rsid w:val="00C40B1E"/>
    <w:rsid w:val="00C40BFA"/>
    <w:rsid w:val="00C40C74"/>
    <w:rsid w:val="00C41221"/>
    <w:rsid w:val="00C4154D"/>
    <w:rsid w:val="00C41620"/>
    <w:rsid w:val="00C41E80"/>
    <w:rsid w:val="00C42080"/>
    <w:rsid w:val="00C435A4"/>
    <w:rsid w:val="00C437A5"/>
    <w:rsid w:val="00C44217"/>
    <w:rsid w:val="00C44AB4"/>
    <w:rsid w:val="00C4505C"/>
    <w:rsid w:val="00C45149"/>
    <w:rsid w:val="00C45A95"/>
    <w:rsid w:val="00C46063"/>
    <w:rsid w:val="00C46952"/>
    <w:rsid w:val="00C46B90"/>
    <w:rsid w:val="00C46BBA"/>
    <w:rsid w:val="00C46CC3"/>
    <w:rsid w:val="00C4764D"/>
    <w:rsid w:val="00C4799B"/>
    <w:rsid w:val="00C50189"/>
    <w:rsid w:val="00C50D04"/>
    <w:rsid w:val="00C50E45"/>
    <w:rsid w:val="00C51428"/>
    <w:rsid w:val="00C515E8"/>
    <w:rsid w:val="00C5189E"/>
    <w:rsid w:val="00C51994"/>
    <w:rsid w:val="00C51E4E"/>
    <w:rsid w:val="00C521C3"/>
    <w:rsid w:val="00C524CA"/>
    <w:rsid w:val="00C5356F"/>
    <w:rsid w:val="00C5370B"/>
    <w:rsid w:val="00C537DC"/>
    <w:rsid w:val="00C55907"/>
    <w:rsid w:val="00C56DC8"/>
    <w:rsid w:val="00C57795"/>
    <w:rsid w:val="00C57AAF"/>
    <w:rsid w:val="00C57E2C"/>
    <w:rsid w:val="00C60078"/>
    <w:rsid w:val="00C6020D"/>
    <w:rsid w:val="00C603B0"/>
    <w:rsid w:val="00C60CB4"/>
    <w:rsid w:val="00C6104D"/>
    <w:rsid w:val="00C614BD"/>
    <w:rsid w:val="00C638E7"/>
    <w:rsid w:val="00C63EAB"/>
    <w:rsid w:val="00C6420D"/>
    <w:rsid w:val="00C6475D"/>
    <w:rsid w:val="00C64A75"/>
    <w:rsid w:val="00C64ABC"/>
    <w:rsid w:val="00C64BDA"/>
    <w:rsid w:val="00C65AD9"/>
    <w:rsid w:val="00C65B84"/>
    <w:rsid w:val="00C66A40"/>
    <w:rsid w:val="00C66BD9"/>
    <w:rsid w:val="00C7042F"/>
    <w:rsid w:val="00C705B5"/>
    <w:rsid w:val="00C70AB2"/>
    <w:rsid w:val="00C71746"/>
    <w:rsid w:val="00C71835"/>
    <w:rsid w:val="00C71A45"/>
    <w:rsid w:val="00C72372"/>
    <w:rsid w:val="00C72631"/>
    <w:rsid w:val="00C73136"/>
    <w:rsid w:val="00C742C0"/>
    <w:rsid w:val="00C7512A"/>
    <w:rsid w:val="00C75464"/>
    <w:rsid w:val="00C758E4"/>
    <w:rsid w:val="00C75C5F"/>
    <w:rsid w:val="00C7622D"/>
    <w:rsid w:val="00C76BC8"/>
    <w:rsid w:val="00C76CFD"/>
    <w:rsid w:val="00C76DC4"/>
    <w:rsid w:val="00C77648"/>
    <w:rsid w:val="00C77992"/>
    <w:rsid w:val="00C77DA0"/>
    <w:rsid w:val="00C81504"/>
    <w:rsid w:val="00C81DAD"/>
    <w:rsid w:val="00C82C03"/>
    <w:rsid w:val="00C82C72"/>
    <w:rsid w:val="00C82EAD"/>
    <w:rsid w:val="00C83127"/>
    <w:rsid w:val="00C83FA4"/>
    <w:rsid w:val="00C84A0E"/>
    <w:rsid w:val="00C8564F"/>
    <w:rsid w:val="00C85681"/>
    <w:rsid w:val="00C8581D"/>
    <w:rsid w:val="00C860AB"/>
    <w:rsid w:val="00C86524"/>
    <w:rsid w:val="00C86A72"/>
    <w:rsid w:val="00C902CC"/>
    <w:rsid w:val="00C90B00"/>
    <w:rsid w:val="00C91106"/>
    <w:rsid w:val="00C91272"/>
    <w:rsid w:val="00C9189B"/>
    <w:rsid w:val="00C92DFD"/>
    <w:rsid w:val="00C932FF"/>
    <w:rsid w:val="00C939C5"/>
    <w:rsid w:val="00C93B70"/>
    <w:rsid w:val="00C93BAD"/>
    <w:rsid w:val="00C93D3C"/>
    <w:rsid w:val="00C9411C"/>
    <w:rsid w:val="00C94A99"/>
    <w:rsid w:val="00C94F5C"/>
    <w:rsid w:val="00C952DC"/>
    <w:rsid w:val="00C95DF6"/>
    <w:rsid w:val="00C9681B"/>
    <w:rsid w:val="00C96E8E"/>
    <w:rsid w:val="00C96FA6"/>
    <w:rsid w:val="00C9774E"/>
    <w:rsid w:val="00CA0499"/>
    <w:rsid w:val="00CA05D3"/>
    <w:rsid w:val="00CA07A0"/>
    <w:rsid w:val="00CA09A4"/>
    <w:rsid w:val="00CA152B"/>
    <w:rsid w:val="00CA1EE4"/>
    <w:rsid w:val="00CA248F"/>
    <w:rsid w:val="00CA2B56"/>
    <w:rsid w:val="00CA2DBF"/>
    <w:rsid w:val="00CA3103"/>
    <w:rsid w:val="00CA4EA3"/>
    <w:rsid w:val="00CA7047"/>
    <w:rsid w:val="00CA71AD"/>
    <w:rsid w:val="00CA797E"/>
    <w:rsid w:val="00CA7C53"/>
    <w:rsid w:val="00CB04B8"/>
    <w:rsid w:val="00CB06DC"/>
    <w:rsid w:val="00CB0ED0"/>
    <w:rsid w:val="00CB11E9"/>
    <w:rsid w:val="00CB2582"/>
    <w:rsid w:val="00CB3873"/>
    <w:rsid w:val="00CB4572"/>
    <w:rsid w:val="00CB48AC"/>
    <w:rsid w:val="00CB5A6F"/>
    <w:rsid w:val="00CB5BD4"/>
    <w:rsid w:val="00CB68E9"/>
    <w:rsid w:val="00CB6CDE"/>
    <w:rsid w:val="00CB7E1A"/>
    <w:rsid w:val="00CC0B6F"/>
    <w:rsid w:val="00CC13F6"/>
    <w:rsid w:val="00CC1707"/>
    <w:rsid w:val="00CC175D"/>
    <w:rsid w:val="00CC18F6"/>
    <w:rsid w:val="00CC1E3E"/>
    <w:rsid w:val="00CC214C"/>
    <w:rsid w:val="00CC2B7D"/>
    <w:rsid w:val="00CC33E1"/>
    <w:rsid w:val="00CC355E"/>
    <w:rsid w:val="00CC3A6C"/>
    <w:rsid w:val="00CC3AB9"/>
    <w:rsid w:val="00CC3B43"/>
    <w:rsid w:val="00CC3D4F"/>
    <w:rsid w:val="00CC3F1E"/>
    <w:rsid w:val="00CC3FAC"/>
    <w:rsid w:val="00CC46EB"/>
    <w:rsid w:val="00CC4B3C"/>
    <w:rsid w:val="00CC4DC5"/>
    <w:rsid w:val="00CC5043"/>
    <w:rsid w:val="00CC50BF"/>
    <w:rsid w:val="00CC515A"/>
    <w:rsid w:val="00CC5786"/>
    <w:rsid w:val="00CC5B6C"/>
    <w:rsid w:val="00CC5EDD"/>
    <w:rsid w:val="00CC5F58"/>
    <w:rsid w:val="00CC6088"/>
    <w:rsid w:val="00CC6AA9"/>
    <w:rsid w:val="00CC6DD4"/>
    <w:rsid w:val="00CC6EA0"/>
    <w:rsid w:val="00CC7083"/>
    <w:rsid w:val="00CC70F9"/>
    <w:rsid w:val="00CC78C7"/>
    <w:rsid w:val="00CC7942"/>
    <w:rsid w:val="00CC798D"/>
    <w:rsid w:val="00CD080E"/>
    <w:rsid w:val="00CD1EAA"/>
    <w:rsid w:val="00CD23C7"/>
    <w:rsid w:val="00CD2FF1"/>
    <w:rsid w:val="00CD3090"/>
    <w:rsid w:val="00CD3ACB"/>
    <w:rsid w:val="00CD4066"/>
    <w:rsid w:val="00CD4176"/>
    <w:rsid w:val="00CD4221"/>
    <w:rsid w:val="00CD4307"/>
    <w:rsid w:val="00CD44F1"/>
    <w:rsid w:val="00CD49E9"/>
    <w:rsid w:val="00CD5585"/>
    <w:rsid w:val="00CD6073"/>
    <w:rsid w:val="00CD6079"/>
    <w:rsid w:val="00CD6582"/>
    <w:rsid w:val="00CD6612"/>
    <w:rsid w:val="00CD6FFD"/>
    <w:rsid w:val="00CE060E"/>
    <w:rsid w:val="00CE070D"/>
    <w:rsid w:val="00CE12CB"/>
    <w:rsid w:val="00CE1850"/>
    <w:rsid w:val="00CE21FC"/>
    <w:rsid w:val="00CE260F"/>
    <w:rsid w:val="00CE2AF8"/>
    <w:rsid w:val="00CE2D5D"/>
    <w:rsid w:val="00CE2DDF"/>
    <w:rsid w:val="00CE30A2"/>
    <w:rsid w:val="00CE3536"/>
    <w:rsid w:val="00CE3C83"/>
    <w:rsid w:val="00CE46B6"/>
    <w:rsid w:val="00CE496D"/>
    <w:rsid w:val="00CE4C59"/>
    <w:rsid w:val="00CE5037"/>
    <w:rsid w:val="00CE51D8"/>
    <w:rsid w:val="00CE5CFC"/>
    <w:rsid w:val="00CE687A"/>
    <w:rsid w:val="00CE6D2A"/>
    <w:rsid w:val="00CE711A"/>
    <w:rsid w:val="00CE7793"/>
    <w:rsid w:val="00CE77F4"/>
    <w:rsid w:val="00CE77FD"/>
    <w:rsid w:val="00CE7BF4"/>
    <w:rsid w:val="00CE7EC1"/>
    <w:rsid w:val="00CF02F0"/>
    <w:rsid w:val="00CF157F"/>
    <w:rsid w:val="00CF2034"/>
    <w:rsid w:val="00CF27DA"/>
    <w:rsid w:val="00CF2F2D"/>
    <w:rsid w:val="00CF31F1"/>
    <w:rsid w:val="00CF3CD7"/>
    <w:rsid w:val="00CF3D79"/>
    <w:rsid w:val="00CF3FDA"/>
    <w:rsid w:val="00CF4278"/>
    <w:rsid w:val="00CF49D2"/>
    <w:rsid w:val="00CF5313"/>
    <w:rsid w:val="00CF6A98"/>
    <w:rsid w:val="00D00099"/>
    <w:rsid w:val="00D01D8B"/>
    <w:rsid w:val="00D022EE"/>
    <w:rsid w:val="00D02963"/>
    <w:rsid w:val="00D031D2"/>
    <w:rsid w:val="00D035D0"/>
    <w:rsid w:val="00D03FE9"/>
    <w:rsid w:val="00D052B5"/>
    <w:rsid w:val="00D05755"/>
    <w:rsid w:val="00D05D4A"/>
    <w:rsid w:val="00D0638A"/>
    <w:rsid w:val="00D063C2"/>
    <w:rsid w:val="00D06E3A"/>
    <w:rsid w:val="00D07110"/>
    <w:rsid w:val="00D07CBD"/>
    <w:rsid w:val="00D10469"/>
    <w:rsid w:val="00D107EC"/>
    <w:rsid w:val="00D10CE9"/>
    <w:rsid w:val="00D10D05"/>
    <w:rsid w:val="00D111FC"/>
    <w:rsid w:val="00D1138B"/>
    <w:rsid w:val="00D120EA"/>
    <w:rsid w:val="00D12953"/>
    <w:rsid w:val="00D12AE7"/>
    <w:rsid w:val="00D1339C"/>
    <w:rsid w:val="00D13758"/>
    <w:rsid w:val="00D13C3B"/>
    <w:rsid w:val="00D14B11"/>
    <w:rsid w:val="00D14BE5"/>
    <w:rsid w:val="00D14CFF"/>
    <w:rsid w:val="00D155CF"/>
    <w:rsid w:val="00D15668"/>
    <w:rsid w:val="00D158D4"/>
    <w:rsid w:val="00D15B25"/>
    <w:rsid w:val="00D16570"/>
    <w:rsid w:val="00D1676A"/>
    <w:rsid w:val="00D16E5D"/>
    <w:rsid w:val="00D17233"/>
    <w:rsid w:val="00D1728B"/>
    <w:rsid w:val="00D172A5"/>
    <w:rsid w:val="00D17433"/>
    <w:rsid w:val="00D1749F"/>
    <w:rsid w:val="00D1786F"/>
    <w:rsid w:val="00D17937"/>
    <w:rsid w:val="00D179BB"/>
    <w:rsid w:val="00D17EA4"/>
    <w:rsid w:val="00D2011F"/>
    <w:rsid w:val="00D2054E"/>
    <w:rsid w:val="00D20555"/>
    <w:rsid w:val="00D2085A"/>
    <w:rsid w:val="00D20FFD"/>
    <w:rsid w:val="00D214CE"/>
    <w:rsid w:val="00D21729"/>
    <w:rsid w:val="00D2173F"/>
    <w:rsid w:val="00D225FE"/>
    <w:rsid w:val="00D22695"/>
    <w:rsid w:val="00D22CF7"/>
    <w:rsid w:val="00D23C02"/>
    <w:rsid w:val="00D23EC0"/>
    <w:rsid w:val="00D23F02"/>
    <w:rsid w:val="00D23F2F"/>
    <w:rsid w:val="00D2462C"/>
    <w:rsid w:val="00D2480F"/>
    <w:rsid w:val="00D24C7A"/>
    <w:rsid w:val="00D2511D"/>
    <w:rsid w:val="00D258EB"/>
    <w:rsid w:val="00D259C1"/>
    <w:rsid w:val="00D262E2"/>
    <w:rsid w:val="00D26584"/>
    <w:rsid w:val="00D269DB"/>
    <w:rsid w:val="00D270D5"/>
    <w:rsid w:val="00D302DA"/>
    <w:rsid w:val="00D306EB"/>
    <w:rsid w:val="00D30795"/>
    <w:rsid w:val="00D30876"/>
    <w:rsid w:val="00D309D0"/>
    <w:rsid w:val="00D311BD"/>
    <w:rsid w:val="00D3167E"/>
    <w:rsid w:val="00D3176B"/>
    <w:rsid w:val="00D317D2"/>
    <w:rsid w:val="00D32C4E"/>
    <w:rsid w:val="00D32C9A"/>
    <w:rsid w:val="00D33B69"/>
    <w:rsid w:val="00D349AE"/>
    <w:rsid w:val="00D3535F"/>
    <w:rsid w:val="00D3540D"/>
    <w:rsid w:val="00D40D2A"/>
    <w:rsid w:val="00D40E8B"/>
    <w:rsid w:val="00D41CAD"/>
    <w:rsid w:val="00D41F0B"/>
    <w:rsid w:val="00D43712"/>
    <w:rsid w:val="00D43D30"/>
    <w:rsid w:val="00D43DA5"/>
    <w:rsid w:val="00D441F9"/>
    <w:rsid w:val="00D44281"/>
    <w:rsid w:val="00D4441A"/>
    <w:rsid w:val="00D44490"/>
    <w:rsid w:val="00D44564"/>
    <w:rsid w:val="00D445D7"/>
    <w:rsid w:val="00D44857"/>
    <w:rsid w:val="00D44B44"/>
    <w:rsid w:val="00D459C1"/>
    <w:rsid w:val="00D45AA6"/>
    <w:rsid w:val="00D45B43"/>
    <w:rsid w:val="00D45C11"/>
    <w:rsid w:val="00D45D2B"/>
    <w:rsid w:val="00D465DF"/>
    <w:rsid w:val="00D46683"/>
    <w:rsid w:val="00D46CA9"/>
    <w:rsid w:val="00D470F7"/>
    <w:rsid w:val="00D47937"/>
    <w:rsid w:val="00D47D46"/>
    <w:rsid w:val="00D47EB5"/>
    <w:rsid w:val="00D50104"/>
    <w:rsid w:val="00D502B4"/>
    <w:rsid w:val="00D50571"/>
    <w:rsid w:val="00D50DB4"/>
    <w:rsid w:val="00D5149E"/>
    <w:rsid w:val="00D51866"/>
    <w:rsid w:val="00D51F10"/>
    <w:rsid w:val="00D52EBB"/>
    <w:rsid w:val="00D530D6"/>
    <w:rsid w:val="00D54128"/>
    <w:rsid w:val="00D54686"/>
    <w:rsid w:val="00D54915"/>
    <w:rsid w:val="00D55B6C"/>
    <w:rsid w:val="00D56ABF"/>
    <w:rsid w:val="00D56FCB"/>
    <w:rsid w:val="00D57708"/>
    <w:rsid w:val="00D57A91"/>
    <w:rsid w:val="00D60124"/>
    <w:rsid w:val="00D61434"/>
    <w:rsid w:val="00D614A5"/>
    <w:rsid w:val="00D614AC"/>
    <w:rsid w:val="00D61770"/>
    <w:rsid w:val="00D61A0F"/>
    <w:rsid w:val="00D62486"/>
    <w:rsid w:val="00D62C1C"/>
    <w:rsid w:val="00D62C55"/>
    <w:rsid w:val="00D62D19"/>
    <w:rsid w:val="00D63224"/>
    <w:rsid w:val="00D6363F"/>
    <w:rsid w:val="00D639AB"/>
    <w:rsid w:val="00D63EE8"/>
    <w:rsid w:val="00D64687"/>
    <w:rsid w:val="00D6470D"/>
    <w:rsid w:val="00D675B6"/>
    <w:rsid w:val="00D67986"/>
    <w:rsid w:val="00D70249"/>
    <w:rsid w:val="00D70373"/>
    <w:rsid w:val="00D7043A"/>
    <w:rsid w:val="00D7081C"/>
    <w:rsid w:val="00D70D8B"/>
    <w:rsid w:val="00D70FE6"/>
    <w:rsid w:val="00D7133D"/>
    <w:rsid w:val="00D71A1B"/>
    <w:rsid w:val="00D72118"/>
    <w:rsid w:val="00D7284E"/>
    <w:rsid w:val="00D72A42"/>
    <w:rsid w:val="00D733BD"/>
    <w:rsid w:val="00D73AC4"/>
    <w:rsid w:val="00D73D7D"/>
    <w:rsid w:val="00D74496"/>
    <w:rsid w:val="00D74530"/>
    <w:rsid w:val="00D74B46"/>
    <w:rsid w:val="00D74C80"/>
    <w:rsid w:val="00D75F47"/>
    <w:rsid w:val="00D75FEA"/>
    <w:rsid w:val="00D76068"/>
    <w:rsid w:val="00D76F61"/>
    <w:rsid w:val="00D76F6C"/>
    <w:rsid w:val="00D76FC1"/>
    <w:rsid w:val="00D771D9"/>
    <w:rsid w:val="00D8007A"/>
    <w:rsid w:val="00D80DAA"/>
    <w:rsid w:val="00D8134B"/>
    <w:rsid w:val="00D818D7"/>
    <w:rsid w:val="00D82509"/>
    <w:rsid w:val="00D82850"/>
    <w:rsid w:val="00D82BF6"/>
    <w:rsid w:val="00D82C8E"/>
    <w:rsid w:val="00D830E0"/>
    <w:rsid w:val="00D83B55"/>
    <w:rsid w:val="00D84279"/>
    <w:rsid w:val="00D84CC3"/>
    <w:rsid w:val="00D84E2C"/>
    <w:rsid w:val="00D85892"/>
    <w:rsid w:val="00D86142"/>
    <w:rsid w:val="00D8672A"/>
    <w:rsid w:val="00D87ED2"/>
    <w:rsid w:val="00D902F1"/>
    <w:rsid w:val="00D905D0"/>
    <w:rsid w:val="00D90BFD"/>
    <w:rsid w:val="00D90CC4"/>
    <w:rsid w:val="00D90FAF"/>
    <w:rsid w:val="00D916AA"/>
    <w:rsid w:val="00D91CCB"/>
    <w:rsid w:val="00D91E23"/>
    <w:rsid w:val="00D9223C"/>
    <w:rsid w:val="00D92642"/>
    <w:rsid w:val="00D9299E"/>
    <w:rsid w:val="00D929FF"/>
    <w:rsid w:val="00D92F6F"/>
    <w:rsid w:val="00D93732"/>
    <w:rsid w:val="00D94855"/>
    <w:rsid w:val="00D949DC"/>
    <w:rsid w:val="00D94CA1"/>
    <w:rsid w:val="00D94CFB"/>
    <w:rsid w:val="00D95168"/>
    <w:rsid w:val="00D95461"/>
    <w:rsid w:val="00D957E4"/>
    <w:rsid w:val="00D968BF"/>
    <w:rsid w:val="00D96B90"/>
    <w:rsid w:val="00D96DE9"/>
    <w:rsid w:val="00D974CC"/>
    <w:rsid w:val="00D9783F"/>
    <w:rsid w:val="00DA0789"/>
    <w:rsid w:val="00DA115C"/>
    <w:rsid w:val="00DA139C"/>
    <w:rsid w:val="00DA1713"/>
    <w:rsid w:val="00DA3041"/>
    <w:rsid w:val="00DA36DB"/>
    <w:rsid w:val="00DA41B3"/>
    <w:rsid w:val="00DA443F"/>
    <w:rsid w:val="00DA61F8"/>
    <w:rsid w:val="00DA69AB"/>
    <w:rsid w:val="00DA706C"/>
    <w:rsid w:val="00DA70F0"/>
    <w:rsid w:val="00DA7FDF"/>
    <w:rsid w:val="00DB0081"/>
    <w:rsid w:val="00DB10B0"/>
    <w:rsid w:val="00DB1268"/>
    <w:rsid w:val="00DB1504"/>
    <w:rsid w:val="00DB1945"/>
    <w:rsid w:val="00DB284B"/>
    <w:rsid w:val="00DB297E"/>
    <w:rsid w:val="00DB331D"/>
    <w:rsid w:val="00DB33A9"/>
    <w:rsid w:val="00DB4F31"/>
    <w:rsid w:val="00DB4F6B"/>
    <w:rsid w:val="00DB4FBB"/>
    <w:rsid w:val="00DB53DA"/>
    <w:rsid w:val="00DB5A14"/>
    <w:rsid w:val="00DB5CC8"/>
    <w:rsid w:val="00DB655E"/>
    <w:rsid w:val="00DB6874"/>
    <w:rsid w:val="00DB6DBA"/>
    <w:rsid w:val="00DB7648"/>
    <w:rsid w:val="00DB781D"/>
    <w:rsid w:val="00DB78EB"/>
    <w:rsid w:val="00DB7AFD"/>
    <w:rsid w:val="00DB7DA8"/>
    <w:rsid w:val="00DC080E"/>
    <w:rsid w:val="00DC09A9"/>
    <w:rsid w:val="00DC0C2D"/>
    <w:rsid w:val="00DC0EC0"/>
    <w:rsid w:val="00DC1046"/>
    <w:rsid w:val="00DC12A8"/>
    <w:rsid w:val="00DC19B3"/>
    <w:rsid w:val="00DC1C79"/>
    <w:rsid w:val="00DC1CB4"/>
    <w:rsid w:val="00DC1CE5"/>
    <w:rsid w:val="00DC1DFB"/>
    <w:rsid w:val="00DC20C5"/>
    <w:rsid w:val="00DC2FFB"/>
    <w:rsid w:val="00DC31D7"/>
    <w:rsid w:val="00DC43FD"/>
    <w:rsid w:val="00DC45C4"/>
    <w:rsid w:val="00DC4EB1"/>
    <w:rsid w:val="00DC53D6"/>
    <w:rsid w:val="00DC6052"/>
    <w:rsid w:val="00DC6504"/>
    <w:rsid w:val="00DC7198"/>
    <w:rsid w:val="00DC7224"/>
    <w:rsid w:val="00DC767F"/>
    <w:rsid w:val="00DC7BCD"/>
    <w:rsid w:val="00DD0586"/>
    <w:rsid w:val="00DD08DB"/>
    <w:rsid w:val="00DD23B5"/>
    <w:rsid w:val="00DD368E"/>
    <w:rsid w:val="00DD3CFA"/>
    <w:rsid w:val="00DD4A22"/>
    <w:rsid w:val="00DD6419"/>
    <w:rsid w:val="00DD6D47"/>
    <w:rsid w:val="00DD6D96"/>
    <w:rsid w:val="00DD73AF"/>
    <w:rsid w:val="00DD7450"/>
    <w:rsid w:val="00DD7CB6"/>
    <w:rsid w:val="00DD7E8A"/>
    <w:rsid w:val="00DE047C"/>
    <w:rsid w:val="00DE135F"/>
    <w:rsid w:val="00DE1B51"/>
    <w:rsid w:val="00DE1B8C"/>
    <w:rsid w:val="00DE1FA5"/>
    <w:rsid w:val="00DE26C3"/>
    <w:rsid w:val="00DE3192"/>
    <w:rsid w:val="00DE4015"/>
    <w:rsid w:val="00DE4C48"/>
    <w:rsid w:val="00DE4C74"/>
    <w:rsid w:val="00DE4CA1"/>
    <w:rsid w:val="00DE4EE1"/>
    <w:rsid w:val="00DE5199"/>
    <w:rsid w:val="00DE558A"/>
    <w:rsid w:val="00DE570A"/>
    <w:rsid w:val="00DE5C72"/>
    <w:rsid w:val="00DE5E88"/>
    <w:rsid w:val="00DE5F55"/>
    <w:rsid w:val="00DE6142"/>
    <w:rsid w:val="00DE72E0"/>
    <w:rsid w:val="00DE757E"/>
    <w:rsid w:val="00DE7664"/>
    <w:rsid w:val="00DE7B0A"/>
    <w:rsid w:val="00DF019F"/>
    <w:rsid w:val="00DF01B3"/>
    <w:rsid w:val="00DF0BF6"/>
    <w:rsid w:val="00DF0C53"/>
    <w:rsid w:val="00DF1380"/>
    <w:rsid w:val="00DF1F74"/>
    <w:rsid w:val="00DF27AB"/>
    <w:rsid w:val="00DF2B25"/>
    <w:rsid w:val="00DF2BD7"/>
    <w:rsid w:val="00DF34E4"/>
    <w:rsid w:val="00DF3DEC"/>
    <w:rsid w:val="00DF40AA"/>
    <w:rsid w:val="00DF51F2"/>
    <w:rsid w:val="00DF526C"/>
    <w:rsid w:val="00DF59BF"/>
    <w:rsid w:val="00DF5CF0"/>
    <w:rsid w:val="00DF6023"/>
    <w:rsid w:val="00DF60ED"/>
    <w:rsid w:val="00DF6AC7"/>
    <w:rsid w:val="00DF6D4A"/>
    <w:rsid w:val="00DF6E99"/>
    <w:rsid w:val="00DF70A8"/>
    <w:rsid w:val="00E00769"/>
    <w:rsid w:val="00E0118D"/>
    <w:rsid w:val="00E01724"/>
    <w:rsid w:val="00E01742"/>
    <w:rsid w:val="00E01CB1"/>
    <w:rsid w:val="00E01E35"/>
    <w:rsid w:val="00E0249B"/>
    <w:rsid w:val="00E027B9"/>
    <w:rsid w:val="00E029B7"/>
    <w:rsid w:val="00E0307F"/>
    <w:rsid w:val="00E033B7"/>
    <w:rsid w:val="00E037AA"/>
    <w:rsid w:val="00E04805"/>
    <w:rsid w:val="00E04C75"/>
    <w:rsid w:val="00E05007"/>
    <w:rsid w:val="00E0528E"/>
    <w:rsid w:val="00E05AB2"/>
    <w:rsid w:val="00E0638B"/>
    <w:rsid w:val="00E06779"/>
    <w:rsid w:val="00E06856"/>
    <w:rsid w:val="00E0687B"/>
    <w:rsid w:val="00E06F9C"/>
    <w:rsid w:val="00E07A09"/>
    <w:rsid w:val="00E07B76"/>
    <w:rsid w:val="00E101F3"/>
    <w:rsid w:val="00E1038B"/>
    <w:rsid w:val="00E11095"/>
    <w:rsid w:val="00E1132F"/>
    <w:rsid w:val="00E113DC"/>
    <w:rsid w:val="00E11971"/>
    <w:rsid w:val="00E1263D"/>
    <w:rsid w:val="00E126EB"/>
    <w:rsid w:val="00E12BF2"/>
    <w:rsid w:val="00E12F73"/>
    <w:rsid w:val="00E13087"/>
    <w:rsid w:val="00E1323D"/>
    <w:rsid w:val="00E139AA"/>
    <w:rsid w:val="00E13F27"/>
    <w:rsid w:val="00E141EF"/>
    <w:rsid w:val="00E14650"/>
    <w:rsid w:val="00E14D97"/>
    <w:rsid w:val="00E14DD0"/>
    <w:rsid w:val="00E1500D"/>
    <w:rsid w:val="00E152E5"/>
    <w:rsid w:val="00E15536"/>
    <w:rsid w:val="00E1607C"/>
    <w:rsid w:val="00E16A9F"/>
    <w:rsid w:val="00E16ACD"/>
    <w:rsid w:val="00E178B7"/>
    <w:rsid w:val="00E20165"/>
    <w:rsid w:val="00E20889"/>
    <w:rsid w:val="00E21327"/>
    <w:rsid w:val="00E218DE"/>
    <w:rsid w:val="00E21CE4"/>
    <w:rsid w:val="00E22A18"/>
    <w:rsid w:val="00E22ECA"/>
    <w:rsid w:val="00E241A3"/>
    <w:rsid w:val="00E2441E"/>
    <w:rsid w:val="00E24630"/>
    <w:rsid w:val="00E24700"/>
    <w:rsid w:val="00E251B8"/>
    <w:rsid w:val="00E252FF"/>
    <w:rsid w:val="00E25786"/>
    <w:rsid w:val="00E25A69"/>
    <w:rsid w:val="00E25AFD"/>
    <w:rsid w:val="00E26479"/>
    <w:rsid w:val="00E26F63"/>
    <w:rsid w:val="00E270E0"/>
    <w:rsid w:val="00E27125"/>
    <w:rsid w:val="00E272CD"/>
    <w:rsid w:val="00E27310"/>
    <w:rsid w:val="00E302EF"/>
    <w:rsid w:val="00E30423"/>
    <w:rsid w:val="00E31624"/>
    <w:rsid w:val="00E31B10"/>
    <w:rsid w:val="00E32ABC"/>
    <w:rsid w:val="00E33255"/>
    <w:rsid w:val="00E33F2F"/>
    <w:rsid w:val="00E343F7"/>
    <w:rsid w:val="00E34514"/>
    <w:rsid w:val="00E34536"/>
    <w:rsid w:val="00E34E61"/>
    <w:rsid w:val="00E355C7"/>
    <w:rsid w:val="00E35860"/>
    <w:rsid w:val="00E35B59"/>
    <w:rsid w:val="00E36285"/>
    <w:rsid w:val="00E363F7"/>
    <w:rsid w:val="00E367F6"/>
    <w:rsid w:val="00E36864"/>
    <w:rsid w:val="00E36A68"/>
    <w:rsid w:val="00E3708E"/>
    <w:rsid w:val="00E37155"/>
    <w:rsid w:val="00E37465"/>
    <w:rsid w:val="00E375B9"/>
    <w:rsid w:val="00E37734"/>
    <w:rsid w:val="00E37BC8"/>
    <w:rsid w:val="00E37F29"/>
    <w:rsid w:val="00E407DB"/>
    <w:rsid w:val="00E40B7B"/>
    <w:rsid w:val="00E40BF8"/>
    <w:rsid w:val="00E410AD"/>
    <w:rsid w:val="00E411E0"/>
    <w:rsid w:val="00E416A9"/>
    <w:rsid w:val="00E41889"/>
    <w:rsid w:val="00E41A5E"/>
    <w:rsid w:val="00E4222D"/>
    <w:rsid w:val="00E42983"/>
    <w:rsid w:val="00E43CD8"/>
    <w:rsid w:val="00E43D67"/>
    <w:rsid w:val="00E44167"/>
    <w:rsid w:val="00E449B4"/>
    <w:rsid w:val="00E45185"/>
    <w:rsid w:val="00E45766"/>
    <w:rsid w:val="00E4598B"/>
    <w:rsid w:val="00E45E5B"/>
    <w:rsid w:val="00E46025"/>
    <w:rsid w:val="00E46049"/>
    <w:rsid w:val="00E46779"/>
    <w:rsid w:val="00E469B3"/>
    <w:rsid w:val="00E46C4B"/>
    <w:rsid w:val="00E47495"/>
    <w:rsid w:val="00E4754A"/>
    <w:rsid w:val="00E47A7E"/>
    <w:rsid w:val="00E47C80"/>
    <w:rsid w:val="00E505F3"/>
    <w:rsid w:val="00E50C48"/>
    <w:rsid w:val="00E510C1"/>
    <w:rsid w:val="00E537DC"/>
    <w:rsid w:val="00E53ACF"/>
    <w:rsid w:val="00E53BA4"/>
    <w:rsid w:val="00E53FC0"/>
    <w:rsid w:val="00E54E1B"/>
    <w:rsid w:val="00E55059"/>
    <w:rsid w:val="00E550CD"/>
    <w:rsid w:val="00E5536D"/>
    <w:rsid w:val="00E56213"/>
    <w:rsid w:val="00E566EF"/>
    <w:rsid w:val="00E56822"/>
    <w:rsid w:val="00E56CFC"/>
    <w:rsid w:val="00E57006"/>
    <w:rsid w:val="00E5743E"/>
    <w:rsid w:val="00E5782A"/>
    <w:rsid w:val="00E57925"/>
    <w:rsid w:val="00E60203"/>
    <w:rsid w:val="00E6033F"/>
    <w:rsid w:val="00E60456"/>
    <w:rsid w:val="00E6045D"/>
    <w:rsid w:val="00E607B5"/>
    <w:rsid w:val="00E60DD8"/>
    <w:rsid w:val="00E61544"/>
    <w:rsid w:val="00E6176A"/>
    <w:rsid w:val="00E6187E"/>
    <w:rsid w:val="00E61C7A"/>
    <w:rsid w:val="00E6249D"/>
    <w:rsid w:val="00E62564"/>
    <w:rsid w:val="00E625AF"/>
    <w:rsid w:val="00E62B3A"/>
    <w:rsid w:val="00E62C36"/>
    <w:rsid w:val="00E62EA7"/>
    <w:rsid w:val="00E6436F"/>
    <w:rsid w:val="00E647EA"/>
    <w:rsid w:val="00E64912"/>
    <w:rsid w:val="00E6492D"/>
    <w:rsid w:val="00E64A05"/>
    <w:rsid w:val="00E6554F"/>
    <w:rsid w:val="00E65F51"/>
    <w:rsid w:val="00E66442"/>
    <w:rsid w:val="00E665A5"/>
    <w:rsid w:val="00E667CA"/>
    <w:rsid w:val="00E67547"/>
    <w:rsid w:val="00E675E8"/>
    <w:rsid w:val="00E67BBD"/>
    <w:rsid w:val="00E70202"/>
    <w:rsid w:val="00E702AF"/>
    <w:rsid w:val="00E70AA4"/>
    <w:rsid w:val="00E71754"/>
    <w:rsid w:val="00E7347A"/>
    <w:rsid w:val="00E738A6"/>
    <w:rsid w:val="00E73FC3"/>
    <w:rsid w:val="00E73FD3"/>
    <w:rsid w:val="00E74A39"/>
    <w:rsid w:val="00E74BC8"/>
    <w:rsid w:val="00E74C42"/>
    <w:rsid w:val="00E75231"/>
    <w:rsid w:val="00E75232"/>
    <w:rsid w:val="00E75EA7"/>
    <w:rsid w:val="00E75EDC"/>
    <w:rsid w:val="00E76F56"/>
    <w:rsid w:val="00E77561"/>
    <w:rsid w:val="00E80D46"/>
    <w:rsid w:val="00E810B9"/>
    <w:rsid w:val="00E812F3"/>
    <w:rsid w:val="00E813C2"/>
    <w:rsid w:val="00E820ED"/>
    <w:rsid w:val="00E82E02"/>
    <w:rsid w:val="00E837D2"/>
    <w:rsid w:val="00E83C8E"/>
    <w:rsid w:val="00E84064"/>
    <w:rsid w:val="00E8437B"/>
    <w:rsid w:val="00E8449F"/>
    <w:rsid w:val="00E8496F"/>
    <w:rsid w:val="00E84AD0"/>
    <w:rsid w:val="00E857BB"/>
    <w:rsid w:val="00E85ACE"/>
    <w:rsid w:val="00E86112"/>
    <w:rsid w:val="00E878FB"/>
    <w:rsid w:val="00E90001"/>
    <w:rsid w:val="00E906C5"/>
    <w:rsid w:val="00E907E2"/>
    <w:rsid w:val="00E90842"/>
    <w:rsid w:val="00E9099B"/>
    <w:rsid w:val="00E91304"/>
    <w:rsid w:val="00E91846"/>
    <w:rsid w:val="00E91884"/>
    <w:rsid w:val="00E91ACC"/>
    <w:rsid w:val="00E91D18"/>
    <w:rsid w:val="00E93B83"/>
    <w:rsid w:val="00E942EE"/>
    <w:rsid w:val="00E943D9"/>
    <w:rsid w:val="00E95416"/>
    <w:rsid w:val="00E95C8F"/>
    <w:rsid w:val="00E95CE4"/>
    <w:rsid w:val="00E96122"/>
    <w:rsid w:val="00E9612C"/>
    <w:rsid w:val="00E965E0"/>
    <w:rsid w:val="00E971A2"/>
    <w:rsid w:val="00E97BE8"/>
    <w:rsid w:val="00E97DBC"/>
    <w:rsid w:val="00E97EE5"/>
    <w:rsid w:val="00EA0196"/>
    <w:rsid w:val="00EA03EF"/>
    <w:rsid w:val="00EA1F1D"/>
    <w:rsid w:val="00EA22E5"/>
    <w:rsid w:val="00EA2C6A"/>
    <w:rsid w:val="00EA2EAE"/>
    <w:rsid w:val="00EA3349"/>
    <w:rsid w:val="00EA340D"/>
    <w:rsid w:val="00EA3ABA"/>
    <w:rsid w:val="00EA3D9B"/>
    <w:rsid w:val="00EA3DC1"/>
    <w:rsid w:val="00EA4690"/>
    <w:rsid w:val="00EA5703"/>
    <w:rsid w:val="00EA5FB1"/>
    <w:rsid w:val="00EA5FEA"/>
    <w:rsid w:val="00EA648D"/>
    <w:rsid w:val="00EA6588"/>
    <w:rsid w:val="00EA6C8F"/>
    <w:rsid w:val="00EA6ED6"/>
    <w:rsid w:val="00EA72C8"/>
    <w:rsid w:val="00EA73A8"/>
    <w:rsid w:val="00EA76A7"/>
    <w:rsid w:val="00EB0173"/>
    <w:rsid w:val="00EB048A"/>
    <w:rsid w:val="00EB0501"/>
    <w:rsid w:val="00EB0BD7"/>
    <w:rsid w:val="00EB0ED1"/>
    <w:rsid w:val="00EB0F14"/>
    <w:rsid w:val="00EB1610"/>
    <w:rsid w:val="00EB17D1"/>
    <w:rsid w:val="00EB1AF1"/>
    <w:rsid w:val="00EB2110"/>
    <w:rsid w:val="00EB2217"/>
    <w:rsid w:val="00EB2F8A"/>
    <w:rsid w:val="00EB3983"/>
    <w:rsid w:val="00EB4E42"/>
    <w:rsid w:val="00EB5163"/>
    <w:rsid w:val="00EB54D5"/>
    <w:rsid w:val="00EB6346"/>
    <w:rsid w:val="00EB6878"/>
    <w:rsid w:val="00EB7282"/>
    <w:rsid w:val="00EB7554"/>
    <w:rsid w:val="00EB7931"/>
    <w:rsid w:val="00EB7CEF"/>
    <w:rsid w:val="00EB7F79"/>
    <w:rsid w:val="00EC0F00"/>
    <w:rsid w:val="00EC1B0B"/>
    <w:rsid w:val="00EC1E7E"/>
    <w:rsid w:val="00EC1F88"/>
    <w:rsid w:val="00EC21A7"/>
    <w:rsid w:val="00EC2713"/>
    <w:rsid w:val="00EC3188"/>
    <w:rsid w:val="00EC3362"/>
    <w:rsid w:val="00EC354E"/>
    <w:rsid w:val="00EC3E2B"/>
    <w:rsid w:val="00EC4225"/>
    <w:rsid w:val="00EC4D52"/>
    <w:rsid w:val="00EC546C"/>
    <w:rsid w:val="00EC6DAE"/>
    <w:rsid w:val="00EC6EC2"/>
    <w:rsid w:val="00EC7174"/>
    <w:rsid w:val="00EC7278"/>
    <w:rsid w:val="00EC727B"/>
    <w:rsid w:val="00EC7449"/>
    <w:rsid w:val="00EC7739"/>
    <w:rsid w:val="00EC7828"/>
    <w:rsid w:val="00ED08A2"/>
    <w:rsid w:val="00ED0C8F"/>
    <w:rsid w:val="00ED1108"/>
    <w:rsid w:val="00ED14B6"/>
    <w:rsid w:val="00ED1EC9"/>
    <w:rsid w:val="00ED2E1C"/>
    <w:rsid w:val="00ED3047"/>
    <w:rsid w:val="00ED3A44"/>
    <w:rsid w:val="00ED5414"/>
    <w:rsid w:val="00ED5A73"/>
    <w:rsid w:val="00ED5C85"/>
    <w:rsid w:val="00ED5FC3"/>
    <w:rsid w:val="00ED5FFA"/>
    <w:rsid w:val="00ED64C1"/>
    <w:rsid w:val="00ED69A9"/>
    <w:rsid w:val="00ED7167"/>
    <w:rsid w:val="00EE0AEA"/>
    <w:rsid w:val="00EE116D"/>
    <w:rsid w:val="00EE1381"/>
    <w:rsid w:val="00EE247F"/>
    <w:rsid w:val="00EE28C2"/>
    <w:rsid w:val="00EE2ACF"/>
    <w:rsid w:val="00EE39E0"/>
    <w:rsid w:val="00EE3FAE"/>
    <w:rsid w:val="00EE41DC"/>
    <w:rsid w:val="00EE4851"/>
    <w:rsid w:val="00EE4905"/>
    <w:rsid w:val="00EE4F2B"/>
    <w:rsid w:val="00EE57D7"/>
    <w:rsid w:val="00EE57DF"/>
    <w:rsid w:val="00EE6209"/>
    <w:rsid w:val="00EE6343"/>
    <w:rsid w:val="00EE6357"/>
    <w:rsid w:val="00EE6A14"/>
    <w:rsid w:val="00EE77DE"/>
    <w:rsid w:val="00EF0507"/>
    <w:rsid w:val="00EF0945"/>
    <w:rsid w:val="00EF0AD0"/>
    <w:rsid w:val="00EF1258"/>
    <w:rsid w:val="00EF1281"/>
    <w:rsid w:val="00EF12CA"/>
    <w:rsid w:val="00EF15BF"/>
    <w:rsid w:val="00EF1A5D"/>
    <w:rsid w:val="00EF223A"/>
    <w:rsid w:val="00EF2584"/>
    <w:rsid w:val="00EF34DF"/>
    <w:rsid w:val="00EF3701"/>
    <w:rsid w:val="00EF3FD1"/>
    <w:rsid w:val="00EF46A1"/>
    <w:rsid w:val="00EF48AB"/>
    <w:rsid w:val="00EF614A"/>
    <w:rsid w:val="00EF6EB6"/>
    <w:rsid w:val="00EF7275"/>
    <w:rsid w:val="00EF756D"/>
    <w:rsid w:val="00EF7E19"/>
    <w:rsid w:val="00EF7F47"/>
    <w:rsid w:val="00F00193"/>
    <w:rsid w:val="00F00BF3"/>
    <w:rsid w:val="00F0113D"/>
    <w:rsid w:val="00F015D0"/>
    <w:rsid w:val="00F01A14"/>
    <w:rsid w:val="00F02335"/>
    <w:rsid w:val="00F02344"/>
    <w:rsid w:val="00F0257A"/>
    <w:rsid w:val="00F02BF3"/>
    <w:rsid w:val="00F02D6D"/>
    <w:rsid w:val="00F02FBE"/>
    <w:rsid w:val="00F031A8"/>
    <w:rsid w:val="00F03A45"/>
    <w:rsid w:val="00F03DDA"/>
    <w:rsid w:val="00F03FA9"/>
    <w:rsid w:val="00F04651"/>
    <w:rsid w:val="00F04A9F"/>
    <w:rsid w:val="00F050E0"/>
    <w:rsid w:val="00F0588D"/>
    <w:rsid w:val="00F05B1D"/>
    <w:rsid w:val="00F05BB4"/>
    <w:rsid w:val="00F060D1"/>
    <w:rsid w:val="00F061C9"/>
    <w:rsid w:val="00F065B5"/>
    <w:rsid w:val="00F069CE"/>
    <w:rsid w:val="00F06A8D"/>
    <w:rsid w:val="00F06D0A"/>
    <w:rsid w:val="00F07DD2"/>
    <w:rsid w:val="00F07F24"/>
    <w:rsid w:val="00F07F25"/>
    <w:rsid w:val="00F07F64"/>
    <w:rsid w:val="00F10CB3"/>
    <w:rsid w:val="00F10D15"/>
    <w:rsid w:val="00F10FA3"/>
    <w:rsid w:val="00F124C9"/>
    <w:rsid w:val="00F129E9"/>
    <w:rsid w:val="00F12B8D"/>
    <w:rsid w:val="00F12D50"/>
    <w:rsid w:val="00F13473"/>
    <w:rsid w:val="00F13F6A"/>
    <w:rsid w:val="00F14081"/>
    <w:rsid w:val="00F14492"/>
    <w:rsid w:val="00F15C29"/>
    <w:rsid w:val="00F1610D"/>
    <w:rsid w:val="00F16896"/>
    <w:rsid w:val="00F16D8F"/>
    <w:rsid w:val="00F17430"/>
    <w:rsid w:val="00F17777"/>
    <w:rsid w:val="00F17C4D"/>
    <w:rsid w:val="00F2054F"/>
    <w:rsid w:val="00F213BD"/>
    <w:rsid w:val="00F213E8"/>
    <w:rsid w:val="00F219C3"/>
    <w:rsid w:val="00F21BD1"/>
    <w:rsid w:val="00F22A78"/>
    <w:rsid w:val="00F22F64"/>
    <w:rsid w:val="00F2378F"/>
    <w:rsid w:val="00F24A0D"/>
    <w:rsid w:val="00F254E1"/>
    <w:rsid w:val="00F25557"/>
    <w:rsid w:val="00F26901"/>
    <w:rsid w:val="00F26C40"/>
    <w:rsid w:val="00F26C84"/>
    <w:rsid w:val="00F308B9"/>
    <w:rsid w:val="00F30E3F"/>
    <w:rsid w:val="00F3100D"/>
    <w:rsid w:val="00F311E5"/>
    <w:rsid w:val="00F31A97"/>
    <w:rsid w:val="00F31FF0"/>
    <w:rsid w:val="00F3236A"/>
    <w:rsid w:val="00F324EE"/>
    <w:rsid w:val="00F332EA"/>
    <w:rsid w:val="00F333FC"/>
    <w:rsid w:val="00F33AD0"/>
    <w:rsid w:val="00F33D92"/>
    <w:rsid w:val="00F3456F"/>
    <w:rsid w:val="00F34DDF"/>
    <w:rsid w:val="00F35ECA"/>
    <w:rsid w:val="00F36250"/>
    <w:rsid w:val="00F3638C"/>
    <w:rsid w:val="00F36DC9"/>
    <w:rsid w:val="00F37E42"/>
    <w:rsid w:val="00F400EA"/>
    <w:rsid w:val="00F40176"/>
    <w:rsid w:val="00F40196"/>
    <w:rsid w:val="00F4076E"/>
    <w:rsid w:val="00F408D5"/>
    <w:rsid w:val="00F40BF9"/>
    <w:rsid w:val="00F40CEB"/>
    <w:rsid w:val="00F4171E"/>
    <w:rsid w:val="00F41E3F"/>
    <w:rsid w:val="00F4253B"/>
    <w:rsid w:val="00F42C7A"/>
    <w:rsid w:val="00F4369F"/>
    <w:rsid w:val="00F44157"/>
    <w:rsid w:val="00F4433B"/>
    <w:rsid w:val="00F44AEE"/>
    <w:rsid w:val="00F44C2C"/>
    <w:rsid w:val="00F4573E"/>
    <w:rsid w:val="00F45785"/>
    <w:rsid w:val="00F465B9"/>
    <w:rsid w:val="00F4707D"/>
    <w:rsid w:val="00F470A9"/>
    <w:rsid w:val="00F4731B"/>
    <w:rsid w:val="00F47809"/>
    <w:rsid w:val="00F47F80"/>
    <w:rsid w:val="00F501FD"/>
    <w:rsid w:val="00F50BA7"/>
    <w:rsid w:val="00F50BD2"/>
    <w:rsid w:val="00F51606"/>
    <w:rsid w:val="00F516C3"/>
    <w:rsid w:val="00F51718"/>
    <w:rsid w:val="00F51BD7"/>
    <w:rsid w:val="00F52113"/>
    <w:rsid w:val="00F5291B"/>
    <w:rsid w:val="00F529EE"/>
    <w:rsid w:val="00F52FA5"/>
    <w:rsid w:val="00F53227"/>
    <w:rsid w:val="00F53B8D"/>
    <w:rsid w:val="00F53F0A"/>
    <w:rsid w:val="00F54742"/>
    <w:rsid w:val="00F54A4F"/>
    <w:rsid w:val="00F5520F"/>
    <w:rsid w:val="00F55DD6"/>
    <w:rsid w:val="00F561F9"/>
    <w:rsid w:val="00F569FF"/>
    <w:rsid w:val="00F57CB8"/>
    <w:rsid w:val="00F57D63"/>
    <w:rsid w:val="00F610C2"/>
    <w:rsid w:val="00F61716"/>
    <w:rsid w:val="00F61949"/>
    <w:rsid w:val="00F61EDC"/>
    <w:rsid w:val="00F62068"/>
    <w:rsid w:val="00F620B5"/>
    <w:rsid w:val="00F620F1"/>
    <w:rsid w:val="00F6262C"/>
    <w:rsid w:val="00F628F3"/>
    <w:rsid w:val="00F62DBF"/>
    <w:rsid w:val="00F6348A"/>
    <w:rsid w:val="00F63509"/>
    <w:rsid w:val="00F63536"/>
    <w:rsid w:val="00F63C1C"/>
    <w:rsid w:val="00F642D6"/>
    <w:rsid w:val="00F64B1F"/>
    <w:rsid w:val="00F65D76"/>
    <w:rsid w:val="00F65F79"/>
    <w:rsid w:val="00F6634B"/>
    <w:rsid w:val="00F6674F"/>
    <w:rsid w:val="00F6761E"/>
    <w:rsid w:val="00F70B79"/>
    <w:rsid w:val="00F71D5E"/>
    <w:rsid w:val="00F7200F"/>
    <w:rsid w:val="00F723B3"/>
    <w:rsid w:val="00F7396B"/>
    <w:rsid w:val="00F758C2"/>
    <w:rsid w:val="00F7614B"/>
    <w:rsid w:val="00F7631F"/>
    <w:rsid w:val="00F767D9"/>
    <w:rsid w:val="00F77165"/>
    <w:rsid w:val="00F77351"/>
    <w:rsid w:val="00F779CE"/>
    <w:rsid w:val="00F77D38"/>
    <w:rsid w:val="00F80596"/>
    <w:rsid w:val="00F807BB"/>
    <w:rsid w:val="00F80B03"/>
    <w:rsid w:val="00F812C9"/>
    <w:rsid w:val="00F81345"/>
    <w:rsid w:val="00F81557"/>
    <w:rsid w:val="00F81975"/>
    <w:rsid w:val="00F81AB2"/>
    <w:rsid w:val="00F81C2B"/>
    <w:rsid w:val="00F82631"/>
    <w:rsid w:val="00F82832"/>
    <w:rsid w:val="00F82A96"/>
    <w:rsid w:val="00F82EB8"/>
    <w:rsid w:val="00F831F8"/>
    <w:rsid w:val="00F83298"/>
    <w:rsid w:val="00F83AB5"/>
    <w:rsid w:val="00F8428D"/>
    <w:rsid w:val="00F853FD"/>
    <w:rsid w:val="00F855CA"/>
    <w:rsid w:val="00F86881"/>
    <w:rsid w:val="00F8774B"/>
    <w:rsid w:val="00F879F2"/>
    <w:rsid w:val="00F87B6B"/>
    <w:rsid w:val="00F90196"/>
    <w:rsid w:val="00F90E81"/>
    <w:rsid w:val="00F90EFA"/>
    <w:rsid w:val="00F92697"/>
    <w:rsid w:val="00F92962"/>
    <w:rsid w:val="00F92DCE"/>
    <w:rsid w:val="00F93605"/>
    <w:rsid w:val="00F937C7"/>
    <w:rsid w:val="00F93899"/>
    <w:rsid w:val="00F93B3C"/>
    <w:rsid w:val="00F93BED"/>
    <w:rsid w:val="00F94BC7"/>
    <w:rsid w:val="00F94C82"/>
    <w:rsid w:val="00F950E6"/>
    <w:rsid w:val="00F95378"/>
    <w:rsid w:val="00F95C0D"/>
    <w:rsid w:val="00F95EC0"/>
    <w:rsid w:val="00F95F9C"/>
    <w:rsid w:val="00F96C0B"/>
    <w:rsid w:val="00F97C6A"/>
    <w:rsid w:val="00FA00D8"/>
    <w:rsid w:val="00FA0453"/>
    <w:rsid w:val="00FA1259"/>
    <w:rsid w:val="00FA18C6"/>
    <w:rsid w:val="00FA2010"/>
    <w:rsid w:val="00FA26CE"/>
    <w:rsid w:val="00FA2859"/>
    <w:rsid w:val="00FA2AD2"/>
    <w:rsid w:val="00FA2AFC"/>
    <w:rsid w:val="00FA3460"/>
    <w:rsid w:val="00FA3970"/>
    <w:rsid w:val="00FA3C74"/>
    <w:rsid w:val="00FA467F"/>
    <w:rsid w:val="00FA4E77"/>
    <w:rsid w:val="00FA50DB"/>
    <w:rsid w:val="00FA617B"/>
    <w:rsid w:val="00FA6336"/>
    <w:rsid w:val="00FA64BD"/>
    <w:rsid w:val="00FA71FF"/>
    <w:rsid w:val="00FB01DF"/>
    <w:rsid w:val="00FB186B"/>
    <w:rsid w:val="00FB18E8"/>
    <w:rsid w:val="00FB2DEF"/>
    <w:rsid w:val="00FB2F18"/>
    <w:rsid w:val="00FB2F7C"/>
    <w:rsid w:val="00FB3419"/>
    <w:rsid w:val="00FB3763"/>
    <w:rsid w:val="00FB378D"/>
    <w:rsid w:val="00FB3792"/>
    <w:rsid w:val="00FB4A83"/>
    <w:rsid w:val="00FB5144"/>
    <w:rsid w:val="00FB5ADC"/>
    <w:rsid w:val="00FB69EE"/>
    <w:rsid w:val="00FB6C7C"/>
    <w:rsid w:val="00FB6F91"/>
    <w:rsid w:val="00FB73E5"/>
    <w:rsid w:val="00FB7F9F"/>
    <w:rsid w:val="00FC0317"/>
    <w:rsid w:val="00FC0564"/>
    <w:rsid w:val="00FC09DD"/>
    <w:rsid w:val="00FC11C9"/>
    <w:rsid w:val="00FC154D"/>
    <w:rsid w:val="00FC1A61"/>
    <w:rsid w:val="00FC1BD0"/>
    <w:rsid w:val="00FC1DF1"/>
    <w:rsid w:val="00FC1E0F"/>
    <w:rsid w:val="00FC2308"/>
    <w:rsid w:val="00FC291A"/>
    <w:rsid w:val="00FC30DB"/>
    <w:rsid w:val="00FC432F"/>
    <w:rsid w:val="00FC4BFE"/>
    <w:rsid w:val="00FC4E1D"/>
    <w:rsid w:val="00FC5141"/>
    <w:rsid w:val="00FC5937"/>
    <w:rsid w:val="00FC5A8F"/>
    <w:rsid w:val="00FC5CE2"/>
    <w:rsid w:val="00FC64D1"/>
    <w:rsid w:val="00FC6794"/>
    <w:rsid w:val="00FC68C6"/>
    <w:rsid w:val="00FC79CF"/>
    <w:rsid w:val="00FD109B"/>
    <w:rsid w:val="00FD21EE"/>
    <w:rsid w:val="00FD2298"/>
    <w:rsid w:val="00FD2AC9"/>
    <w:rsid w:val="00FD2BE5"/>
    <w:rsid w:val="00FD33B6"/>
    <w:rsid w:val="00FD36BF"/>
    <w:rsid w:val="00FD377D"/>
    <w:rsid w:val="00FD4266"/>
    <w:rsid w:val="00FD42B9"/>
    <w:rsid w:val="00FD44CF"/>
    <w:rsid w:val="00FD510A"/>
    <w:rsid w:val="00FD54EF"/>
    <w:rsid w:val="00FD569A"/>
    <w:rsid w:val="00FD5DCA"/>
    <w:rsid w:val="00FD5EB2"/>
    <w:rsid w:val="00FD698C"/>
    <w:rsid w:val="00FD6F0F"/>
    <w:rsid w:val="00FD6F60"/>
    <w:rsid w:val="00FD71A6"/>
    <w:rsid w:val="00FD7C4F"/>
    <w:rsid w:val="00FE00CE"/>
    <w:rsid w:val="00FE0361"/>
    <w:rsid w:val="00FE0696"/>
    <w:rsid w:val="00FE0DFC"/>
    <w:rsid w:val="00FE15B5"/>
    <w:rsid w:val="00FE171D"/>
    <w:rsid w:val="00FE1D97"/>
    <w:rsid w:val="00FE20D7"/>
    <w:rsid w:val="00FE299A"/>
    <w:rsid w:val="00FE36C9"/>
    <w:rsid w:val="00FE393E"/>
    <w:rsid w:val="00FE43DF"/>
    <w:rsid w:val="00FE4404"/>
    <w:rsid w:val="00FE4566"/>
    <w:rsid w:val="00FE4B7F"/>
    <w:rsid w:val="00FE5248"/>
    <w:rsid w:val="00FE5390"/>
    <w:rsid w:val="00FE5985"/>
    <w:rsid w:val="00FE5DC5"/>
    <w:rsid w:val="00FE604E"/>
    <w:rsid w:val="00FE64EF"/>
    <w:rsid w:val="00FE72FB"/>
    <w:rsid w:val="00FE799E"/>
    <w:rsid w:val="00FE79CA"/>
    <w:rsid w:val="00FF02E9"/>
    <w:rsid w:val="00FF04CE"/>
    <w:rsid w:val="00FF0722"/>
    <w:rsid w:val="00FF07FA"/>
    <w:rsid w:val="00FF0E6F"/>
    <w:rsid w:val="00FF0EEC"/>
    <w:rsid w:val="00FF1B49"/>
    <w:rsid w:val="00FF1BF6"/>
    <w:rsid w:val="00FF2BA1"/>
    <w:rsid w:val="00FF3020"/>
    <w:rsid w:val="00FF332F"/>
    <w:rsid w:val="00FF356D"/>
    <w:rsid w:val="00FF3751"/>
    <w:rsid w:val="00FF3F6B"/>
    <w:rsid w:val="00FF41DC"/>
    <w:rsid w:val="00FF42D7"/>
    <w:rsid w:val="00FF5091"/>
    <w:rsid w:val="00FF51CC"/>
    <w:rsid w:val="00FF52AC"/>
    <w:rsid w:val="00FF5ED4"/>
    <w:rsid w:val="00FF6158"/>
    <w:rsid w:val="00FF62E2"/>
    <w:rsid w:val="00FF6884"/>
    <w:rsid w:val="00FF6D9A"/>
    <w:rsid w:val="00FF6F3F"/>
    <w:rsid w:val="00FF78CE"/>
    <w:rsid w:val="00FF7BAD"/>
    <w:rsid w:val="00FF7F6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rules v:ext="edit">
        <o:r id="V:Rule1" type="connector" idref="#_x0000_s1026"/>
        <o:r id="V:Rule2" type="connector" idref="#_x0000_s1027"/>
      </o:rules>
    </o:shapelayout>
  </w:shapeDefaults>
  <w:decimalSymbol w:val="."/>
  <w:listSeparator w:val=","/>
  <w15:docId w15:val="{7B40DCCA-492E-49B2-9EE8-AA74521DF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44C59"/>
    <w:pPr>
      <w:widowControl w:val="0"/>
      <w:jc w:val="both"/>
    </w:pPr>
    <w:rPr>
      <w:kern w:val="2"/>
      <w:sz w:val="21"/>
      <w:szCs w:val="22"/>
    </w:rPr>
  </w:style>
  <w:style w:type="paragraph" w:styleId="1">
    <w:name w:val="heading 1"/>
    <w:basedOn w:val="a5"/>
    <w:next w:val="a5"/>
    <w:link w:val="1Char"/>
    <w:uiPriority w:val="99"/>
    <w:qFormat/>
    <w:rsid w:val="00860E78"/>
    <w:pPr>
      <w:widowControl/>
      <w:spacing w:beforeLines="50" w:afterLines="50" w:line="400" w:lineRule="atLeast"/>
      <w:jc w:val="left"/>
      <w:outlineLvl w:val="0"/>
    </w:pPr>
    <w:rPr>
      <w:rFonts w:ascii="黑体" w:eastAsia="黑体" w:hAnsi="Times New Roman"/>
      <w:kern w:val="0"/>
      <w:szCs w:val="21"/>
    </w:rPr>
  </w:style>
  <w:style w:type="paragraph" w:styleId="2">
    <w:name w:val="heading 2"/>
    <w:basedOn w:val="a5"/>
    <w:next w:val="a5"/>
    <w:link w:val="2Char"/>
    <w:uiPriority w:val="99"/>
    <w:qFormat/>
    <w:rsid w:val="00860E78"/>
    <w:pPr>
      <w:keepNext/>
      <w:keepLines/>
      <w:spacing w:before="260" w:after="260" w:line="416" w:lineRule="auto"/>
      <w:outlineLvl w:val="1"/>
    </w:pPr>
    <w:rPr>
      <w:rFonts w:ascii="Cambria" w:hAnsi="Cambria"/>
      <w:b/>
      <w:bCs/>
      <w:sz w:val="32"/>
      <w:szCs w:val="3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
    <w:uiPriority w:val="99"/>
    <w:qFormat/>
    <w:locked/>
    <w:rsid w:val="00860E78"/>
    <w:rPr>
      <w:rFonts w:ascii="黑体" w:eastAsia="黑体" w:hAnsi="Times New Roman" w:cs="Times New Roman"/>
      <w:kern w:val="0"/>
      <w:sz w:val="21"/>
      <w:szCs w:val="21"/>
    </w:rPr>
  </w:style>
  <w:style w:type="character" w:customStyle="1" w:styleId="2Char">
    <w:name w:val="标题 2 Char"/>
    <w:link w:val="2"/>
    <w:uiPriority w:val="99"/>
    <w:locked/>
    <w:rsid w:val="00860E78"/>
    <w:rPr>
      <w:rFonts w:ascii="Cambria" w:eastAsia="宋体" w:hAnsi="Cambria" w:cs="Times New Roman"/>
      <w:b/>
      <w:bCs/>
      <w:sz w:val="32"/>
      <w:szCs w:val="32"/>
    </w:rPr>
  </w:style>
  <w:style w:type="paragraph" w:customStyle="1" w:styleId="10">
    <w:name w:val="列出段落1"/>
    <w:basedOn w:val="a5"/>
    <w:uiPriority w:val="99"/>
    <w:rsid w:val="00FD7C4F"/>
    <w:pPr>
      <w:ind w:firstLineChars="200" w:firstLine="420"/>
    </w:pPr>
    <w:rPr>
      <w:rFonts w:ascii="Times New Roman" w:hAnsi="Times New Roman"/>
      <w:szCs w:val="21"/>
    </w:rPr>
  </w:style>
  <w:style w:type="character" w:styleId="a9">
    <w:name w:val="Hyperlink"/>
    <w:uiPriority w:val="99"/>
    <w:rsid w:val="00FD7C4F"/>
    <w:rPr>
      <w:rFonts w:cs="Times New Roman"/>
      <w:color w:val="0000FF"/>
      <w:u w:val="single"/>
    </w:rPr>
  </w:style>
  <w:style w:type="paragraph" w:styleId="11">
    <w:name w:val="toc 1"/>
    <w:basedOn w:val="a5"/>
    <w:next w:val="a5"/>
    <w:autoRedefine/>
    <w:uiPriority w:val="99"/>
    <w:rsid w:val="00FD7C4F"/>
  </w:style>
  <w:style w:type="paragraph" w:styleId="20">
    <w:name w:val="toc 2"/>
    <w:basedOn w:val="a5"/>
    <w:next w:val="a5"/>
    <w:autoRedefine/>
    <w:uiPriority w:val="99"/>
    <w:rsid w:val="00FD7C4F"/>
    <w:pPr>
      <w:ind w:leftChars="200" w:left="420"/>
    </w:pPr>
  </w:style>
  <w:style w:type="paragraph" w:customStyle="1" w:styleId="aa">
    <w:name w:val="段"/>
    <w:link w:val="Char"/>
    <w:rsid w:val="00860E78"/>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
    <w:name w:val="段 Char"/>
    <w:link w:val="aa"/>
    <w:locked/>
    <w:rsid w:val="00860E78"/>
    <w:rPr>
      <w:rFonts w:ascii="宋体" w:hAnsi="Times New Roman"/>
      <w:sz w:val="21"/>
      <w:lang w:val="en-US" w:eastAsia="zh-CN" w:bidi="ar-SA"/>
    </w:rPr>
  </w:style>
  <w:style w:type="paragraph" w:styleId="ab">
    <w:name w:val="annotation text"/>
    <w:basedOn w:val="a5"/>
    <w:link w:val="Char0"/>
    <w:uiPriority w:val="99"/>
    <w:semiHidden/>
    <w:rsid w:val="00860E78"/>
    <w:pPr>
      <w:jc w:val="left"/>
    </w:pPr>
  </w:style>
  <w:style w:type="character" w:customStyle="1" w:styleId="Char0">
    <w:name w:val="批注文字 Char"/>
    <w:link w:val="ab"/>
    <w:uiPriority w:val="99"/>
    <w:semiHidden/>
    <w:locked/>
    <w:rsid w:val="00860E78"/>
    <w:rPr>
      <w:rFonts w:cs="Times New Roman"/>
    </w:rPr>
  </w:style>
  <w:style w:type="paragraph" w:customStyle="1" w:styleId="a0">
    <w:name w:val="一级条标题"/>
    <w:next w:val="aa"/>
    <w:rsid w:val="00860E78"/>
    <w:pPr>
      <w:numPr>
        <w:ilvl w:val="1"/>
        <w:numId w:val="1"/>
      </w:numPr>
      <w:spacing w:beforeLines="50" w:afterLines="50"/>
      <w:outlineLvl w:val="2"/>
    </w:pPr>
    <w:rPr>
      <w:rFonts w:ascii="黑体" w:eastAsia="黑体" w:hAnsi="Times New Roman"/>
      <w:sz w:val="21"/>
      <w:szCs w:val="21"/>
    </w:rPr>
  </w:style>
  <w:style w:type="paragraph" w:customStyle="1" w:styleId="a">
    <w:name w:val="章标题"/>
    <w:next w:val="aa"/>
    <w:rsid w:val="00860E78"/>
    <w:pPr>
      <w:numPr>
        <w:numId w:val="1"/>
      </w:numPr>
      <w:spacing w:beforeLines="100" w:afterLines="100"/>
      <w:jc w:val="both"/>
      <w:outlineLvl w:val="1"/>
    </w:pPr>
    <w:rPr>
      <w:rFonts w:ascii="黑体" w:eastAsia="黑体" w:hAnsi="Times New Roman"/>
      <w:sz w:val="21"/>
    </w:rPr>
  </w:style>
  <w:style w:type="paragraph" w:customStyle="1" w:styleId="a1">
    <w:name w:val="二级条标题"/>
    <w:basedOn w:val="a0"/>
    <w:next w:val="aa"/>
    <w:rsid w:val="00860E78"/>
    <w:pPr>
      <w:numPr>
        <w:ilvl w:val="2"/>
      </w:numPr>
      <w:spacing w:before="50" w:after="50"/>
      <w:ind w:left="0"/>
      <w:outlineLvl w:val="3"/>
    </w:pPr>
  </w:style>
  <w:style w:type="paragraph" w:customStyle="1" w:styleId="a2">
    <w:name w:val="三级条标题"/>
    <w:basedOn w:val="a1"/>
    <w:next w:val="aa"/>
    <w:rsid w:val="00860E78"/>
    <w:pPr>
      <w:numPr>
        <w:ilvl w:val="3"/>
      </w:numPr>
      <w:outlineLvl w:val="4"/>
    </w:pPr>
  </w:style>
  <w:style w:type="paragraph" w:customStyle="1" w:styleId="a3">
    <w:name w:val="四级条标题"/>
    <w:basedOn w:val="a2"/>
    <w:next w:val="aa"/>
    <w:rsid w:val="00860E78"/>
    <w:pPr>
      <w:numPr>
        <w:ilvl w:val="4"/>
      </w:numPr>
      <w:ind w:left="0"/>
      <w:outlineLvl w:val="5"/>
    </w:pPr>
  </w:style>
  <w:style w:type="paragraph" w:customStyle="1" w:styleId="a4">
    <w:name w:val="五级条标题"/>
    <w:basedOn w:val="a3"/>
    <w:next w:val="aa"/>
    <w:rsid w:val="00860E78"/>
    <w:pPr>
      <w:numPr>
        <w:ilvl w:val="5"/>
      </w:numPr>
      <w:outlineLvl w:val="6"/>
    </w:pPr>
  </w:style>
  <w:style w:type="paragraph" w:styleId="ac">
    <w:name w:val="Balloon Text"/>
    <w:basedOn w:val="a5"/>
    <w:link w:val="Char1"/>
    <w:uiPriority w:val="99"/>
    <w:semiHidden/>
    <w:rsid w:val="00860E78"/>
    <w:rPr>
      <w:sz w:val="18"/>
      <w:szCs w:val="18"/>
    </w:rPr>
  </w:style>
  <w:style w:type="character" w:customStyle="1" w:styleId="Char1">
    <w:name w:val="批注框文本 Char"/>
    <w:link w:val="ac"/>
    <w:uiPriority w:val="99"/>
    <w:semiHidden/>
    <w:locked/>
    <w:rsid w:val="00860E78"/>
    <w:rPr>
      <w:rFonts w:cs="Times New Roman"/>
      <w:sz w:val="18"/>
      <w:szCs w:val="18"/>
    </w:rPr>
  </w:style>
  <w:style w:type="paragraph" w:styleId="ad">
    <w:name w:val="header"/>
    <w:basedOn w:val="a5"/>
    <w:link w:val="Char2"/>
    <w:uiPriority w:val="99"/>
    <w:rsid w:val="00605A13"/>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d"/>
    <w:uiPriority w:val="99"/>
    <w:locked/>
    <w:rsid w:val="00605A13"/>
    <w:rPr>
      <w:rFonts w:cs="Times New Roman"/>
      <w:sz w:val="18"/>
      <w:szCs w:val="18"/>
    </w:rPr>
  </w:style>
  <w:style w:type="paragraph" w:styleId="ae">
    <w:name w:val="footer"/>
    <w:basedOn w:val="a5"/>
    <w:link w:val="Char3"/>
    <w:uiPriority w:val="99"/>
    <w:rsid w:val="00605A13"/>
    <w:pPr>
      <w:tabs>
        <w:tab w:val="center" w:pos="4153"/>
        <w:tab w:val="right" w:pos="8306"/>
      </w:tabs>
      <w:snapToGrid w:val="0"/>
      <w:jc w:val="left"/>
    </w:pPr>
    <w:rPr>
      <w:sz w:val="18"/>
      <w:szCs w:val="18"/>
    </w:rPr>
  </w:style>
  <w:style w:type="character" w:customStyle="1" w:styleId="Char3">
    <w:name w:val="页脚 Char"/>
    <w:link w:val="ae"/>
    <w:uiPriority w:val="99"/>
    <w:locked/>
    <w:rsid w:val="00605A13"/>
    <w:rPr>
      <w:rFonts w:cs="Times New Roman"/>
      <w:sz w:val="18"/>
      <w:szCs w:val="18"/>
    </w:rPr>
  </w:style>
  <w:style w:type="paragraph" w:styleId="af">
    <w:name w:val="Normal (Web)"/>
    <w:basedOn w:val="a5"/>
    <w:uiPriority w:val="99"/>
    <w:rsid w:val="00AB29F5"/>
    <w:pPr>
      <w:widowControl/>
      <w:spacing w:before="100" w:beforeAutospacing="1" w:after="100" w:afterAutospacing="1"/>
      <w:jc w:val="left"/>
    </w:pPr>
    <w:rPr>
      <w:rFonts w:ascii="宋体" w:hAnsi="宋体" w:cs="宋体"/>
      <w:kern w:val="0"/>
      <w:sz w:val="24"/>
      <w:szCs w:val="24"/>
    </w:rPr>
  </w:style>
  <w:style w:type="character" w:customStyle="1" w:styleId="index-moduleforwardwrapper10-lf">
    <w:name w:val="index-module_forwardwrapper_10-lf"/>
    <w:basedOn w:val="a6"/>
    <w:rsid w:val="00C41E80"/>
  </w:style>
  <w:style w:type="paragraph" w:styleId="af0">
    <w:name w:val="Revision"/>
    <w:hidden/>
    <w:uiPriority w:val="99"/>
    <w:semiHidden/>
    <w:rsid w:val="006149AF"/>
    <w:rPr>
      <w:kern w:val="2"/>
      <w:sz w:val="21"/>
      <w:szCs w:val="22"/>
    </w:rPr>
  </w:style>
  <w:style w:type="character" w:customStyle="1" w:styleId="style7">
    <w:name w:val="style7"/>
    <w:basedOn w:val="a6"/>
    <w:qFormat/>
    <w:rsid w:val="00503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C7FEA43-DA4E-4769-BDF1-4D8F3F81B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17765</TotalTime>
  <Pages>12</Pages>
  <Words>1034</Words>
  <Characters>5900</Characters>
  <Application>Microsoft Office Word</Application>
  <DocSecurity>0</DocSecurity>
  <Lines>49</Lines>
  <Paragraphs>13</Paragraphs>
  <ScaleCrop>false</ScaleCrop>
  <Company/>
  <LinksUpToDate>false</LinksUpToDate>
  <CharactersWithSpaces>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cp:lastModifiedBy>
  <cp:revision>2183</cp:revision>
  <cp:lastPrinted>2023-11-21T02:51:00Z</cp:lastPrinted>
  <dcterms:created xsi:type="dcterms:W3CDTF">2020-04-21T02:05:00Z</dcterms:created>
  <dcterms:modified xsi:type="dcterms:W3CDTF">2024-07-12T01:55:00Z</dcterms:modified>
</cp:coreProperties>
</file>