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0A94" w:rsidRDefault="00C60A94">
      <w:pPr>
        <w:rPr>
          <w:vanish/>
        </w:rPr>
      </w:pPr>
      <w:bookmarkStart w:id="0" w:name="c1"/>
      <w:bookmarkStart w:id="1" w:name="_Hlk26473981"/>
    </w:p>
    <w:bookmarkEnd w:id="0"/>
    <w:bookmarkEnd w:id="1"/>
    <w:p w:rsidR="00C60A94" w:rsidRDefault="00C60A94">
      <w:pPr>
        <w:spacing w:line="240" w:lineRule="auto"/>
        <w:rPr>
          <w:rFonts w:ascii="黑体" w:eastAsia="黑体" w:hAnsi="黑体" w:cs="Times New Roman"/>
          <w:kern w:val="0"/>
          <w:sz w:val="10"/>
          <w:szCs w:val="10"/>
          <w:lang w:val="fr-FR"/>
        </w:rPr>
      </w:pPr>
    </w:p>
    <w:p w:rsidR="00C60A94" w:rsidRDefault="00C60A94">
      <w:pPr>
        <w:pStyle w:val="affff9"/>
        <w:framePr w:w="9639" w:h="6976" w:hRule="exact" w:hSpace="0" w:vSpace="0" w:wrap="around" w:hAnchor="page" w:y="6408"/>
        <w:jc w:val="center"/>
        <w:rPr>
          <w:rFonts w:ascii="黑体" w:eastAsia="黑体" w:hAnsi="黑体" w:cs="Times New Roman"/>
          <w:b w:val="0"/>
          <w:bCs w:val="0"/>
          <w:w w:val="100"/>
          <w:lang w:val="fr-FR"/>
        </w:rPr>
      </w:pPr>
    </w:p>
    <w:bookmarkStart w:id="2" w:name="CSTD_NAME"/>
    <w:p w:rsidR="00C60A94" w:rsidRPr="000D0AAB" w:rsidRDefault="00D9440D">
      <w:pPr>
        <w:pStyle w:val="afffffffffd"/>
        <w:framePr w:h="6974" w:hRule="exact" w:wrap="around" w:x="1419" w:anchorLock="1"/>
        <w:rPr>
          <w:rFonts w:cs="宋体"/>
          <w:kern w:val="2"/>
          <w:sz w:val="48"/>
          <w:szCs w:val="48"/>
        </w:rPr>
      </w:pPr>
      <w:r w:rsidRPr="000D0AAB">
        <w:rPr>
          <w:rFonts w:cs="宋体"/>
          <w:kern w:val="2"/>
          <w:sz w:val="48"/>
          <w:szCs w:val="48"/>
        </w:rPr>
        <w:fldChar w:fldCharType="begin">
          <w:ffData>
            <w:name w:val="CSTD_NAME"/>
            <w:enabled/>
            <w:calcOnExit w:val="0"/>
            <w:textInput/>
          </w:ffData>
        </w:fldChar>
      </w:r>
      <w:r w:rsidRPr="000D0AAB">
        <w:rPr>
          <w:rFonts w:cs="宋体"/>
          <w:kern w:val="2"/>
          <w:sz w:val="48"/>
          <w:szCs w:val="48"/>
        </w:rPr>
        <w:instrText xml:space="preserve"> FORMTEXT </w:instrText>
      </w:r>
      <w:r w:rsidRPr="000D0AAB">
        <w:rPr>
          <w:rFonts w:cs="宋体"/>
          <w:kern w:val="2"/>
          <w:sz w:val="48"/>
          <w:szCs w:val="48"/>
        </w:rPr>
      </w:r>
      <w:r w:rsidRPr="000D0AAB">
        <w:rPr>
          <w:rFonts w:cs="宋体"/>
          <w:kern w:val="2"/>
          <w:sz w:val="48"/>
          <w:szCs w:val="48"/>
        </w:rPr>
        <w:fldChar w:fldCharType="separate"/>
      </w:r>
      <w:r w:rsidRPr="000D0AAB">
        <w:rPr>
          <w:rFonts w:cs="宋体" w:hint="eastAsia"/>
          <w:kern w:val="2"/>
          <w:sz w:val="48"/>
          <w:szCs w:val="48"/>
        </w:rPr>
        <w:t>东北平原地区</w:t>
      </w:r>
    </w:p>
    <w:p w:rsidR="00C60A94" w:rsidRDefault="00D9440D">
      <w:pPr>
        <w:pStyle w:val="afffffffffd"/>
        <w:framePr w:h="6974" w:hRule="exact" w:wrap="around" w:x="1419" w:anchorLock="1"/>
        <w:rPr>
          <w:rFonts w:cs="Times New Roman"/>
        </w:rPr>
      </w:pPr>
      <w:r w:rsidRPr="000D0AAB">
        <w:rPr>
          <w:rFonts w:cs="宋体" w:hint="eastAsia"/>
          <w:kern w:val="2"/>
          <w:sz w:val="48"/>
          <w:szCs w:val="48"/>
        </w:rPr>
        <w:t>绿色食品春夏季露地菜豆生产操作规程</w:t>
      </w:r>
      <w:r w:rsidRPr="000D0AAB">
        <w:rPr>
          <w:rFonts w:cs="宋体"/>
          <w:kern w:val="2"/>
          <w:sz w:val="48"/>
          <w:szCs w:val="48"/>
        </w:rPr>
        <w:fldChar w:fldCharType="end"/>
      </w:r>
      <w:bookmarkEnd w:id="2"/>
    </w:p>
    <w:p w:rsidR="00C60A94" w:rsidRDefault="00C60A94">
      <w:pPr>
        <w:framePr w:w="9639" w:h="6974" w:hRule="exact" w:wrap="around" w:vAnchor="page" w:hAnchor="page" w:x="1419" w:y="6408" w:anchorLock="1"/>
        <w:ind w:left="-1418"/>
        <w:rPr>
          <w:rFonts w:cs="Times New Roman"/>
        </w:rPr>
      </w:pPr>
    </w:p>
    <w:bookmarkStart w:id="3" w:name="ESTD_NAME"/>
    <w:p w:rsidR="00C60A94" w:rsidRDefault="00D9440D">
      <w:pPr>
        <w:pStyle w:val="afffffff1"/>
        <w:framePr w:w="9639" w:h="6974" w:hRule="exact" w:wrap="around" w:vAnchor="page" w:hAnchor="page" w:x="1419" w:y="6408" w:anchorLock="1"/>
        <w:textAlignment w:val="bottom"/>
        <w:rPr>
          <w:rFonts w:eastAsia="黑体"/>
        </w:rPr>
      </w:pPr>
      <w:r>
        <w:rPr>
          <w:rFonts w:eastAsia="黑体"/>
        </w:rPr>
        <w:fldChar w:fldCharType="begin">
          <w:ffData>
            <w:name w:val="ESTD_NAME"/>
            <w:enabled/>
            <w:calcOnExit w:val="0"/>
            <w:textInput/>
          </w:ffData>
        </w:fldChar>
      </w:r>
      <w:r>
        <w:rPr>
          <w:rFonts w:eastAsia="黑体"/>
        </w:rPr>
        <w:instrText xml:space="preserve"> FORMTEXT </w:instrText>
      </w:r>
      <w:r w:rsidR="00470346">
        <w:rPr>
          <w:rFonts w:eastAsia="黑体"/>
        </w:rPr>
      </w:r>
      <w:r w:rsidR="00470346">
        <w:rPr>
          <w:rFonts w:eastAsia="黑体"/>
        </w:rPr>
        <w:fldChar w:fldCharType="separate"/>
      </w:r>
      <w:r>
        <w:rPr>
          <w:rFonts w:eastAsia="黑体"/>
        </w:rPr>
        <w:fldChar w:fldCharType="end"/>
      </w:r>
      <w:bookmarkEnd w:id="3"/>
    </w:p>
    <w:p w:rsidR="00C60A94" w:rsidRDefault="00C60A94">
      <w:pPr>
        <w:framePr w:w="9639" w:h="6974" w:hRule="exact" w:wrap="around" w:vAnchor="page" w:hAnchor="page" w:x="1419" w:y="6408" w:anchorLock="1"/>
        <w:spacing w:line="760" w:lineRule="exact"/>
        <w:ind w:left="-1418"/>
        <w:rPr>
          <w:rFonts w:cs="Times New Roman"/>
        </w:rPr>
      </w:pPr>
    </w:p>
    <w:p w:rsidR="00C60A94" w:rsidRDefault="00194368">
      <w:pPr>
        <w:pStyle w:val="afffffffff9"/>
        <w:framePr w:wrap="around" w:y="14176"/>
      </w:pPr>
      <w:r>
        <w:rPr>
          <w:rFonts w:ascii="黑体" w:cs="黑体" w:hint="eastAsia"/>
        </w:rPr>
        <w:t>2022</w:t>
      </w:r>
      <w:r w:rsidR="00D9440D">
        <w:rPr>
          <w:rFonts w:ascii="黑体" w:cs="黑体"/>
        </w:rPr>
        <w:t>-</w:t>
      </w:r>
      <w:r w:rsidR="00D9440D">
        <w:t xml:space="preserve"> </w:t>
      </w:r>
      <w:r>
        <w:rPr>
          <w:rFonts w:ascii="黑体" w:cs="黑体" w:hint="eastAsia"/>
        </w:rPr>
        <w:t>04</w:t>
      </w:r>
      <w:r w:rsidR="00D9440D">
        <w:rPr>
          <w:rFonts w:ascii="黑体" w:cs="黑体"/>
        </w:rPr>
        <w:t>-</w:t>
      </w:r>
      <w:r>
        <w:rPr>
          <w:rFonts w:ascii="黑体" w:cs="黑体" w:hint="eastAsia"/>
        </w:rPr>
        <w:t>11</w:t>
      </w:r>
      <w:r w:rsidR="00D9440D">
        <w:rPr>
          <w:rFonts w:cs="黑体" w:hint="eastAsia"/>
        </w:rPr>
        <w:t>发布</w:t>
      </w:r>
    </w:p>
    <w:p w:rsidR="00C60A94" w:rsidRDefault="00194368">
      <w:pPr>
        <w:pStyle w:val="afffffffffa"/>
        <w:framePr w:wrap="around" w:y="14176"/>
      </w:pPr>
      <w:r>
        <w:rPr>
          <w:rFonts w:ascii="黑体" w:cs="黑体" w:hint="eastAsia"/>
        </w:rPr>
        <w:t>2022</w:t>
      </w:r>
      <w:r w:rsidR="00D9440D">
        <w:rPr>
          <w:rFonts w:ascii="黑体" w:cs="黑体"/>
        </w:rPr>
        <w:t>-</w:t>
      </w:r>
      <w:r w:rsidR="00D9440D">
        <w:t xml:space="preserve"> </w:t>
      </w:r>
      <w:r>
        <w:rPr>
          <w:rFonts w:ascii="黑体" w:cs="黑体" w:hint="eastAsia"/>
        </w:rPr>
        <w:t>04</w:t>
      </w:r>
      <w:r w:rsidR="00D9440D">
        <w:rPr>
          <w:rFonts w:ascii="黑体" w:cs="黑体"/>
        </w:rPr>
        <w:t>-</w:t>
      </w:r>
      <w:r>
        <w:rPr>
          <w:rFonts w:ascii="黑体" w:cs="黑体" w:hint="eastAsia"/>
        </w:rPr>
        <w:t>15</w:t>
      </w:r>
      <w:r w:rsidR="00D9440D">
        <w:rPr>
          <w:rFonts w:cs="黑体" w:hint="eastAsia"/>
        </w:rPr>
        <w:t>实施</w:t>
      </w:r>
    </w:p>
    <w:bookmarkStart w:id="4" w:name="fm"/>
    <w:p w:rsidR="00C60A94" w:rsidRDefault="00D9440D">
      <w:pPr>
        <w:pStyle w:val="affffffff1"/>
        <w:framePr w:h="584" w:hRule="exact" w:hSpace="181" w:vSpace="181" w:wrap="around" w:y="14800"/>
        <w:rPr>
          <w:rFonts w:hAnsi="黑体" w:cs="Times New Roman"/>
        </w:rPr>
      </w:pPr>
      <w:r>
        <w:rPr>
          <w:rFonts w:hAnsi="黑体"/>
          <w:w w:val="100"/>
          <w:sz w:val="28"/>
          <w:szCs w:val="28"/>
        </w:rPr>
        <w:fldChar w:fldCharType="begin">
          <w:ffData>
            <w:name w:val="fm"/>
            <w:enabled/>
            <w:calcOnExit w:val="0"/>
            <w:textInput/>
          </w:ffData>
        </w:fldChar>
      </w:r>
      <w:r>
        <w:rPr>
          <w:rFonts w:hAnsi="黑体"/>
          <w:w w:val="100"/>
          <w:sz w:val="28"/>
          <w:szCs w:val="28"/>
        </w:rPr>
        <w:instrText xml:space="preserve"> FORMTEXT </w:instrText>
      </w:r>
      <w:r>
        <w:rPr>
          <w:rFonts w:hAnsi="黑体"/>
          <w:w w:val="100"/>
          <w:sz w:val="28"/>
          <w:szCs w:val="28"/>
        </w:rPr>
      </w:r>
      <w:r>
        <w:rPr>
          <w:rFonts w:hAnsi="黑体"/>
          <w:w w:val="100"/>
          <w:sz w:val="28"/>
          <w:szCs w:val="28"/>
        </w:rPr>
        <w:fldChar w:fldCharType="separate"/>
      </w:r>
      <w:r>
        <w:rPr>
          <w:rFonts w:hAnsi="黑体" w:hint="eastAsia"/>
          <w:w w:val="100"/>
          <w:sz w:val="28"/>
          <w:szCs w:val="28"/>
        </w:rPr>
        <w:t>中国绿色食品发展中心</w:t>
      </w:r>
      <w:r>
        <w:rPr>
          <w:rFonts w:hAnsi="黑体"/>
          <w:w w:val="100"/>
          <w:sz w:val="28"/>
          <w:szCs w:val="28"/>
        </w:rPr>
        <w:fldChar w:fldCharType="end"/>
      </w:r>
      <w:bookmarkEnd w:id="4"/>
      <w:r>
        <w:rPr>
          <w:rFonts w:ascii="Times New Roman" w:cs="Times New Roman"/>
          <w:w w:val="100"/>
          <w:sz w:val="28"/>
          <w:szCs w:val="28"/>
        </w:rPr>
        <w:t>  </w:t>
      </w:r>
      <w:r>
        <w:rPr>
          <w:rStyle w:val="afffffffffff2"/>
          <w:rFonts w:hAnsi="黑体" w:hint="eastAsia"/>
          <w:position w:val="0"/>
        </w:rPr>
        <w:t>发</w:t>
      </w:r>
      <w:r>
        <w:rPr>
          <w:rStyle w:val="afffffffffff2"/>
          <w:rFonts w:hAnsi="黑体" w:hint="eastAsia"/>
          <w:spacing w:val="0"/>
          <w:position w:val="0"/>
        </w:rPr>
        <w:t>布</w:t>
      </w:r>
    </w:p>
    <w:p w:rsidR="000D0AAB" w:rsidRPr="006D093D" w:rsidRDefault="000D0AAB" w:rsidP="000D0AAB">
      <w:pPr>
        <w:pStyle w:val="12"/>
        <w:spacing w:beforeLines="50" w:before="120" w:afterLines="50" w:after="120" w:line="400" w:lineRule="atLeast"/>
        <w:ind w:left="357" w:firstLineChars="0" w:firstLine="0"/>
        <w:contextualSpacing/>
        <w:jc w:val="distribute"/>
        <w:rPr>
          <w:rFonts w:ascii="黑体" w:eastAsia="黑体" w:hAnsi="黑体" w:cs="宋体"/>
          <w:sz w:val="48"/>
          <w:szCs w:val="48"/>
        </w:rPr>
      </w:pPr>
      <w:r w:rsidRPr="006D093D">
        <w:rPr>
          <w:rFonts w:ascii="黑体" w:eastAsia="黑体" w:hAnsi="黑体" w:cs="宋体" w:hint="eastAsia"/>
          <w:sz w:val="48"/>
          <w:szCs w:val="48"/>
        </w:rPr>
        <w:t>绿色食品生产操作规程</w:t>
      </w:r>
    </w:p>
    <w:p w:rsidR="00C60A94" w:rsidRPr="000D0AAB" w:rsidRDefault="00470346" w:rsidP="000D0AAB">
      <w:pPr>
        <w:pStyle w:val="12"/>
        <w:spacing w:beforeLines="50" w:before="120" w:afterLines="50" w:after="120" w:line="400" w:lineRule="atLeast"/>
        <w:ind w:left="357" w:firstLineChars="0" w:firstLine="0"/>
        <w:contextualSpacing/>
        <w:jc w:val="right"/>
        <w:rPr>
          <w:rFonts w:ascii="黑体" w:eastAsia="黑体" w:hAnsi="黑体" w:cs="宋体"/>
          <w:sz w:val="28"/>
          <w:szCs w:val="28"/>
        </w:rPr>
        <w:sectPr w:rsidR="00C60A94" w:rsidRPr="000D0AAB">
          <w:headerReference w:type="even" r:id="rId9"/>
          <w:headerReference w:type="default" r:id="rId10"/>
          <w:footerReference w:type="even" r:id="rId11"/>
          <w:footerReference w:type="default" r:id="rId12"/>
          <w:headerReference w:type="first" r:id="rId13"/>
          <w:footerReference w:type="first" r:id="rId14"/>
          <w:type w:val="continuous"/>
          <w:pgSz w:w="11906" w:h="16838"/>
          <w:pgMar w:top="567" w:right="1134" w:bottom="1021" w:left="1134" w:header="1418" w:footer="1134" w:gutter="284"/>
          <w:cols w:space="425"/>
          <w:titlePg/>
          <w:docGrid w:linePitch="312"/>
        </w:sectPr>
      </w:pPr>
      <w:r>
        <w:rPr>
          <w:rFonts w:ascii="Calibri" w:hAnsi="Calibri" w:cs="Calibri"/>
        </w:rPr>
        <w:pict>
          <v:line id="直接连接符 73" o:spid="_x0000_s1026" style="position:absolute;left:0;text-align:left;z-index:251659264;mso-position-horizontal-relative:page;mso-position-vertical-relative:page;mso-width-relative:page;mso-height-relative:page" from="70.9pt,170.65pt" to="552.8pt,170.65pt" o:allowoverlap="f">
            <w10:wrap anchorx="page" anchory="page"/>
          </v:line>
        </w:pict>
      </w:r>
      <w:r w:rsidR="000D0AAB" w:rsidRPr="00173CA5">
        <w:rPr>
          <w:rFonts w:ascii="黑体" w:eastAsia="黑体" w:hAnsi="黑体" w:cs="宋体" w:hint="eastAsia"/>
          <w:sz w:val="28"/>
          <w:szCs w:val="28"/>
        </w:rPr>
        <w:t>LB/T</w:t>
      </w:r>
      <w:r w:rsidR="000D0AAB">
        <w:rPr>
          <w:rFonts w:ascii="黑体" w:eastAsia="黑体" w:hAnsi="黑体" w:cs="宋体" w:hint="eastAsia"/>
          <w:sz w:val="28"/>
          <w:szCs w:val="28"/>
        </w:rPr>
        <w:t xml:space="preserve"> </w:t>
      </w:r>
      <w:r w:rsidR="007B167A">
        <w:rPr>
          <w:rFonts w:ascii="黑体" w:eastAsia="黑体" w:hAnsi="黑体" w:cs="宋体" w:hint="eastAsia"/>
          <w:sz w:val="28"/>
          <w:szCs w:val="28"/>
        </w:rPr>
        <w:t>224</w:t>
      </w:r>
      <w:r w:rsidR="000D0AAB" w:rsidRPr="00173CA5">
        <w:rPr>
          <w:rFonts w:ascii="黑体" w:eastAsia="黑体" w:hAnsi="黑体" w:cs="宋体" w:hint="eastAsia"/>
          <w:sz w:val="28"/>
          <w:szCs w:val="28"/>
        </w:rPr>
        <w:t>-20</w:t>
      </w:r>
      <w:r w:rsidR="007B167A">
        <w:rPr>
          <w:rFonts w:ascii="黑体" w:eastAsia="黑体" w:hAnsi="黑体" w:cs="宋体" w:hint="eastAsia"/>
          <w:sz w:val="28"/>
          <w:szCs w:val="28"/>
        </w:rPr>
        <w:t>22</w:t>
      </w:r>
      <w:r>
        <w:rPr>
          <w:rFonts w:ascii="Calibri" w:cs="Calibri"/>
        </w:rPr>
        <w:pict>
          <v:line id="直接连接符 5" o:spid="_x0000_s1027" style="position:absolute;left:0;text-align:left;z-index:251660288;mso-position-horizontal-relative:page;mso-position-vertical-relative:page;mso-width-relative:page;mso-height-relative:page" from="70.85pt,728.6pt" to="552.75pt,728.6pt">
            <w10:wrap anchorx="page" anchory="page"/>
            <w10:anchorlock/>
          </v:line>
        </w:pict>
      </w:r>
    </w:p>
    <w:p w:rsidR="00C60A94" w:rsidRDefault="00D9440D">
      <w:pPr>
        <w:pStyle w:val="a6"/>
        <w:spacing w:after="360"/>
      </w:pPr>
      <w:bookmarkStart w:id="5" w:name="BookMark2"/>
      <w:r>
        <w:rPr>
          <w:rFonts w:hint="eastAsia"/>
          <w:spacing w:val="320"/>
        </w:rPr>
        <w:lastRenderedPageBreak/>
        <w:t>前</w:t>
      </w:r>
      <w:r>
        <w:rPr>
          <w:rFonts w:hint="eastAsia"/>
        </w:rPr>
        <w:t>言</w:t>
      </w:r>
    </w:p>
    <w:p w:rsidR="006E3605" w:rsidRDefault="006E3605" w:rsidP="006E3605">
      <w:pPr>
        <w:pStyle w:val="a6"/>
        <w:spacing w:after="360"/>
      </w:pPr>
      <w:bookmarkStart w:id="6" w:name="_GoBack"/>
      <w:bookmarkEnd w:id="6"/>
    </w:p>
    <w:p w:rsidR="006E3605" w:rsidRDefault="006E3605" w:rsidP="006E3605">
      <w:pPr>
        <w:pStyle w:val="a6"/>
        <w:spacing w:after="360"/>
      </w:pPr>
    </w:p>
    <w:p w:rsidR="00C60A94" w:rsidRDefault="00D9440D">
      <w:pPr>
        <w:pStyle w:val="affffe"/>
        <w:ind w:firstLine="420"/>
        <w:rPr>
          <w:rFonts w:hAnsi="宋体" w:cs="Times New Roman"/>
        </w:rPr>
      </w:pPr>
      <w:r>
        <w:rPr>
          <w:rFonts w:hAnsi="宋体" w:hint="eastAsia"/>
        </w:rPr>
        <w:t>本规程由中国绿色食品发展中心提出并归口。</w:t>
      </w:r>
    </w:p>
    <w:p w:rsidR="00C60A94" w:rsidRDefault="00D9440D">
      <w:pPr>
        <w:pStyle w:val="affffe"/>
        <w:ind w:firstLine="420"/>
        <w:rPr>
          <w:rFonts w:hAnsi="宋体"/>
        </w:rPr>
      </w:pPr>
      <w:r>
        <w:rPr>
          <w:rFonts w:hAnsi="宋体" w:hint="eastAsia"/>
        </w:rPr>
        <w:t>本规程起草单位：黑龙江农垦职业学院绿色食品研究所及食品工程分院、黑龙江省农垦科学院植物保护研究所、北大荒农垦集团有限公司农业发展</w:t>
      </w:r>
      <w:proofErr w:type="gramStart"/>
      <w:r>
        <w:rPr>
          <w:rFonts w:hAnsi="宋体" w:hint="eastAsia"/>
        </w:rPr>
        <w:t>部绿办</w:t>
      </w:r>
      <w:proofErr w:type="gramEnd"/>
      <w:r>
        <w:rPr>
          <w:rFonts w:hAnsi="宋体" w:hint="eastAsia"/>
        </w:rPr>
        <w:t>、北大荒农垦集团齐齐哈尔分公司农业发展部、中国绿色食品发展中心、黑龙江八一农垦大学生命科学技术学院、黑龙江省绿色食品发展中心、吉林省绿色食品办公室、辽宁省绿色食品发展中心、大连市绿色食品发展中心、内蒙古自治区农畜产品质量安全监督管理中心、赤峰市农牧业综合检验检测中心。</w:t>
      </w:r>
    </w:p>
    <w:p w:rsidR="00C60A94" w:rsidRDefault="00D9440D">
      <w:pPr>
        <w:pStyle w:val="affffe"/>
        <w:ind w:firstLine="420"/>
        <w:rPr>
          <w:rFonts w:cs="Times New Roman"/>
        </w:rPr>
        <w:sectPr w:rsidR="00C60A94">
          <w:headerReference w:type="default" r:id="rId15"/>
          <w:footerReference w:type="default" r:id="rId16"/>
          <w:pgSz w:w="11906" w:h="16838"/>
          <w:pgMar w:top="2410" w:right="1134" w:bottom="1134" w:left="1134" w:header="1418" w:footer="1134" w:gutter="284"/>
          <w:pgNumType w:fmt="upperRoman" w:start="1"/>
          <w:cols w:space="425"/>
          <w:formProt w:val="0"/>
          <w:docGrid w:linePitch="312"/>
        </w:sectPr>
      </w:pPr>
      <w:r>
        <w:rPr>
          <w:rFonts w:hAnsi="宋体" w:hint="eastAsia"/>
        </w:rPr>
        <w:t>本规程主要起草人：吕德方、余捷、车淑静、董桂军、赵永敬、</w:t>
      </w:r>
      <w:r w:rsidR="006E3605" w:rsidRPr="006E3605">
        <w:rPr>
          <w:rFonts w:hAnsi="宋体" w:hint="eastAsia"/>
        </w:rPr>
        <w:t>粘</w:t>
      </w:r>
      <w:proofErr w:type="gramStart"/>
      <w:r w:rsidR="006E3605" w:rsidRPr="006E3605">
        <w:rPr>
          <w:rFonts w:hAnsi="宋体" w:hint="eastAsia"/>
        </w:rPr>
        <w:t>昊</w:t>
      </w:r>
      <w:proofErr w:type="gramEnd"/>
      <w:r w:rsidR="006E3605" w:rsidRPr="006E3605">
        <w:rPr>
          <w:rFonts w:hAnsi="宋体" w:hint="eastAsia"/>
        </w:rPr>
        <w:t>菲、</w:t>
      </w:r>
      <w:r>
        <w:rPr>
          <w:rFonts w:hAnsi="宋体" w:hint="eastAsia"/>
        </w:rPr>
        <w:t>韩毅强、高亚梅、周东红、刘培源、刘权海、徐丽霞、鞠丽荣、郝贵斌、李艳丽。</w:t>
      </w:r>
    </w:p>
    <w:p w:rsidR="00C60A94" w:rsidRDefault="00C60A94">
      <w:pPr>
        <w:spacing w:line="20" w:lineRule="exact"/>
        <w:jc w:val="center"/>
        <w:rPr>
          <w:rFonts w:ascii="黑体" w:eastAsia="黑体" w:hAnsi="黑体" w:cs="Times New Roman"/>
          <w:sz w:val="32"/>
          <w:szCs w:val="32"/>
        </w:rPr>
      </w:pPr>
      <w:bookmarkStart w:id="7" w:name="BookMark4"/>
      <w:bookmarkEnd w:id="5"/>
    </w:p>
    <w:p w:rsidR="00C60A94" w:rsidRDefault="00C60A94">
      <w:pPr>
        <w:spacing w:line="20" w:lineRule="exact"/>
        <w:jc w:val="center"/>
        <w:rPr>
          <w:rFonts w:ascii="黑体" w:eastAsia="黑体" w:hAnsi="黑体" w:cs="Times New Roman"/>
          <w:sz w:val="32"/>
          <w:szCs w:val="32"/>
        </w:rPr>
      </w:pPr>
    </w:p>
    <w:p w:rsidR="006E3605" w:rsidRPr="006E3605" w:rsidRDefault="00D9440D" w:rsidP="006E3605">
      <w:pPr>
        <w:pStyle w:val="12"/>
        <w:spacing w:beforeLines="50" w:before="120" w:afterLines="50" w:after="120" w:line="400" w:lineRule="atLeast"/>
        <w:ind w:left="357" w:firstLineChars="0" w:firstLine="0"/>
        <w:contextualSpacing/>
        <w:jc w:val="center"/>
        <w:rPr>
          <w:rFonts w:ascii="黑体" w:eastAsia="黑体" w:hAnsi="黑体" w:cs="宋体"/>
          <w:sz w:val="32"/>
          <w:szCs w:val="32"/>
        </w:rPr>
      </w:pPr>
      <w:bookmarkStart w:id="8" w:name="NEW_STAND_NAME"/>
      <w:r w:rsidRPr="006E3605">
        <w:rPr>
          <w:rFonts w:ascii="黑体" w:eastAsia="黑体" w:hAnsi="黑体" w:cs="宋体" w:hint="eastAsia"/>
          <w:sz w:val="32"/>
          <w:szCs w:val="32"/>
        </w:rPr>
        <w:t>东北平原地区</w:t>
      </w:r>
    </w:p>
    <w:p w:rsidR="00C60A94" w:rsidRDefault="00D9440D" w:rsidP="006E3605">
      <w:pPr>
        <w:pStyle w:val="12"/>
        <w:spacing w:beforeLines="50" w:before="120" w:afterLines="50" w:after="120" w:line="400" w:lineRule="atLeast"/>
        <w:ind w:left="357" w:firstLineChars="0" w:firstLine="0"/>
        <w:contextualSpacing/>
        <w:jc w:val="center"/>
        <w:rPr>
          <w:rFonts w:ascii="黑体" w:eastAsia="黑体" w:hAnsi="黑体" w:cs="宋体"/>
          <w:sz w:val="32"/>
          <w:szCs w:val="32"/>
        </w:rPr>
      </w:pPr>
      <w:r w:rsidRPr="006E3605">
        <w:rPr>
          <w:rFonts w:ascii="黑体" w:eastAsia="黑体" w:hAnsi="黑体" w:cs="宋体" w:hint="eastAsia"/>
          <w:sz w:val="32"/>
          <w:szCs w:val="32"/>
        </w:rPr>
        <w:t>绿色食品春夏季露地菜豆生产操作规程</w:t>
      </w:r>
      <w:bookmarkEnd w:id="8"/>
    </w:p>
    <w:p w:rsidR="006E3605" w:rsidRPr="006E3605" w:rsidRDefault="006E3605" w:rsidP="006E3605">
      <w:pPr>
        <w:pStyle w:val="12"/>
        <w:spacing w:beforeLines="50" w:before="120" w:afterLines="50" w:after="120" w:line="400" w:lineRule="atLeast"/>
        <w:ind w:left="357" w:firstLineChars="0" w:firstLine="0"/>
        <w:contextualSpacing/>
        <w:jc w:val="center"/>
        <w:rPr>
          <w:rFonts w:ascii="黑体" w:eastAsia="黑体" w:hAnsi="黑体" w:cs="宋体"/>
          <w:sz w:val="32"/>
          <w:szCs w:val="32"/>
        </w:rPr>
      </w:pPr>
    </w:p>
    <w:p w:rsidR="00C60A94" w:rsidRDefault="00D9440D">
      <w:pPr>
        <w:pStyle w:val="affc"/>
        <w:spacing w:before="240" w:after="240"/>
        <w:rPr>
          <w:rFonts w:cs="Times New Roman"/>
        </w:rPr>
      </w:pPr>
      <w:bookmarkStart w:id="9" w:name="_Toc26986530"/>
      <w:bookmarkStart w:id="10" w:name="_Toc24884211"/>
      <w:bookmarkStart w:id="11" w:name="_Toc26718930"/>
      <w:bookmarkStart w:id="12" w:name="_Toc26648465"/>
      <w:bookmarkStart w:id="13" w:name="_Toc24884218"/>
      <w:bookmarkStart w:id="14" w:name="_Toc26986771"/>
      <w:bookmarkStart w:id="15" w:name="_Toc17233325"/>
      <w:bookmarkStart w:id="16" w:name="_Toc17233333"/>
      <w:r>
        <w:rPr>
          <w:rFonts w:hint="eastAsia"/>
        </w:rPr>
        <w:t>范围</w:t>
      </w:r>
      <w:bookmarkEnd w:id="9"/>
      <w:bookmarkEnd w:id="10"/>
      <w:bookmarkEnd w:id="11"/>
      <w:bookmarkEnd w:id="12"/>
      <w:bookmarkEnd w:id="13"/>
      <w:bookmarkEnd w:id="14"/>
      <w:bookmarkEnd w:id="15"/>
      <w:bookmarkEnd w:id="16"/>
    </w:p>
    <w:p w:rsidR="00C60A94" w:rsidRDefault="00D9440D">
      <w:pPr>
        <w:pStyle w:val="affffe"/>
        <w:ind w:firstLine="420"/>
        <w:rPr>
          <w:rFonts w:cs="Times New Roman"/>
        </w:rPr>
      </w:pPr>
      <w:bookmarkStart w:id="17" w:name="_Toc17233326"/>
      <w:bookmarkStart w:id="18" w:name="_Toc26648466"/>
      <w:bookmarkStart w:id="19" w:name="_Toc17233334"/>
      <w:bookmarkStart w:id="20" w:name="_Toc24884212"/>
      <w:bookmarkStart w:id="21" w:name="_Toc24884219"/>
      <w:r>
        <w:rPr>
          <w:rFonts w:hint="eastAsia"/>
        </w:rPr>
        <w:t>本规程规定了东北平原地区绿色食品春夏季露地菜豆（东北称豆角）的产地环境、品种选择、耕地整地、播种、田间管理、施肥、病虫草害防治、采收、生产废弃物的处理、包装、储藏、运输及生产记录档案。</w:t>
      </w:r>
    </w:p>
    <w:p w:rsidR="00C60A94" w:rsidRDefault="00D9440D">
      <w:pPr>
        <w:pStyle w:val="affffe"/>
        <w:ind w:firstLine="420"/>
        <w:rPr>
          <w:rFonts w:cs="Times New Roman"/>
        </w:rPr>
      </w:pPr>
      <w:r>
        <w:rPr>
          <w:rFonts w:hint="eastAsia"/>
        </w:rPr>
        <w:t>本规程适用于内蒙古、辽宁、吉林和黑龙江的绿色食品春夏季露地菜豆的生产。</w:t>
      </w:r>
    </w:p>
    <w:p w:rsidR="00C60A94" w:rsidRDefault="00D9440D">
      <w:pPr>
        <w:pStyle w:val="affc"/>
        <w:spacing w:before="240" w:after="240"/>
        <w:rPr>
          <w:rFonts w:cs="Times New Roman"/>
        </w:rPr>
      </w:pPr>
      <w:bookmarkStart w:id="22" w:name="_Toc26986531"/>
      <w:bookmarkStart w:id="23" w:name="_Toc26986772"/>
      <w:bookmarkStart w:id="24" w:name="_Toc26718931"/>
      <w:r>
        <w:rPr>
          <w:rFonts w:hint="eastAsia"/>
        </w:rPr>
        <w:t>规范性引用文件</w:t>
      </w:r>
      <w:bookmarkEnd w:id="17"/>
      <w:bookmarkEnd w:id="18"/>
      <w:bookmarkEnd w:id="19"/>
      <w:bookmarkEnd w:id="20"/>
      <w:bookmarkEnd w:id="21"/>
      <w:bookmarkEnd w:id="22"/>
      <w:bookmarkEnd w:id="23"/>
      <w:bookmarkEnd w:id="24"/>
    </w:p>
    <w:p w:rsidR="00C60A94" w:rsidRDefault="00D9440D">
      <w:pPr>
        <w:pStyle w:val="affffe"/>
        <w:ind w:firstLine="420"/>
        <w:rPr>
          <w:rFonts w:cs="Times New Roman"/>
        </w:rPr>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p w:rsidR="00C60A94" w:rsidRDefault="00D9440D">
      <w:pPr>
        <w:pStyle w:val="affffe"/>
        <w:ind w:firstLine="420"/>
      </w:pPr>
      <w:r>
        <w:t xml:space="preserve">NY 2619    </w:t>
      </w:r>
      <w:r>
        <w:rPr>
          <w:rFonts w:hint="eastAsia"/>
        </w:rPr>
        <w:t>瓜菜作物种子</w:t>
      </w:r>
      <w:r>
        <w:t xml:space="preserve"> </w:t>
      </w:r>
      <w:r>
        <w:rPr>
          <w:rFonts w:hint="eastAsia"/>
        </w:rPr>
        <w:t>豆类（菜豆、长豇豆、豌豆）</w:t>
      </w:r>
    </w:p>
    <w:p w:rsidR="00C60A94" w:rsidRDefault="00D9440D">
      <w:pPr>
        <w:pStyle w:val="affffe"/>
        <w:ind w:firstLine="420"/>
      </w:pPr>
      <w:r>
        <w:t xml:space="preserve">NY/T 391   </w:t>
      </w:r>
      <w:r>
        <w:rPr>
          <w:rFonts w:hint="eastAsia"/>
        </w:rPr>
        <w:t>绿色食品</w:t>
      </w:r>
      <w:r>
        <w:t xml:space="preserve">  </w:t>
      </w:r>
      <w:r>
        <w:rPr>
          <w:rFonts w:hint="eastAsia"/>
        </w:rPr>
        <w:t>产地环境质量</w:t>
      </w:r>
      <w:r>
        <w:t xml:space="preserve"> </w:t>
      </w:r>
    </w:p>
    <w:p w:rsidR="00C60A94" w:rsidRDefault="00D9440D">
      <w:pPr>
        <w:pStyle w:val="affffe"/>
        <w:ind w:firstLine="420"/>
        <w:rPr>
          <w:rFonts w:cs="Times New Roman"/>
        </w:rPr>
      </w:pPr>
      <w:r>
        <w:t xml:space="preserve">NY/T 393   </w:t>
      </w:r>
      <w:r>
        <w:rPr>
          <w:rFonts w:hint="eastAsia"/>
        </w:rPr>
        <w:t>绿色食品</w:t>
      </w:r>
      <w:r>
        <w:t xml:space="preserve">  </w:t>
      </w:r>
      <w:r>
        <w:rPr>
          <w:rFonts w:hint="eastAsia"/>
        </w:rPr>
        <w:t>农药使用准则</w:t>
      </w:r>
    </w:p>
    <w:p w:rsidR="00C60A94" w:rsidRDefault="00D9440D">
      <w:pPr>
        <w:pStyle w:val="affffe"/>
        <w:ind w:firstLine="420"/>
        <w:rPr>
          <w:rFonts w:cs="Times New Roman"/>
        </w:rPr>
      </w:pPr>
      <w:r>
        <w:t xml:space="preserve">NY/T 394   </w:t>
      </w:r>
      <w:r>
        <w:rPr>
          <w:rFonts w:hint="eastAsia"/>
        </w:rPr>
        <w:t>绿色食品</w:t>
      </w:r>
      <w:r>
        <w:t xml:space="preserve">  </w:t>
      </w:r>
      <w:r>
        <w:rPr>
          <w:rFonts w:hint="eastAsia"/>
        </w:rPr>
        <w:t>肥料使用准则</w:t>
      </w:r>
    </w:p>
    <w:p w:rsidR="00C60A94" w:rsidRDefault="00D9440D">
      <w:pPr>
        <w:pStyle w:val="affffe"/>
        <w:ind w:firstLine="420"/>
        <w:rPr>
          <w:rFonts w:cs="Times New Roman"/>
        </w:rPr>
      </w:pPr>
      <w:r>
        <w:t xml:space="preserve">NY/T 748   </w:t>
      </w:r>
      <w:r>
        <w:rPr>
          <w:rFonts w:hint="eastAsia"/>
        </w:rPr>
        <w:t>绿色食品</w:t>
      </w:r>
      <w:r>
        <w:t xml:space="preserve">  </w:t>
      </w:r>
      <w:r>
        <w:rPr>
          <w:rFonts w:hint="eastAsia"/>
        </w:rPr>
        <w:t>豆类蔬菜</w:t>
      </w:r>
    </w:p>
    <w:p w:rsidR="00C60A94" w:rsidRDefault="00D9440D">
      <w:pPr>
        <w:pStyle w:val="affffe"/>
        <w:ind w:firstLine="420"/>
        <w:rPr>
          <w:rFonts w:cs="Times New Roman"/>
        </w:rPr>
      </w:pPr>
      <w:r>
        <w:t xml:space="preserve">NY/T 658   </w:t>
      </w:r>
      <w:r>
        <w:rPr>
          <w:rFonts w:hint="eastAsia"/>
        </w:rPr>
        <w:t>绿色食品</w:t>
      </w:r>
      <w:r>
        <w:t xml:space="preserve">  </w:t>
      </w:r>
      <w:r>
        <w:rPr>
          <w:rFonts w:hint="eastAsia"/>
        </w:rPr>
        <w:t>包装通用准则</w:t>
      </w:r>
    </w:p>
    <w:p w:rsidR="00C60A94" w:rsidRDefault="00D9440D">
      <w:pPr>
        <w:pStyle w:val="affffe"/>
        <w:ind w:firstLine="420"/>
        <w:rPr>
          <w:rFonts w:cs="Times New Roman"/>
        </w:rPr>
      </w:pPr>
      <w:r>
        <w:t xml:space="preserve">NY/T 1056  </w:t>
      </w:r>
      <w:r>
        <w:rPr>
          <w:rFonts w:hint="eastAsia"/>
        </w:rPr>
        <w:t>绿色食品</w:t>
      </w:r>
      <w:r>
        <w:t xml:space="preserve">  </w:t>
      </w:r>
      <w:r>
        <w:rPr>
          <w:rFonts w:hint="eastAsia"/>
        </w:rPr>
        <w:t>储藏运输准则</w:t>
      </w:r>
    </w:p>
    <w:p w:rsidR="00C60A94" w:rsidRDefault="00D9440D">
      <w:pPr>
        <w:pStyle w:val="affc"/>
        <w:spacing w:before="240" w:after="240"/>
        <w:rPr>
          <w:rFonts w:cs="Times New Roman"/>
        </w:rPr>
      </w:pPr>
      <w:r>
        <w:rPr>
          <w:rFonts w:hint="eastAsia"/>
        </w:rPr>
        <w:t>产地环境</w:t>
      </w:r>
    </w:p>
    <w:p w:rsidR="00C60A94" w:rsidRDefault="00D9440D">
      <w:pPr>
        <w:pStyle w:val="affffe"/>
        <w:ind w:firstLine="420"/>
      </w:pPr>
      <w:r>
        <w:rPr>
          <w:rFonts w:hint="eastAsia"/>
        </w:rPr>
        <w:t>生产基地环境符合</w:t>
      </w:r>
      <w:r>
        <w:t xml:space="preserve"> NY/T 391</w:t>
      </w:r>
      <w:r>
        <w:rPr>
          <w:rFonts w:hint="eastAsia"/>
        </w:rPr>
        <w:t>的规定，生产区域地势平坦，土壤为耕层深厚、土质疏松肥沃的沙壤土、壤土，排灌方便、通风良好，</w:t>
      </w:r>
      <w:r>
        <w:t>pH</w:t>
      </w:r>
      <w:r>
        <w:rPr>
          <w:rFonts w:hint="eastAsia"/>
        </w:rPr>
        <w:t>值在</w:t>
      </w:r>
      <w:r>
        <w:t>6.5</w:t>
      </w:r>
      <w:r>
        <w:rPr>
          <w:rFonts w:hint="eastAsia"/>
        </w:rPr>
        <w:t>～</w:t>
      </w:r>
      <w:r>
        <w:t>7.5</w:t>
      </w:r>
      <w:r>
        <w:rPr>
          <w:rFonts w:hint="eastAsia"/>
        </w:rPr>
        <w:t>，前两茬未种植豆科作物的地块。</w:t>
      </w:r>
    </w:p>
    <w:p w:rsidR="00C60A94" w:rsidRDefault="00D9440D">
      <w:pPr>
        <w:pStyle w:val="affffe"/>
        <w:ind w:firstLine="420"/>
        <w:rPr>
          <w:rFonts w:cs="Times New Roman"/>
        </w:rPr>
      </w:pPr>
      <w:r>
        <w:rPr>
          <w:rFonts w:cs="Times New Roman" w:hint="eastAsia"/>
        </w:rPr>
        <w:t>在绿色食品和常规生产区域之间设置有效的缓冲带或物理屏障，以防止绿色食品生产基地受到污染。</w:t>
      </w:r>
    </w:p>
    <w:p w:rsidR="00C60A94" w:rsidRDefault="00D9440D">
      <w:pPr>
        <w:pStyle w:val="affc"/>
        <w:spacing w:before="240" w:after="240"/>
      </w:pPr>
      <w:r>
        <w:rPr>
          <w:rFonts w:hint="eastAsia"/>
        </w:rPr>
        <w:t>品种选择</w:t>
      </w:r>
    </w:p>
    <w:p w:rsidR="00C60A94" w:rsidRDefault="00D9440D">
      <w:pPr>
        <w:pStyle w:val="affd"/>
        <w:spacing w:before="120" w:after="120"/>
      </w:pPr>
      <w:r>
        <w:rPr>
          <w:rFonts w:hint="eastAsia"/>
        </w:rPr>
        <w:t>选择原则</w:t>
      </w:r>
      <w:r>
        <w:t xml:space="preserve"> </w:t>
      </w:r>
    </w:p>
    <w:p w:rsidR="00C60A94" w:rsidRDefault="00D9440D">
      <w:pPr>
        <w:widowControl/>
        <w:tabs>
          <w:tab w:val="center" w:pos="4201"/>
          <w:tab w:val="right" w:leader="dot" w:pos="9298"/>
        </w:tabs>
        <w:autoSpaceDE w:val="0"/>
        <w:autoSpaceDN w:val="0"/>
        <w:adjustRightInd/>
        <w:spacing w:line="360" w:lineRule="auto"/>
        <w:ind w:firstLineChars="200" w:firstLine="420"/>
      </w:pPr>
      <w:r>
        <w:rPr>
          <w:rFonts w:hint="eastAsia"/>
        </w:rPr>
        <w:t>根据当地无霜期长短选用优质、抗病性强、适应性广、产量高、商品性好的优良品种。</w:t>
      </w:r>
    </w:p>
    <w:p w:rsidR="00C60A94" w:rsidRDefault="00D9440D">
      <w:pPr>
        <w:pStyle w:val="affd"/>
        <w:spacing w:before="120" w:after="120"/>
      </w:pPr>
      <w:r>
        <w:rPr>
          <w:rFonts w:hint="eastAsia"/>
        </w:rPr>
        <w:t>品种选用</w:t>
      </w:r>
    </w:p>
    <w:p w:rsidR="00C60A94" w:rsidRDefault="00D9440D">
      <w:pPr>
        <w:widowControl/>
        <w:tabs>
          <w:tab w:val="center" w:pos="4201"/>
          <w:tab w:val="right" w:leader="dot" w:pos="9298"/>
        </w:tabs>
        <w:autoSpaceDE w:val="0"/>
        <w:autoSpaceDN w:val="0"/>
        <w:adjustRightInd/>
        <w:spacing w:line="360" w:lineRule="auto"/>
        <w:ind w:firstLineChars="200" w:firstLine="420"/>
        <w:rPr>
          <w:rFonts w:ascii="宋体" w:hAnsi="Times New Roman" w:cs="宋体"/>
          <w:kern w:val="0"/>
        </w:rPr>
      </w:pPr>
      <w:r>
        <w:rPr>
          <w:rFonts w:hint="eastAsia"/>
        </w:rPr>
        <w:t>蔓生菜豆推荐：哈菜豆</w:t>
      </w:r>
      <w:r>
        <w:t>16</w:t>
      </w:r>
      <w:r>
        <w:rPr>
          <w:rFonts w:hint="eastAsia"/>
        </w:rPr>
        <w:t>号、哈菜豆</w:t>
      </w:r>
      <w:r>
        <w:t>1</w:t>
      </w:r>
      <w:r>
        <w:rPr>
          <w:rFonts w:hint="eastAsia"/>
        </w:rPr>
        <w:t>7</w:t>
      </w:r>
      <w:r>
        <w:rPr>
          <w:rFonts w:hint="eastAsia"/>
        </w:rPr>
        <w:t>号、哈菜豆</w:t>
      </w:r>
      <w:r>
        <w:t>11</w:t>
      </w:r>
      <w:r>
        <w:rPr>
          <w:rFonts w:hint="eastAsia"/>
        </w:rPr>
        <w:t>号、哈菜豆</w:t>
      </w:r>
      <w:r>
        <w:t>10</w:t>
      </w:r>
      <w:r>
        <w:rPr>
          <w:rFonts w:hint="eastAsia"/>
        </w:rPr>
        <w:t>号、将军油豆、</w:t>
      </w:r>
      <w:proofErr w:type="gramStart"/>
      <w:r>
        <w:rPr>
          <w:rFonts w:hint="eastAsia"/>
        </w:rPr>
        <w:t>紫花油</w:t>
      </w:r>
      <w:proofErr w:type="gramEnd"/>
      <w:r>
        <w:rPr>
          <w:rFonts w:hint="eastAsia"/>
        </w:rPr>
        <w:t>豆、日本花皮豆、黄金钩、大连白、泰国豆、</w:t>
      </w:r>
      <w:proofErr w:type="gramStart"/>
      <w:r>
        <w:rPr>
          <w:rFonts w:hint="eastAsia"/>
        </w:rPr>
        <w:t>赤</w:t>
      </w:r>
      <w:proofErr w:type="gramEnd"/>
      <w:r>
        <w:rPr>
          <w:rFonts w:hint="eastAsia"/>
        </w:rPr>
        <w:t>育</w:t>
      </w:r>
      <w:r>
        <w:t>5</w:t>
      </w:r>
      <w:r>
        <w:rPr>
          <w:rFonts w:hint="eastAsia"/>
        </w:rPr>
        <w:t>、春秋</w:t>
      </w:r>
      <w:r>
        <w:t>15</w:t>
      </w:r>
      <w:r>
        <w:rPr>
          <w:rFonts w:hint="eastAsia"/>
        </w:rPr>
        <w:t>、玉龙</w:t>
      </w:r>
      <w:r>
        <w:t>8</w:t>
      </w:r>
      <w:r>
        <w:rPr>
          <w:rFonts w:hint="eastAsia"/>
        </w:rPr>
        <w:t>号等。</w:t>
      </w:r>
      <w:r>
        <w:rPr>
          <w:rFonts w:ascii="宋体" w:hAnsi="Times New Roman" w:cs="宋体" w:hint="eastAsia"/>
          <w:kern w:val="0"/>
        </w:rPr>
        <w:t>矮生菜豆推荐哈菜豆</w:t>
      </w:r>
      <w:r>
        <w:rPr>
          <w:rFonts w:ascii="宋体" w:hAnsi="Times New Roman" w:cs="宋体"/>
          <w:kern w:val="0"/>
        </w:rPr>
        <w:t>15</w:t>
      </w:r>
      <w:r>
        <w:rPr>
          <w:rFonts w:ascii="宋体" w:hAnsi="Times New Roman" w:cs="宋体" w:hint="eastAsia"/>
          <w:kern w:val="0"/>
        </w:rPr>
        <w:t>号等。</w:t>
      </w:r>
    </w:p>
    <w:p w:rsidR="00C60A94" w:rsidRDefault="00D9440D">
      <w:pPr>
        <w:pStyle w:val="affd"/>
        <w:spacing w:before="120" w:after="120"/>
      </w:pPr>
      <w:r>
        <w:rPr>
          <w:rFonts w:hint="eastAsia"/>
        </w:rPr>
        <w:t>选种</w:t>
      </w:r>
    </w:p>
    <w:p w:rsidR="00C60A94" w:rsidRDefault="00D9440D">
      <w:pPr>
        <w:widowControl/>
        <w:tabs>
          <w:tab w:val="center" w:pos="4201"/>
          <w:tab w:val="right" w:leader="dot" w:pos="9298"/>
        </w:tabs>
        <w:autoSpaceDE w:val="0"/>
        <w:autoSpaceDN w:val="0"/>
        <w:adjustRightInd/>
        <w:spacing w:line="360" w:lineRule="auto"/>
        <w:ind w:firstLineChars="200" w:firstLine="420"/>
        <w:rPr>
          <w:rFonts w:ascii="宋体" w:hAnsi="Times New Roman" w:cs="宋体"/>
          <w:kern w:val="0"/>
        </w:rPr>
      </w:pPr>
      <w:r>
        <w:rPr>
          <w:rFonts w:ascii="宋体" w:hAnsi="Times New Roman" w:cs="宋体" w:hint="eastAsia"/>
          <w:kern w:val="0"/>
        </w:rPr>
        <w:t>播种</w:t>
      </w:r>
      <w:proofErr w:type="gramStart"/>
      <w:r>
        <w:rPr>
          <w:rFonts w:ascii="宋体" w:hAnsi="Times New Roman" w:cs="宋体" w:hint="eastAsia"/>
          <w:kern w:val="0"/>
        </w:rPr>
        <w:t>前先进</w:t>
      </w:r>
      <w:proofErr w:type="gramEnd"/>
      <w:r>
        <w:rPr>
          <w:rFonts w:ascii="宋体" w:hAnsi="Times New Roman" w:cs="宋体" w:hint="eastAsia"/>
          <w:kern w:val="0"/>
        </w:rPr>
        <w:t>行选种，淘汰饱满度差、有病斑、霉变、虫蛀和破损的种子，晒种1d～2d。种子质量符合</w:t>
      </w:r>
      <w:r>
        <w:rPr>
          <w:rFonts w:ascii="宋体" w:hAnsi="Times New Roman" w:cs="宋体"/>
          <w:kern w:val="0"/>
        </w:rPr>
        <w:t>NY 2619</w:t>
      </w:r>
      <w:r>
        <w:rPr>
          <w:rFonts w:ascii="宋体" w:hAnsi="Times New Roman" w:cs="宋体" w:hint="eastAsia"/>
          <w:kern w:val="0"/>
        </w:rPr>
        <w:t>的要求。</w:t>
      </w:r>
    </w:p>
    <w:p w:rsidR="00C60A94" w:rsidRDefault="00D9440D">
      <w:pPr>
        <w:pStyle w:val="affc"/>
        <w:spacing w:before="240" w:after="240"/>
        <w:rPr>
          <w:rFonts w:cs="Times New Roman"/>
        </w:rPr>
      </w:pPr>
      <w:r>
        <w:rPr>
          <w:rFonts w:hint="eastAsia"/>
        </w:rPr>
        <w:t>施肥整地</w:t>
      </w:r>
    </w:p>
    <w:p w:rsidR="00C60A94" w:rsidRDefault="00D9440D">
      <w:pPr>
        <w:pStyle w:val="affd"/>
        <w:spacing w:before="120" w:after="120"/>
      </w:pPr>
      <w:r>
        <w:rPr>
          <w:rFonts w:hint="eastAsia"/>
        </w:rPr>
        <w:lastRenderedPageBreak/>
        <w:t>基肥</w:t>
      </w:r>
    </w:p>
    <w:p w:rsidR="00C60A94" w:rsidRDefault="00D9440D">
      <w:pPr>
        <w:pStyle w:val="affffe"/>
        <w:ind w:firstLine="420"/>
      </w:pPr>
      <w:r>
        <w:rPr>
          <w:rFonts w:hint="eastAsia"/>
        </w:rPr>
        <w:t>遵循持续发展、安全优质、化肥减控、有机肥为主的原则，肥料选择和使用符合NY/T 394的要求。施足基肥，每亩一次性施入腐熟有机肥6000kg～7000kg。</w:t>
      </w:r>
    </w:p>
    <w:p w:rsidR="00C60A94" w:rsidRDefault="00D9440D">
      <w:pPr>
        <w:pStyle w:val="affd"/>
        <w:spacing w:before="120" w:after="120"/>
      </w:pPr>
      <w:r>
        <w:rPr>
          <w:rFonts w:hint="eastAsia"/>
        </w:rPr>
        <w:t>整地</w:t>
      </w:r>
      <w:r>
        <w:t xml:space="preserve"> </w:t>
      </w:r>
    </w:p>
    <w:p w:rsidR="00C60A94" w:rsidRDefault="00D9440D">
      <w:pPr>
        <w:pStyle w:val="affffe"/>
        <w:ind w:firstLine="420"/>
        <w:rPr>
          <w:rFonts w:cs="Times New Roman"/>
        </w:rPr>
      </w:pPr>
      <w:r>
        <w:rPr>
          <w:rFonts w:hint="eastAsia"/>
        </w:rPr>
        <w:t>根据不同的土壤、气候、茬口，以深松为主体，松、翻、</w:t>
      </w:r>
      <w:proofErr w:type="gramStart"/>
      <w:r>
        <w:rPr>
          <w:rFonts w:hint="eastAsia"/>
        </w:rPr>
        <w:t>耙结合</w:t>
      </w:r>
      <w:proofErr w:type="gramEnd"/>
      <w:r>
        <w:rPr>
          <w:rFonts w:hint="eastAsia"/>
        </w:rPr>
        <w:t>的土壤耕作制。</w:t>
      </w:r>
      <w:proofErr w:type="gramStart"/>
      <w:r>
        <w:rPr>
          <w:rFonts w:hint="eastAsia"/>
        </w:rPr>
        <w:t>浅翻深松</w:t>
      </w:r>
      <w:proofErr w:type="gramEnd"/>
      <w:r>
        <w:rPr>
          <w:rFonts w:hint="eastAsia"/>
        </w:rPr>
        <w:t>，翻土深度为</w:t>
      </w:r>
      <w:r>
        <w:t>15cm</w:t>
      </w:r>
      <w:r>
        <w:rPr>
          <w:rFonts w:hint="eastAsia"/>
        </w:rPr>
        <w:t>～</w:t>
      </w:r>
      <w:r>
        <w:t>20cm</w:t>
      </w:r>
      <w:r>
        <w:rPr>
          <w:rFonts w:hint="eastAsia"/>
        </w:rPr>
        <w:t>，松土深度为</w:t>
      </w:r>
      <w:r>
        <w:t>25cm</w:t>
      </w:r>
      <w:r>
        <w:rPr>
          <w:rFonts w:hint="eastAsia"/>
        </w:rPr>
        <w:t>～</w:t>
      </w:r>
      <w:r>
        <w:t>35cm</w:t>
      </w:r>
      <w:r>
        <w:rPr>
          <w:rFonts w:hint="eastAsia"/>
        </w:rPr>
        <w:t>。提倡伏秋整地，在收获作业后及时进行，</w:t>
      </w:r>
      <w:proofErr w:type="gramStart"/>
      <w:r>
        <w:rPr>
          <w:rFonts w:hint="eastAsia"/>
        </w:rPr>
        <w:t>伏翻要求</w:t>
      </w:r>
      <w:proofErr w:type="gramEnd"/>
      <w:r>
        <w:rPr>
          <w:rFonts w:hint="eastAsia"/>
        </w:rPr>
        <w:t>收获后</w:t>
      </w:r>
      <w:r>
        <w:t>20d</w:t>
      </w:r>
      <w:r>
        <w:rPr>
          <w:rFonts w:hint="eastAsia"/>
        </w:rPr>
        <w:t>内完成，秋</w:t>
      </w:r>
      <w:proofErr w:type="gramStart"/>
      <w:r>
        <w:rPr>
          <w:rFonts w:hint="eastAsia"/>
        </w:rPr>
        <w:t>翻要求</w:t>
      </w:r>
      <w:proofErr w:type="gramEnd"/>
      <w:r>
        <w:rPr>
          <w:rFonts w:hint="eastAsia"/>
        </w:rPr>
        <w:t>在封冻前结束，土壤含水率在</w:t>
      </w:r>
      <w:r>
        <w:t>18%</w:t>
      </w:r>
      <w:r>
        <w:rPr>
          <w:rFonts w:hint="eastAsia"/>
        </w:rPr>
        <w:t>～</w:t>
      </w:r>
      <w:r>
        <w:t>22%</w:t>
      </w:r>
      <w:r>
        <w:rPr>
          <w:rFonts w:hint="eastAsia"/>
        </w:rPr>
        <w:t>时作业为宜。伏、秋翻地耕深为</w:t>
      </w:r>
      <w:r>
        <w:t>16cm</w:t>
      </w:r>
      <w:r>
        <w:rPr>
          <w:rFonts w:hint="eastAsia"/>
        </w:rPr>
        <w:t>～</w:t>
      </w:r>
      <w:r>
        <w:t>22cm</w:t>
      </w:r>
      <w:r>
        <w:rPr>
          <w:rFonts w:hint="eastAsia"/>
        </w:rPr>
        <w:t>。</w:t>
      </w:r>
    </w:p>
    <w:p w:rsidR="00C60A94" w:rsidRDefault="00D9440D">
      <w:pPr>
        <w:pStyle w:val="affffe"/>
        <w:ind w:firstLine="420"/>
        <w:rPr>
          <w:rFonts w:cs="Times New Roman"/>
        </w:rPr>
      </w:pPr>
      <w:r>
        <w:rPr>
          <w:rFonts w:hint="eastAsia"/>
        </w:rPr>
        <w:t>翻地后耙地、播前镇压等来破碎土块，平整土地。</w:t>
      </w:r>
    </w:p>
    <w:p w:rsidR="00C60A94" w:rsidRDefault="00D9440D">
      <w:pPr>
        <w:pStyle w:val="affc"/>
        <w:spacing w:before="240" w:after="240"/>
        <w:rPr>
          <w:rFonts w:cs="Times New Roman"/>
        </w:rPr>
      </w:pPr>
      <w:r>
        <w:rPr>
          <w:rFonts w:hint="eastAsia"/>
        </w:rPr>
        <w:t>播种</w:t>
      </w:r>
    </w:p>
    <w:p w:rsidR="00C60A94" w:rsidRDefault="00D9440D">
      <w:pPr>
        <w:pStyle w:val="affd"/>
        <w:spacing w:before="120" w:after="120"/>
      </w:pPr>
      <w:r>
        <w:rPr>
          <w:rFonts w:hint="eastAsia"/>
        </w:rPr>
        <w:t>播期</w:t>
      </w:r>
      <w:r>
        <w:t xml:space="preserve"> </w:t>
      </w:r>
    </w:p>
    <w:p w:rsidR="00C60A94" w:rsidRDefault="00D9440D">
      <w:pPr>
        <w:pStyle w:val="affffe"/>
        <w:ind w:firstLine="420"/>
        <w:rPr>
          <w:rFonts w:cs="Times New Roman"/>
        </w:rPr>
      </w:pPr>
      <w:r>
        <w:rPr>
          <w:rFonts w:hint="eastAsia"/>
        </w:rPr>
        <w:t>按照当地气候特点适期播种，</w:t>
      </w:r>
      <w:r>
        <w:t xml:space="preserve"> 10cm</w:t>
      </w:r>
      <w:r>
        <w:rPr>
          <w:rFonts w:hint="eastAsia"/>
        </w:rPr>
        <w:t>深处地温稳定在</w:t>
      </w:r>
      <w:r>
        <w:t>1</w:t>
      </w:r>
      <w:r>
        <w:rPr>
          <w:rFonts w:hint="eastAsia"/>
        </w:rPr>
        <w:t>0℃以上即可播种。依据品种特性、播期和栽培方式不同，每</w:t>
      </w:r>
      <w:r>
        <w:t>7d</w:t>
      </w:r>
      <w:r>
        <w:rPr>
          <w:rFonts w:hint="eastAsia"/>
        </w:rPr>
        <w:t>一个播期，不同品种错期播种，矮生和蔓生搭配种植。</w:t>
      </w:r>
    </w:p>
    <w:p w:rsidR="00C60A94" w:rsidRDefault="00D9440D">
      <w:pPr>
        <w:pStyle w:val="affd"/>
        <w:spacing w:before="120" w:after="120"/>
        <w:rPr>
          <w:rFonts w:cs="Times New Roman"/>
        </w:rPr>
      </w:pPr>
      <w:r>
        <w:rPr>
          <w:rFonts w:hint="eastAsia"/>
        </w:rPr>
        <w:t>播种方式</w:t>
      </w:r>
    </w:p>
    <w:p w:rsidR="00C60A94" w:rsidRDefault="00D9440D">
      <w:pPr>
        <w:pStyle w:val="affe"/>
        <w:spacing w:before="120" w:after="120"/>
        <w:rPr>
          <w:rFonts w:cs="Times New Roman"/>
        </w:rPr>
      </w:pPr>
      <w:r>
        <w:rPr>
          <w:rFonts w:hint="eastAsia"/>
        </w:rPr>
        <w:t xml:space="preserve">露地覆膜栽培  </w:t>
      </w:r>
    </w:p>
    <w:p w:rsidR="00C60A94" w:rsidRDefault="00D9440D">
      <w:pPr>
        <w:pStyle w:val="affffe"/>
        <w:ind w:firstLine="420"/>
        <w:rPr>
          <w:rFonts w:cs="Times New Roman"/>
          <w:highlight w:val="yellow"/>
        </w:rPr>
      </w:pPr>
      <w:r>
        <w:rPr>
          <w:rFonts w:hint="eastAsia"/>
        </w:rPr>
        <w:t>采用复合播种机播种，实行播种、施肥、封闭除草和覆膜的“四位一体”作业；也可采用人工播种。大垄双行栽培，</w:t>
      </w:r>
      <w:proofErr w:type="gramStart"/>
      <w:r>
        <w:rPr>
          <w:rFonts w:hint="eastAsia"/>
        </w:rPr>
        <w:t>垄宽</w:t>
      </w:r>
      <w:proofErr w:type="gramEnd"/>
      <w:r>
        <w:t xml:space="preserve"> 120cm</w:t>
      </w:r>
      <w:r>
        <w:rPr>
          <w:rFonts w:hint="eastAsia"/>
        </w:rPr>
        <w:t>，</w:t>
      </w:r>
      <w:proofErr w:type="gramStart"/>
      <w:r>
        <w:rPr>
          <w:rFonts w:hint="eastAsia"/>
        </w:rPr>
        <w:t>每垄播双行</w:t>
      </w:r>
      <w:proofErr w:type="gramEnd"/>
      <w:r>
        <w:rPr>
          <w:rFonts w:hint="eastAsia"/>
        </w:rPr>
        <w:t>，垄上行距</w:t>
      </w:r>
      <w:r>
        <w:t xml:space="preserve"> 40cm</w:t>
      </w:r>
      <w:r>
        <w:rPr>
          <w:rFonts w:hint="eastAsia"/>
        </w:rPr>
        <w:t>，株距</w:t>
      </w:r>
      <w:r>
        <w:t xml:space="preserve"> 40cm</w:t>
      </w:r>
      <w:r>
        <w:rPr>
          <w:rFonts w:hint="eastAsia"/>
        </w:rPr>
        <w:t>，每穴播种</w:t>
      </w:r>
      <w:r>
        <w:t>3</w:t>
      </w:r>
      <w:r>
        <w:rPr>
          <w:rFonts w:hint="eastAsia"/>
        </w:rPr>
        <w:t>粒，保苗</w:t>
      </w:r>
      <w:r>
        <w:t>2</w:t>
      </w:r>
      <w:r>
        <w:rPr>
          <w:rFonts w:hint="eastAsia"/>
        </w:rPr>
        <w:t>株。破土即撤膜。</w:t>
      </w:r>
    </w:p>
    <w:p w:rsidR="00C60A94" w:rsidRDefault="00D9440D">
      <w:pPr>
        <w:pStyle w:val="affe"/>
        <w:spacing w:before="120" w:after="120"/>
        <w:rPr>
          <w:rFonts w:cs="Times New Roman"/>
        </w:rPr>
      </w:pPr>
      <w:r>
        <w:rPr>
          <w:rFonts w:hint="eastAsia"/>
        </w:rPr>
        <w:t>露地直播栽培</w:t>
      </w:r>
    </w:p>
    <w:p w:rsidR="00C60A94" w:rsidRDefault="00D9440D">
      <w:pPr>
        <w:pStyle w:val="affffe"/>
        <w:ind w:firstLine="420"/>
      </w:pPr>
      <w:proofErr w:type="gramStart"/>
      <w:r>
        <w:rPr>
          <w:rFonts w:hint="eastAsia"/>
        </w:rPr>
        <w:t>单垄栽培</w:t>
      </w:r>
      <w:proofErr w:type="gramEnd"/>
      <w:r>
        <w:rPr>
          <w:rFonts w:hint="eastAsia"/>
        </w:rPr>
        <w:t>，</w:t>
      </w:r>
      <w:proofErr w:type="gramStart"/>
      <w:r>
        <w:rPr>
          <w:rFonts w:hint="eastAsia"/>
        </w:rPr>
        <w:t>垄距为</w:t>
      </w:r>
      <w:proofErr w:type="gramEnd"/>
      <w:r>
        <w:t>70cm</w:t>
      </w:r>
      <w:r>
        <w:rPr>
          <w:rFonts w:hint="eastAsia"/>
        </w:rPr>
        <w:t>，株距</w:t>
      </w:r>
      <w:r>
        <w:t>40cm</w:t>
      </w:r>
      <w:r>
        <w:rPr>
          <w:rFonts w:hint="eastAsia"/>
        </w:rPr>
        <w:t>，每穴播种</w:t>
      </w:r>
      <w:r>
        <w:t>3</w:t>
      </w:r>
      <w:r>
        <w:rPr>
          <w:rFonts w:hint="eastAsia"/>
        </w:rPr>
        <w:t>粒，保苗</w:t>
      </w:r>
      <w:r>
        <w:t>2</w:t>
      </w:r>
      <w:r>
        <w:rPr>
          <w:rFonts w:hint="eastAsia"/>
        </w:rPr>
        <w:t>株。</w:t>
      </w:r>
    </w:p>
    <w:p w:rsidR="00C60A94" w:rsidRDefault="00D9440D">
      <w:pPr>
        <w:pStyle w:val="affe"/>
        <w:spacing w:before="120" w:after="120"/>
        <w:rPr>
          <w:rFonts w:cs="Times New Roman"/>
        </w:rPr>
      </w:pPr>
      <w:proofErr w:type="gramStart"/>
      <w:r>
        <w:rPr>
          <w:rFonts w:hint="eastAsia"/>
        </w:rPr>
        <w:t>穴盘育苗</w:t>
      </w:r>
      <w:proofErr w:type="gramEnd"/>
      <w:r>
        <w:rPr>
          <w:rFonts w:hint="eastAsia"/>
        </w:rPr>
        <w:t>方式栽培</w:t>
      </w:r>
    </w:p>
    <w:p w:rsidR="00C60A94" w:rsidRDefault="00D9440D">
      <w:pPr>
        <w:pStyle w:val="affffe"/>
        <w:ind w:firstLine="420"/>
        <w:rPr>
          <w:rFonts w:cs="Times New Roman"/>
        </w:rPr>
      </w:pPr>
      <w:proofErr w:type="gramStart"/>
      <w:r>
        <w:rPr>
          <w:rFonts w:cs="Times New Roman" w:hint="eastAsia"/>
        </w:rPr>
        <w:t>穴盘育苗</w:t>
      </w:r>
      <w:proofErr w:type="gramEnd"/>
      <w:r>
        <w:rPr>
          <w:rFonts w:cs="Times New Roman" w:hint="eastAsia"/>
        </w:rPr>
        <w:t>方式每穴播种2～3粒，播深2cm～3cm，浇透水。</w:t>
      </w:r>
      <w:proofErr w:type="gramStart"/>
      <w:r>
        <w:rPr>
          <w:rFonts w:cs="Times New Roman" w:hint="eastAsia"/>
        </w:rPr>
        <w:t>对生真叶展开</w:t>
      </w:r>
      <w:proofErr w:type="gramEnd"/>
      <w:r>
        <w:rPr>
          <w:rFonts w:cs="Times New Roman" w:hint="eastAsia"/>
        </w:rPr>
        <w:t>后即可移栽定植。</w:t>
      </w:r>
    </w:p>
    <w:p w:rsidR="00C60A94" w:rsidRDefault="00D9440D">
      <w:pPr>
        <w:pStyle w:val="affd"/>
        <w:spacing w:before="120" w:after="120"/>
      </w:pPr>
      <w:proofErr w:type="gramStart"/>
      <w:r>
        <w:rPr>
          <w:rFonts w:hint="eastAsia"/>
        </w:rPr>
        <w:t>侧深施肥</w:t>
      </w:r>
      <w:proofErr w:type="gramEnd"/>
    </w:p>
    <w:p w:rsidR="00C60A94" w:rsidRDefault="00D9440D">
      <w:pPr>
        <w:pStyle w:val="affffe"/>
        <w:ind w:firstLine="420"/>
        <w:rPr>
          <w:rFonts w:cs="Times New Roman"/>
        </w:rPr>
      </w:pPr>
      <w:r>
        <w:rPr>
          <w:rFonts w:cs="Times New Roman" w:hint="eastAsia"/>
        </w:rPr>
        <w:t>播种或移栽时，施用氮、磷、钾复合肥35kg～40kg，</w:t>
      </w:r>
      <w:proofErr w:type="gramStart"/>
      <w:r>
        <w:rPr>
          <w:rFonts w:cs="Times New Roman" w:hint="eastAsia"/>
        </w:rPr>
        <w:t>侧深施肥</w:t>
      </w:r>
      <w:proofErr w:type="gramEnd"/>
      <w:r>
        <w:rPr>
          <w:rFonts w:cs="Times New Roman" w:hint="eastAsia"/>
        </w:rPr>
        <w:t>。</w:t>
      </w:r>
    </w:p>
    <w:p w:rsidR="00C60A94" w:rsidRDefault="00D9440D">
      <w:pPr>
        <w:pStyle w:val="affc"/>
        <w:spacing w:before="240" w:after="240"/>
        <w:rPr>
          <w:rFonts w:cs="Times New Roman"/>
        </w:rPr>
      </w:pPr>
      <w:r>
        <w:rPr>
          <w:rFonts w:hint="eastAsia"/>
        </w:rPr>
        <w:t>田间管理</w:t>
      </w:r>
    </w:p>
    <w:p w:rsidR="00C60A94" w:rsidRDefault="00D9440D">
      <w:pPr>
        <w:pStyle w:val="affd"/>
        <w:spacing w:before="120" w:after="120"/>
        <w:rPr>
          <w:rFonts w:cs="Times New Roman"/>
        </w:rPr>
      </w:pPr>
      <w:r>
        <w:rPr>
          <w:rFonts w:hint="eastAsia"/>
        </w:rPr>
        <w:t>苗期管理</w:t>
      </w:r>
    </w:p>
    <w:p w:rsidR="00C60A94" w:rsidRDefault="00D9440D">
      <w:pPr>
        <w:pStyle w:val="affffe"/>
        <w:ind w:firstLine="420"/>
        <w:rPr>
          <w:rFonts w:cs="Times New Roman"/>
        </w:rPr>
      </w:pPr>
      <w:r>
        <w:rPr>
          <w:rFonts w:hint="eastAsia"/>
        </w:rPr>
        <w:t>直播菜豆，播种到出苗</w:t>
      </w:r>
      <w:proofErr w:type="gramStart"/>
      <w:r>
        <w:rPr>
          <w:rFonts w:hint="eastAsia"/>
        </w:rPr>
        <w:t>保持畦面湿润</w:t>
      </w:r>
      <w:proofErr w:type="gramEnd"/>
      <w:r>
        <w:rPr>
          <w:rFonts w:hint="eastAsia"/>
        </w:rPr>
        <w:t>、</w:t>
      </w:r>
      <w:proofErr w:type="gramStart"/>
      <w:r>
        <w:rPr>
          <w:rFonts w:hint="eastAsia"/>
        </w:rPr>
        <w:t>不</w:t>
      </w:r>
      <w:proofErr w:type="gramEnd"/>
      <w:r>
        <w:rPr>
          <w:rFonts w:hint="eastAsia"/>
        </w:rPr>
        <w:t>板结，幼苗长到</w:t>
      </w:r>
      <w:r>
        <w:t>2</w:t>
      </w:r>
      <w:r>
        <w:rPr>
          <w:rFonts w:hint="eastAsia"/>
        </w:rPr>
        <w:t>～</w:t>
      </w:r>
      <w:r>
        <w:t>3</w:t>
      </w:r>
      <w:r>
        <w:rPr>
          <w:rFonts w:hint="eastAsia"/>
        </w:rPr>
        <w:t>片真叶时定苗，发现缺苗要及时移栽补苗。苗期应及时中耕除草</w:t>
      </w:r>
      <w:r>
        <w:t>1</w:t>
      </w:r>
      <w:r>
        <w:rPr>
          <w:rFonts w:hint="eastAsia"/>
        </w:rPr>
        <w:t>次～</w:t>
      </w:r>
      <w:r>
        <w:t>2</w:t>
      </w:r>
      <w:r>
        <w:rPr>
          <w:rFonts w:hint="eastAsia"/>
        </w:rPr>
        <w:t>次，中耕要深，并向苗基部培土。</w:t>
      </w:r>
    </w:p>
    <w:p w:rsidR="00C60A94" w:rsidRDefault="00D9440D">
      <w:pPr>
        <w:pStyle w:val="affd"/>
        <w:spacing w:before="120" w:after="120"/>
        <w:rPr>
          <w:rFonts w:cs="Times New Roman"/>
        </w:rPr>
      </w:pPr>
      <w:r>
        <w:rPr>
          <w:rFonts w:hint="eastAsia"/>
        </w:rPr>
        <w:t xml:space="preserve">灌溉 </w:t>
      </w:r>
    </w:p>
    <w:p w:rsidR="00C60A94" w:rsidRDefault="00D9440D">
      <w:pPr>
        <w:pStyle w:val="affffe"/>
        <w:ind w:firstLine="420"/>
      </w:pPr>
      <w:r>
        <w:rPr>
          <w:rFonts w:hint="eastAsia"/>
        </w:rPr>
        <w:t>开花时控制浇水，</w:t>
      </w:r>
      <w:proofErr w:type="gramStart"/>
      <w:r>
        <w:rPr>
          <w:rFonts w:hint="eastAsia"/>
        </w:rPr>
        <w:t>嫩荚坐住</w:t>
      </w:r>
      <w:proofErr w:type="gramEnd"/>
      <w:r>
        <w:rPr>
          <w:rFonts w:hint="eastAsia"/>
        </w:rPr>
        <w:t>后，</w:t>
      </w:r>
      <w:proofErr w:type="gramStart"/>
      <w:r>
        <w:rPr>
          <w:rFonts w:hint="eastAsia"/>
        </w:rPr>
        <w:t>浇攻荚</w:t>
      </w:r>
      <w:proofErr w:type="gramEnd"/>
      <w:r>
        <w:rPr>
          <w:rFonts w:hint="eastAsia"/>
        </w:rPr>
        <w:t>水。此后每采收</w:t>
      </w:r>
      <w:r>
        <w:t>2</w:t>
      </w:r>
      <w:r>
        <w:rPr>
          <w:rFonts w:hint="eastAsia"/>
        </w:rPr>
        <w:t>次浇水一次。整个田间管理过程中，</w:t>
      </w:r>
      <w:proofErr w:type="gramStart"/>
      <w:r>
        <w:rPr>
          <w:rFonts w:hint="eastAsia"/>
        </w:rPr>
        <w:t>畦内不可</w:t>
      </w:r>
      <w:proofErr w:type="gramEnd"/>
      <w:r>
        <w:rPr>
          <w:rFonts w:hint="eastAsia"/>
        </w:rPr>
        <w:t>积水，遇涝及时排涝。</w:t>
      </w:r>
    </w:p>
    <w:p w:rsidR="00C60A94" w:rsidRDefault="00D9440D">
      <w:pPr>
        <w:pStyle w:val="affd"/>
        <w:spacing w:before="120" w:after="120"/>
      </w:pPr>
      <w:r>
        <w:rPr>
          <w:rFonts w:hint="eastAsia"/>
        </w:rPr>
        <w:t>追肥</w:t>
      </w:r>
    </w:p>
    <w:p w:rsidR="00C60A94" w:rsidRDefault="00D9440D">
      <w:pPr>
        <w:pStyle w:val="affffe"/>
        <w:ind w:firstLine="420"/>
      </w:pPr>
      <w:r>
        <w:rPr>
          <w:rFonts w:hint="eastAsia"/>
        </w:rPr>
        <w:t>3～4 片真叶时，可结合浇水每亩施尿素5kg～7kg，促进茎叶生长。</w:t>
      </w:r>
      <w:proofErr w:type="gramStart"/>
      <w:r>
        <w:rPr>
          <w:rFonts w:hint="eastAsia"/>
        </w:rPr>
        <w:t>当嫩荚坐</w:t>
      </w:r>
      <w:proofErr w:type="gramEnd"/>
      <w:r>
        <w:rPr>
          <w:rFonts w:hint="eastAsia"/>
        </w:rPr>
        <w:t>住后，结合</w:t>
      </w:r>
      <w:proofErr w:type="gramStart"/>
      <w:r>
        <w:rPr>
          <w:rFonts w:hint="eastAsia"/>
        </w:rPr>
        <w:t>浇攻荚</w:t>
      </w:r>
      <w:proofErr w:type="gramEnd"/>
      <w:r>
        <w:rPr>
          <w:rFonts w:hint="eastAsia"/>
        </w:rPr>
        <w:t>水，</w:t>
      </w:r>
      <w:proofErr w:type="gramStart"/>
      <w:r>
        <w:rPr>
          <w:rFonts w:hint="eastAsia"/>
        </w:rPr>
        <w:t>每亩冲施尿素</w:t>
      </w:r>
      <w:proofErr w:type="gramEnd"/>
      <w:r>
        <w:rPr>
          <w:rFonts w:hint="eastAsia"/>
        </w:rPr>
        <w:t>5kg～8kg。此后每采收2次，追1次速效肥，每亩追磷酸二铵或氮、磷、钾复合肥10kg。</w:t>
      </w:r>
    </w:p>
    <w:p w:rsidR="00C60A94" w:rsidRDefault="00D9440D">
      <w:pPr>
        <w:pStyle w:val="affd"/>
        <w:spacing w:before="120" w:after="120"/>
        <w:rPr>
          <w:rFonts w:cs="Times New Roman"/>
        </w:rPr>
      </w:pPr>
      <w:r>
        <w:rPr>
          <w:rFonts w:hint="eastAsia"/>
        </w:rPr>
        <w:t>插架</w:t>
      </w:r>
      <w:proofErr w:type="gramStart"/>
      <w:r>
        <w:rPr>
          <w:rFonts w:hint="eastAsia"/>
        </w:rPr>
        <w:t>引蔓和植株</w:t>
      </w:r>
      <w:proofErr w:type="gramEnd"/>
      <w:r>
        <w:rPr>
          <w:rFonts w:hint="eastAsia"/>
        </w:rPr>
        <w:t>调整</w:t>
      </w:r>
    </w:p>
    <w:p w:rsidR="00C60A94" w:rsidRDefault="00D9440D">
      <w:pPr>
        <w:pStyle w:val="affffe"/>
        <w:ind w:firstLine="420"/>
      </w:pPr>
      <w:r>
        <w:rPr>
          <w:rFonts w:hint="eastAsia"/>
        </w:rPr>
        <w:lastRenderedPageBreak/>
        <w:t>矮</w:t>
      </w:r>
      <w:proofErr w:type="gramStart"/>
      <w:r>
        <w:rPr>
          <w:rFonts w:hint="eastAsia"/>
        </w:rPr>
        <w:t>蔓品种</w:t>
      </w:r>
      <w:proofErr w:type="gramEnd"/>
      <w:r>
        <w:rPr>
          <w:rFonts w:hint="eastAsia"/>
        </w:rPr>
        <w:t>不搭架栽培。蔓生品种</w:t>
      </w:r>
      <w:proofErr w:type="gramStart"/>
      <w:r>
        <w:rPr>
          <w:rFonts w:hint="eastAsia"/>
        </w:rPr>
        <w:t>抽蔓后及时</w:t>
      </w:r>
      <w:proofErr w:type="gramEnd"/>
      <w:r>
        <w:rPr>
          <w:rFonts w:hint="eastAsia"/>
        </w:rPr>
        <w:t>插架，以人字架或束状架为宜，杆高2.0 m～2.3 m。人工</w:t>
      </w:r>
      <w:proofErr w:type="gramStart"/>
      <w:r>
        <w:rPr>
          <w:rFonts w:hint="eastAsia"/>
        </w:rPr>
        <w:t>辅助按</w:t>
      </w:r>
      <w:proofErr w:type="gramEnd"/>
      <w:r>
        <w:rPr>
          <w:rFonts w:hint="eastAsia"/>
        </w:rPr>
        <w:t>逆时针方向将蔓缠绕在架上。主蔓满架后需摘除顶芽及第</w:t>
      </w:r>
      <w:proofErr w:type="gramStart"/>
      <w:r>
        <w:rPr>
          <w:rFonts w:hint="eastAsia"/>
        </w:rPr>
        <w:t>一</w:t>
      </w:r>
      <w:proofErr w:type="gramEnd"/>
      <w:r>
        <w:rPr>
          <w:rFonts w:hint="eastAsia"/>
        </w:rPr>
        <w:t>花序以下侧枝，保留上部侧枝1～2片叶，摘除老叶、病叶。</w:t>
      </w:r>
    </w:p>
    <w:p w:rsidR="00C60A94" w:rsidRDefault="00D9440D">
      <w:pPr>
        <w:pStyle w:val="affc"/>
        <w:spacing w:before="240" w:after="240"/>
      </w:pPr>
      <w:r>
        <w:rPr>
          <w:rFonts w:hint="eastAsia"/>
        </w:rPr>
        <w:t>病虫草害防治</w:t>
      </w:r>
    </w:p>
    <w:p w:rsidR="00C60A94" w:rsidRDefault="00D9440D">
      <w:pPr>
        <w:pStyle w:val="affd"/>
        <w:spacing w:before="120" w:after="120"/>
        <w:rPr>
          <w:rFonts w:cs="Times New Roman"/>
        </w:rPr>
      </w:pPr>
      <w:r>
        <w:rPr>
          <w:rFonts w:hint="eastAsia"/>
        </w:rPr>
        <w:t>防治原则</w:t>
      </w:r>
    </w:p>
    <w:p w:rsidR="00C60A94" w:rsidRDefault="00D9440D">
      <w:pPr>
        <w:pStyle w:val="affffe"/>
        <w:ind w:firstLine="420"/>
        <w:rPr>
          <w:rFonts w:cs="Times New Roman"/>
        </w:rPr>
      </w:pPr>
      <w:r>
        <w:rPr>
          <w:rFonts w:hint="eastAsia"/>
        </w:rPr>
        <w:t>采取“预防为主，综合防治”的植保方针，以农业防治为基础，优先采用物理和生物防治技术，辅之化学防治措施。使用高效、低毒、低残留农药品种，药剂选择和使用符合</w:t>
      </w:r>
      <w:r>
        <w:t>NY/T 393</w:t>
      </w:r>
      <w:r>
        <w:rPr>
          <w:rFonts w:hint="eastAsia"/>
        </w:rPr>
        <w:t>的要求。</w:t>
      </w:r>
    </w:p>
    <w:p w:rsidR="00C60A94" w:rsidRDefault="00D9440D">
      <w:pPr>
        <w:pStyle w:val="affd"/>
        <w:spacing w:before="120" w:after="120"/>
        <w:rPr>
          <w:rFonts w:cs="Times New Roman"/>
        </w:rPr>
      </w:pPr>
      <w:r>
        <w:rPr>
          <w:rFonts w:hint="eastAsia"/>
        </w:rPr>
        <w:t>常见病虫草害</w:t>
      </w:r>
    </w:p>
    <w:p w:rsidR="00C60A94" w:rsidRDefault="00D9440D">
      <w:pPr>
        <w:pStyle w:val="affffe"/>
        <w:ind w:firstLine="420"/>
        <w:rPr>
          <w:rFonts w:cs="Times New Roman"/>
        </w:rPr>
      </w:pPr>
      <w:r>
        <w:rPr>
          <w:rFonts w:hint="eastAsia"/>
        </w:rPr>
        <w:t>白粉病、锈病、疫病、炭疽病。豆荚螟、甜菜夜蛾、美洲斑潜蝇。马齿苋、荠菜、车前草、稗草、牛筋草、狗尾草等。</w:t>
      </w:r>
    </w:p>
    <w:p w:rsidR="00C60A94" w:rsidRDefault="00D9440D">
      <w:pPr>
        <w:pStyle w:val="affd"/>
        <w:spacing w:before="120" w:after="120"/>
        <w:rPr>
          <w:rFonts w:cs="Times New Roman"/>
        </w:rPr>
      </w:pPr>
      <w:r>
        <w:rPr>
          <w:rFonts w:hint="eastAsia"/>
        </w:rPr>
        <w:t>防治措施</w:t>
      </w:r>
    </w:p>
    <w:p w:rsidR="00C60A94" w:rsidRDefault="00D9440D">
      <w:pPr>
        <w:pStyle w:val="affe"/>
        <w:spacing w:before="120" w:after="120"/>
        <w:rPr>
          <w:rFonts w:cs="Times New Roman"/>
        </w:rPr>
      </w:pPr>
      <w:r>
        <w:rPr>
          <w:rFonts w:hint="eastAsia"/>
        </w:rPr>
        <w:t>农业防治</w:t>
      </w:r>
    </w:p>
    <w:p w:rsidR="00C60A94" w:rsidRDefault="00D9440D">
      <w:pPr>
        <w:adjustRightInd/>
        <w:spacing w:line="360" w:lineRule="auto"/>
        <w:ind w:firstLineChars="200" w:firstLine="420"/>
        <w:rPr>
          <w:rFonts w:ascii="宋体" w:hAnsi="Times New Roman" w:cs="Times New Roman"/>
          <w:kern w:val="0"/>
        </w:rPr>
      </w:pPr>
      <w:r>
        <w:rPr>
          <w:rFonts w:ascii="宋体" w:hAnsi="Times New Roman" w:cs="宋体" w:hint="eastAsia"/>
          <w:kern w:val="0"/>
        </w:rPr>
        <w:t>选用抗病虫品种、种子处理、合理密植、加强栽培管理、中耕除草、耕翻晒垡、清洁田园，实行轮作制度，开沟起垄覆膜栽培，培育壮苗，平衡施肥，增施腐熟有机肥，合理灌溉等。</w:t>
      </w:r>
    </w:p>
    <w:p w:rsidR="00C60A94" w:rsidRDefault="00D9440D">
      <w:pPr>
        <w:pStyle w:val="affe"/>
        <w:spacing w:before="120" w:after="120"/>
        <w:rPr>
          <w:rFonts w:cs="Times New Roman"/>
        </w:rPr>
      </w:pPr>
      <w:r>
        <w:rPr>
          <w:rFonts w:hint="eastAsia"/>
        </w:rPr>
        <w:t>物理防治</w:t>
      </w:r>
    </w:p>
    <w:p w:rsidR="00C60A94" w:rsidRDefault="00D9440D">
      <w:pPr>
        <w:pStyle w:val="affffe"/>
        <w:ind w:firstLine="420"/>
        <w:rPr>
          <w:rFonts w:cs="Times New Roman"/>
        </w:rPr>
      </w:pPr>
      <w:r>
        <w:rPr>
          <w:rFonts w:hint="eastAsia"/>
        </w:rPr>
        <w:t>采用阳光晒种，对种子进行杀毒；利用黄板、</w:t>
      </w:r>
      <w:proofErr w:type="gramStart"/>
      <w:r>
        <w:rPr>
          <w:rFonts w:hint="eastAsia"/>
        </w:rPr>
        <w:t>频振式</w:t>
      </w:r>
      <w:proofErr w:type="gramEnd"/>
      <w:r>
        <w:rPr>
          <w:rFonts w:hint="eastAsia"/>
        </w:rPr>
        <w:t>杀虫灯诱杀粉</w:t>
      </w:r>
      <w:proofErr w:type="gramStart"/>
      <w:r>
        <w:rPr>
          <w:rFonts w:hint="eastAsia"/>
        </w:rPr>
        <w:t>虱</w:t>
      </w:r>
      <w:proofErr w:type="gramEnd"/>
      <w:r>
        <w:rPr>
          <w:rFonts w:hint="eastAsia"/>
        </w:rPr>
        <w:t>、甜菜夜蛾等害虫，每亩悬挂</w:t>
      </w:r>
      <w:r>
        <w:t>25cm</w:t>
      </w:r>
      <w:r>
        <w:rPr>
          <w:rFonts w:hint="eastAsia"/>
        </w:rPr>
        <w:t>×</w:t>
      </w:r>
      <w:r>
        <w:t>40cm</w:t>
      </w:r>
      <w:r>
        <w:rPr>
          <w:rFonts w:hint="eastAsia"/>
        </w:rPr>
        <w:t>黄板</w:t>
      </w:r>
      <w:r>
        <w:t>30</w:t>
      </w:r>
      <w:r>
        <w:rPr>
          <w:rFonts w:hint="eastAsia"/>
        </w:rPr>
        <w:t>～</w:t>
      </w:r>
      <w:r>
        <w:t xml:space="preserve">40 </w:t>
      </w:r>
      <w:r>
        <w:rPr>
          <w:rFonts w:hint="eastAsia"/>
        </w:rPr>
        <w:t>块，每</w:t>
      </w:r>
      <w:r>
        <w:t xml:space="preserve"> 30</w:t>
      </w:r>
      <w:r>
        <w:rPr>
          <w:rFonts w:hint="eastAsia"/>
        </w:rPr>
        <w:t>亩～</w:t>
      </w:r>
      <w:r>
        <w:t>40</w:t>
      </w:r>
      <w:r>
        <w:rPr>
          <w:rFonts w:hint="eastAsia"/>
        </w:rPr>
        <w:t>亩设置一台</w:t>
      </w:r>
      <w:proofErr w:type="gramStart"/>
      <w:r>
        <w:rPr>
          <w:rFonts w:hint="eastAsia"/>
        </w:rPr>
        <w:t>频振式</w:t>
      </w:r>
      <w:proofErr w:type="gramEnd"/>
      <w:r>
        <w:rPr>
          <w:rFonts w:hint="eastAsia"/>
        </w:rPr>
        <w:t>杀虫灯诱杀害虫；银灰膜避</w:t>
      </w:r>
      <w:proofErr w:type="gramStart"/>
      <w:r>
        <w:rPr>
          <w:rFonts w:hint="eastAsia"/>
        </w:rPr>
        <w:t>蚜</w:t>
      </w:r>
      <w:proofErr w:type="gramEnd"/>
      <w:r>
        <w:rPr>
          <w:rFonts w:hint="eastAsia"/>
        </w:rPr>
        <w:t>；使用地膜覆盖防除杂草。</w:t>
      </w:r>
    </w:p>
    <w:p w:rsidR="00C60A94" w:rsidRDefault="00D9440D">
      <w:pPr>
        <w:pStyle w:val="affe"/>
        <w:spacing w:before="120" w:after="120"/>
        <w:rPr>
          <w:rFonts w:cs="Times New Roman"/>
        </w:rPr>
      </w:pPr>
      <w:r>
        <w:rPr>
          <w:rFonts w:hint="eastAsia"/>
        </w:rPr>
        <w:t>生物防治</w:t>
      </w:r>
    </w:p>
    <w:p w:rsidR="00C60A94" w:rsidRDefault="00D9440D">
      <w:pPr>
        <w:pStyle w:val="affffe"/>
        <w:ind w:firstLine="420"/>
        <w:rPr>
          <w:rFonts w:cs="Times New Roman"/>
        </w:rPr>
      </w:pPr>
      <w:r>
        <w:rPr>
          <w:rFonts w:hint="eastAsia"/>
        </w:rPr>
        <w:t>利用天敌防治病虫，或苏云金杆菌、苦参碱、枯草芽孢杆菌等生物农药。</w:t>
      </w:r>
    </w:p>
    <w:p w:rsidR="00C60A94" w:rsidRDefault="00D9440D">
      <w:pPr>
        <w:pStyle w:val="affe"/>
        <w:spacing w:before="120" w:after="120"/>
        <w:rPr>
          <w:rFonts w:cs="Times New Roman"/>
        </w:rPr>
      </w:pPr>
      <w:r>
        <w:rPr>
          <w:rFonts w:hint="eastAsia"/>
        </w:rPr>
        <w:t>化学防治</w:t>
      </w:r>
    </w:p>
    <w:p w:rsidR="00C60A94" w:rsidRDefault="00D9440D">
      <w:pPr>
        <w:pStyle w:val="affffe"/>
        <w:ind w:firstLine="420"/>
        <w:rPr>
          <w:rFonts w:cs="Times New Roman"/>
        </w:rPr>
      </w:pPr>
      <w:r>
        <w:rPr>
          <w:rFonts w:hint="eastAsia"/>
        </w:rPr>
        <w:t>按照</w:t>
      </w:r>
      <w:r>
        <w:t>NY/T 393</w:t>
      </w:r>
      <w:r>
        <w:rPr>
          <w:rFonts w:hint="eastAsia"/>
        </w:rPr>
        <w:t>的规定执行。主要病虫草害防治方案参见附录</w:t>
      </w:r>
      <w:r>
        <w:t>A</w:t>
      </w:r>
      <w:r>
        <w:rPr>
          <w:rFonts w:hint="eastAsia"/>
        </w:rPr>
        <w:t>。</w:t>
      </w:r>
    </w:p>
    <w:p w:rsidR="00C60A94" w:rsidRDefault="00D9440D">
      <w:pPr>
        <w:pStyle w:val="affc"/>
        <w:spacing w:before="240" w:after="240"/>
        <w:rPr>
          <w:rFonts w:cs="Times New Roman"/>
        </w:rPr>
      </w:pPr>
      <w:r>
        <w:rPr>
          <w:rFonts w:hint="eastAsia"/>
        </w:rPr>
        <w:t>采收</w:t>
      </w:r>
    </w:p>
    <w:p w:rsidR="00C60A94" w:rsidRDefault="00D9440D">
      <w:pPr>
        <w:pStyle w:val="affd"/>
        <w:spacing w:before="120" w:after="120"/>
        <w:rPr>
          <w:rFonts w:cs="Times New Roman"/>
        </w:rPr>
      </w:pPr>
      <w:r>
        <w:rPr>
          <w:rFonts w:hint="eastAsia"/>
        </w:rPr>
        <w:t>采收时间</w:t>
      </w:r>
    </w:p>
    <w:p w:rsidR="00C60A94" w:rsidRDefault="00D9440D">
      <w:pPr>
        <w:pStyle w:val="affffe"/>
        <w:ind w:firstLine="420"/>
        <w:rPr>
          <w:rFonts w:cs="Times New Roman"/>
        </w:rPr>
      </w:pPr>
      <w:r>
        <w:rPr>
          <w:rFonts w:hint="eastAsia"/>
        </w:rPr>
        <w:t>根据品种特点，一般花后</w:t>
      </w:r>
      <w:r>
        <w:t>10d</w:t>
      </w:r>
      <w:r>
        <w:rPr>
          <w:rFonts w:hint="eastAsia"/>
        </w:rPr>
        <w:t>～</w:t>
      </w:r>
      <w:r>
        <w:t>1</w:t>
      </w:r>
      <w:r>
        <w:rPr>
          <w:rFonts w:hint="eastAsia"/>
        </w:rPr>
        <w:t>5</w:t>
      </w:r>
      <w:r>
        <w:t>d</w:t>
      </w:r>
      <w:r>
        <w:rPr>
          <w:rFonts w:hint="eastAsia"/>
        </w:rPr>
        <w:t>、荚果饱满、</w:t>
      </w:r>
      <w:proofErr w:type="gramStart"/>
      <w:r>
        <w:rPr>
          <w:rFonts w:hint="eastAsia"/>
        </w:rPr>
        <w:t>组织脆实且不</w:t>
      </w:r>
      <w:proofErr w:type="gramEnd"/>
      <w:r>
        <w:rPr>
          <w:rFonts w:hint="eastAsia"/>
        </w:rPr>
        <w:t>发白变软、子粒未显露时为采收适期。采收时，防止拉伤留存的花序。</w:t>
      </w:r>
    </w:p>
    <w:p w:rsidR="00C60A94" w:rsidRDefault="00D9440D">
      <w:pPr>
        <w:pStyle w:val="affd"/>
        <w:spacing w:before="120" w:after="120"/>
        <w:rPr>
          <w:rFonts w:cs="Times New Roman"/>
        </w:rPr>
      </w:pPr>
      <w:r>
        <w:rPr>
          <w:rFonts w:hint="eastAsia"/>
        </w:rPr>
        <w:t>卫生</w:t>
      </w:r>
    </w:p>
    <w:p w:rsidR="00C60A94" w:rsidRDefault="00D9440D">
      <w:pPr>
        <w:pStyle w:val="affffe"/>
        <w:ind w:firstLine="420"/>
        <w:rPr>
          <w:rFonts w:cs="Times New Roman"/>
        </w:rPr>
      </w:pPr>
      <w:r>
        <w:rPr>
          <w:rFonts w:hint="eastAsia"/>
        </w:rPr>
        <w:t>采收过程中所用的工具清洁卫生、无污染。</w:t>
      </w:r>
    </w:p>
    <w:p w:rsidR="00C60A94" w:rsidRDefault="00D9440D">
      <w:pPr>
        <w:pStyle w:val="affd"/>
        <w:spacing w:before="120" w:after="120"/>
        <w:rPr>
          <w:rFonts w:cs="Times New Roman"/>
        </w:rPr>
      </w:pPr>
      <w:r>
        <w:rPr>
          <w:rFonts w:hint="eastAsia"/>
        </w:rPr>
        <w:t>分级</w:t>
      </w:r>
    </w:p>
    <w:p w:rsidR="00C60A94" w:rsidRDefault="00D9440D">
      <w:pPr>
        <w:pStyle w:val="affffe"/>
        <w:ind w:firstLine="420"/>
        <w:rPr>
          <w:rFonts w:cs="Times New Roman"/>
        </w:rPr>
      </w:pPr>
      <w:r>
        <w:rPr>
          <w:rFonts w:hint="eastAsia"/>
        </w:rPr>
        <w:t>根据用途，进行人工精选分级包装上市，</w:t>
      </w:r>
      <w:r>
        <w:rPr>
          <w:rFonts w:hint="eastAsia"/>
          <w:spacing w:val="8"/>
        </w:rPr>
        <w:t>产品质量符合</w:t>
      </w:r>
      <w:r>
        <w:rPr>
          <w:rFonts w:hAnsi="宋体"/>
        </w:rPr>
        <w:t>NY/T 748</w:t>
      </w:r>
      <w:r>
        <w:rPr>
          <w:rFonts w:hint="eastAsia"/>
          <w:spacing w:val="8"/>
        </w:rPr>
        <w:t>的规定。</w:t>
      </w:r>
    </w:p>
    <w:p w:rsidR="00C60A94" w:rsidRDefault="00D9440D">
      <w:pPr>
        <w:pStyle w:val="affc"/>
        <w:spacing w:before="240" w:after="240"/>
        <w:rPr>
          <w:rFonts w:cs="Times New Roman"/>
        </w:rPr>
      </w:pPr>
      <w:r>
        <w:rPr>
          <w:rFonts w:hint="eastAsia"/>
        </w:rPr>
        <w:t>生产废弃物的处理</w:t>
      </w:r>
    </w:p>
    <w:p w:rsidR="00C60A94" w:rsidRDefault="00D9440D">
      <w:pPr>
        <w:pStyle w:val="affffe"/>
        <w:ind w:firstLine="420"/>
        <w:rPr>
          <w:rFonts w:cs="Times New Roman"/>
        </w:rPr>
      </w:pPr>
      <w:r>
        <w:rPr>
          <w:rFonts w:hint="eastAsia"/>
        </w:rPr>
        <w:t>植株残枝落叶收集后与畜禽粪便集中堆制，充分腐熟后用作有机肥料。地膜、农药和肥料包装袋集中收集，统一交由专业回收公司处理。</w:t>
      </w:r>
    </w:p>
    <w:p w:rsidR="00C60A94" w:rsidRDefault="00D9440D">
      <w:pPr>
        <w:pStyle w:val="affc"/>
        <w:spacing w:before="240" w:after="240"/>
        <w:rPr>
          <w:rFonts w:cs="Times New Roman"/>
        </w:rPr>
      </w:pPr>
      <w:r>
        <w:rPr>
          <w:rFonts w:hint="eastAsia"/>
        </w:rPr>
        <w:lastRenderedPageBreak/>
        <w:t>包装、储藏、运输</w:t>
      </w:r>
    </w:p>
    <w:p w:rsidR="00C60A94" w:rsidRDefault="00D9440D">
      <w:pPr>
        <w:pStyle w:val="affd"/>
        <w:spacing w:before="120" w:after="120"/>
        <w:rPr>
          <w:rFonts w:cs="Times New Roman"/>
        </w:rPr>
      </w:pPr>
      <w:r>
        <w:rPr>
          <w:rFonts w:hint="eastAsia"/>
        </w:rPr>
        <w:t>包装</w:t>
      </w:r>
    </w:p>
    <w:p w:rsidR="00C60A94" w:rsidRDefault="00D9440D">
      <w:pPr>
        <w:pStyle w:val="affffe"/>
        <w:ind w:firstLine="420"/>
        <w:rPr>
          <w:rFonts w:cs="Times New Roman"/>
        </w:rPr>
      </w:pPr>
      <w:r>
        <w:rPr>
          <w:rFonts w:hint="eastAsia"/>
        </w:rPr>
        <w:t>剔除病、</w:t>
      </w:r>
      <w:proofErr w:type="gramStart"/>
      <w:r>
        <w:rPr>
          <w:rFonts w:hint="eastAsia"/>
        </w:rPr>
        <w:t>虫果荚</w:t>
      </w:r>
      <w:proofErr w:type="gramEnd"/>
      <w:r>
        <w:rPr>
          <w:rFonts w:hint="eastAsia"/>
        </w:rPr>
        <w:t>，按照相同品种、相同等级、相同大小规格等分别包装。包装物上标明产品名称、商标、级别、重量、产地、采收日期及绿色食品标志等。包装符合</w:t>
      </w:r>
      <w:r>
        <w:t>NY/T 658</w:t>
      </w:r>
      <w:r>
        <w:rPr>
          <w:rFonts w:hint="eastAsia"/>
        </w:rPr>
        <w:t>的规定。</w:t>
      </w:r>
    </w:p>
    <w:p w:rsidR="00C60A94" w:rsidRDefault="00D9440D">
      <w:pPr>
        <w:pStyle w:val="affd"/>
        <w:spacing w:before="120" w:after="120"/>
        <w:rPr>
          <w:rFonts w:cs="Times New Roman"/>
        </w:rPr>
      </w:pPr>
      <w:r>
        <w:rPr>
          <w:rFonts w:hint="eastAsia"/>
        </w:rPr>
        <w:t>储藏</w:t>
      </w:r>
    </w:p>
    <w:p w:rsidR="00C60A94" w:rsidRDefault="00D9440D">
      <w:pPr>
        <w:pStyle w:val="affffe"/>
        <w:ind w:firstLine="420"/>
        <w:rPr>
          <w:rFonts w:hAnsi="宋体" w:cs="Times New Roman"/>
          <w:sz w:val="28"/>
          <w:szCs w:val="28"/>
        </w:rPr>
      </w:pPr>
      <w:r>
        <w:rPr>
          <w:rFonts w:hint="eastAsia"/>
        </w:rPr>
        <w:t>采收后预冷</w:t>
      </w:r>
      <w:r>
        <w:rPr>
          <w:rFonts w:ascii="黑体" w:eastAsia="黑体" w:hAnsi="黑体" w:cs="黑体" w:hint="eastAsia"/>
        </w:rPr>
        <w:t>，</w:t>
      </w:r>
      <w:r>
        <w:rPr>
          <w:rFonts w:hint="eastAsia"/>
        </w:rPr>
        <w:t>通过人工手段迅速降低采收后的田间热和呼吸热，减少水分的损失和微生物的侵袭，延长储存期。</w:t>
      </w:r>
      <w:r>
        <w:rPr>
          <w:rFonts w:hAnsi="宋体" w:hint="eastAsia"/>
        </w:rPr>
        <w:t>储藏环节符合</w:t>
      </w:r>
      <w:r>
        <w:rPr>
          <w:rFonts w:hAnsi="宋体"/>
        </w:rPr>
        <w:t>NY/T</w:t>
      </w:r>
      <w:r>
        <w:rPr>
          <w:rFonts w:hAnsi="宋体" w:hint="eastAsia"/>
        </w:rPr>
        <w:t xml:space="preserve"> </w:t>
      </w:r>
      <w:r>
        <w:rPr>
          <w:rFonts w:hAnsi="宋体"/>
        </w:rPr>
        <w:t>1056</w:t>
      </w:r>
      <w:r>
        <w:rPr>
          <w:rFonts w:hAnsi="宋体" w:hint="eastAsia"/>
        </w:rPr>
        <w:t>的要求。</w:t>
      </w:r>
    </w:p>
    <w:p w:rsidR="00C60A94" w:rsidRDefault="00D9440D">
      <w:pPr>
        <w:pStyle w:val="affd"/>
        <w:spacing w:before="120" w:after="120"/>
        <w:rPr>
          <w:rFonts w:cs="Times New Roman"/>
        </w:rPr>
      </w:pPr>
      <w:r>
        <w:rPr>
          <w:rFonts w:hint="eastAsia"/>
        </w:rPr>
        <w:t>运输</w:t>
      </w:r>
    </w:p>
    <w:p w:rsidR="00C60A94" w:rsidRDefault="00D9440D">
      <w:pPr>
        <w:pStyle w:val="affffe"/>
        <w:ind w:firstLine="420"/>
        <w:rPr>
          <w:rFonts w:cs="Times New Roman"/>
        </w:rPr>
      </w:pPr>
      <w:r>
        <w:rPr>
          <w:rFonts w:hint="eastAsia"/>
        </w:rPr>
        <w:t>运输时要轻装、轻卸，严防机械损伤；运输工具应清洁卫生、无污染、无杂物，具有防晒、防雨、通风和控温措施。运输环节符合</w:t>
      </w:r>
      <w:r>
        <w:rPr>
          <w:rFonts w:hAnsi="宋体"/>
        </w:rPr>
        <w:t>NY/T</w:t>
      </w:r>
      <w:r>
        <w:rPr>
          <w:rFonts w:hAnsi="宋体" w:hint="eastAsia"/>
        </w:rPr>
        <w:t xml:space="preserve"> </w:t>
      </w:r>
      <w:r>
        <w:rPr>
          <w:rFonts w:hAnsi="宋体"/>
        </w:rPr>
        <w:t>1056</w:t>
      </w:r>
      <w:r>
        <w:rPr>
          <w:rFonts w:hAnsi="宋体" w:hint="eastAsia"/>
        </w:rPr>
        <w:t>的要求。</w:t>
      </w:r>
    </w:p>
    <w:p w:rsidR="00C60A94" w:rsidRDefault="00D9440D">
      <w:pPr>
        <w:pStyle w:val="affc"/>
        <w:spacing w:before="240" w:after="240"/>
        <w:rPr>
          <w:rFonts w:cs="Times New Roman"/>
        </w:rPr>
      </w:pPr>
      <w:r>
        <w:rPr>
          <w:rFonts w:hint="eastAsia"/>
        </w:rPr>
        <w:t>生产记录档案</w:t>
      </w:r>
    </w:p>
    <w:p w:rsidR="00C60A94" w:rsidRDefault="00D9440D">
      <w:pPr>
        <w:pStyle w:val="affffe"/>
        <w:ind w:firstLine="420"/>
        <w:rPr>
          <w:rFonts w:cs="Times New Roman"/>
        </w:rPr>
        <w:sectPr w:rsidR="00C60A94">
          <w:pgSz w:w="11906" w:h="16838"/>
          <w:pgMar w:top="2410" w:right="1134" w:bottom="1134" w:left="1134" w:header="1418" w:footer="1134" w:gutter="284"/>
          <w:pgNumType w:start="1"/>
          <w:cols w:space="425"/>
          <w:formProt w:val="0"/>
          <w:docGrid w:linePitch="312"/>
        </w:sectPr>
      </w:pPr>
      <w:r>
        <w:rPr>
          <w:rFonts w:hint="eastAsia"/>
        </w:rPr>
        <w:t>生产全过程，要建立生产记录档案。生产记录档案保存期限不少于</w:t>
      </w:r>
      <w:r>
        <w:t>3</w:t>
      </w:r>
      <w:r>
        <w:rPr>
          <w:rFonts w:hint="eastAsia"/>
        </w:rPr>
        <w:t>年。</w:t>
      </w:r>
    </w:p>
    <w:p w:rsidR="00C60A94" w:rsidRDefault="00C60A94">
      <w:pPr>
        <w:pStyle w:val="af8"/>
        <w:rPr>
          <w:rFonts w:cs="Times New Roman"/>
          <w:vanish w:val="0"/>
        </w:rPr>
      </w:pPr>
      <w:bookmarkStart w:id="25" w:name="BookMark5"/>
      <w:bookmarkEnd w:id="7"/>
    </w:p>
    <w:p w:rsidR="00C60A94" w:rsidRDefault="00C60A94">
      <w:pPr>
        <w:pStyle w:val="afe"/>
        <w:rPr>
          <w:rFonts w:cs="Times New Roman"/>
          <w:vanish w:val="0"/>
        </w:rPr>
      </w:pPr>
    </w:p>
    <w:p w:rsidR="00C60A94" w:rsidRDefault="00D9440D">
      <w:pPr>
        <w:pStyle w:val="aff3"/>
        <w:spacing w:before="60" w:after="120"/>
        <w:ind w:firstLine="420"/>
        <w:rPr>
          <w:rFonts w:cs="Times New Roman"/>
        </w:rPr>
      </w:pPr>
      <w:r>
        <w:rPr>
          <w:rFonts w:cs="Times New Roman"/>
        </w:rPr>
        <w:br/>
      </w:r>
      <w:r>
        <w:rPr>
          <w:rFonts w:cs="Times New Roman" w:hint="eastAsia"/>
        </w:rPr>
        <w:t>（资料性附录）</w:t>
      </w:r>
      <w:r>
        <w:rPr>
          <w:rFonts w:cs="Times New Roman"/>
        </w:rPr>
        <w:br/>
      </w:r>
      <w:r>
        <w:rPr>
          <w:rFonts w:hint="eastAsia"/>
        </w:rPr>
        <w:t>东北平原地区绿色食品春夏季露地菜豆生产主要病虫害防治推荐农药施用方案</w:t>
      </w:r>
    </w:p>
    <w:tbl>
      <w:tblPr>
        <w:tblpPr w:leftFromText="180" w:rightFromText="180" w:vertAnchor="text" w:horzAnchor="margin" w:tblpXSpec="center" w:tblpY="177"/>
        <w:tblOverlap w:val="neve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1276"/>
        <w:gridCol w:w="1984"/>
        <w:gridCol w:w="1985"/>
        <w:gridCol w:w="1276"/>
        <w:gridCol w:w="1559"/>
      </w:tblGrid>
      <w:tr w:rsidR="00C60A94">
        <w:trPr>
          <w:trHeight w:val="824"/>
        </w:trPr>
        <w:tc>
          <w:tcPr>
            <w:tcW w:w="1384" w:type="dxa"/>
            <w:vAlign w:val="center"/>
          </w:tcPr>
          <w:p w:rsidR="00C60A94" w:rsidRDefault="00D9440D">
            <w:pPr>
              <w:widowControl/>
              <w:snapToGrid w:val="0"/>
              <w:spacing w:line="240" w:lineRule="auto"/>
              <w:jc w:val="center"/>
              <w:rPr>
                <w:rFonts w:ascii="宋体" w:cs="Times New Roman"/>
                <w:kern w:val="0"/>
                <w:sz w:val="18"/>
                <w:szCs w:val="18"/>
              </w:rPr>
            </w:pPr>
            <w:r>
              <w:rPr>
                <w:rFonts w:ascii="宋体" w:hAnsi="宋体" w:cs="宋体" w:hint="eastAsia"/>
                <w:kern w:val="0"/>
                <w:sz w:val="18"/>
                <w:szCs w:val="18"/>
              </w:rPr>
              <w:t>防治对象</w:t>
            </w:r>
          </w:p>
        </w:tc>
        <w:tc>
          <w:tcPr>
            <w:tcW w:w="1276" w:type="dxa"/>
            <w:vAlign w:val="center"/>
          </w:tcPr>
          <w:p w:rsidR="00C60A94" w:rsidRDefault="00D9440D">
            <w:pPr>
              <w:widowControl/>
              <w:snapToGrid w:val="0"/>
              <w:spacing w:line="240" w:lineRule="auto"/>
              <w:jc w:val="center"/>
              <w:rPr>
                <w:rFonts w:ascii="宋体" w:cs="Times New Roman"/>
                <w:kern w:val="0"/>
                <w:sz w:val="18"/>
                <w:szCs w:val="18"/>
              </w:rPr>
            </w:pPr>
            <w:r>
              <w:rPr>
                <w:rFonts w:ascii="宋体" w:hAnsi="宋体" w:cs="宋体" w:hint="eastAsia"/>
                <w:kern w:val="0"/>
                <w:sz w:val="18"/>
                <w:szCs w:val="18"/>
              </w:rPr>
              <w:t>防治时期</w:t>
            </w:r>
          </w:p>
        </w:tc>
        <w:tc>
          <w:tcPr>
            <w:tcW w:w="1984" w:type="dxa"/>
            <w:vAlign w:val="center"/>
          </w:tcPr>
          <w:p w:rsidR="00C60A94" w:rsidRDefault="00D9440D">
            <w:pPr>
              <w:widowControl/>
              <w:snapToGrid w:val="0"/>
              <w:spacing w:line="240" w:lineRule="auto"/>
              <w:jc w:val="center"/>
              <w:rPr>
                <w:rFonts w:ascii="宋体" w:cs="Times New Roman"/>
                <w:kern w:val="0"/>
                <w:sz w:val="18"/>
                <w:szCs w:val="18"/>
              </w:rPr>
            </w:pPr>
            <w:r>
              <w:rPr>
                <w:rFonts w:ascii="宋体" w:hAnsi="宋体" w:cs="宋体" w:hint="eastAsia"/>
                <w:kern w:val="0"/>
                <w:sz w:val="18"/>
                <w:szCs w:val="18"/>
              </w:rPr>
              <w:t>农药名称</w:t>
            </w:r>
          </w:p>
        </w:tc>
        <w:tc>
          <w:tcPr>
            <w:tcW w:w="1985" w:type="dxa"/>
            <w:vAlign w:val="center"/>
          </w:tcPr>
          <w:p w:rsidR="00C60A94" w:rsidRDefault="00D9440D">
            <w:pPr>
              <w:widowControl/>
              <w:snapToGrid w:val="0"/>
              <w:spacing w:line="240" w:lineRule="auto"/>
              <w:jc w:val="center"/>
              <w:rPr>
                <w:rFonts w:ascii="宋体" w:cs="Times New Roman"/>
                <w:kern w:val="0"/>
                <w:sz w:val="18"/>
                <w:szCs w:val="18"/>
              </w:rPr>
            </w:pPr>
            <w:r>
              <w:rPr>
                <w:rFonts w:ascii="宋体" w:hAnsi="宋体" w:cs="宋体" w:hint="eastAsia"/>
                <w:kern w:val="0"/>
                <w:sz w:val="18"/>
                <w:szCs w:val="18"/>
              </w:rPr>
              <w:t>使用剂量</w:t>
            </w:r>
          </w:p>
        </w:tc>
        <w:tc>
          <w:tcPr>
            <w:tcW w:w="1276" w:type="dxa"/>
            <w:vAlign w:val="center"/>
          </w:tcPr>
          <w:p w:rsidR="00C60A94" w:rsidRDefault="00D9440D">
            <w:pPr>
              <w:widowControl/>
              <w:snapToGrid w:val="0"/>
              <w:spacing w:line="240" w:lineRule="auto"/>
              <w:jc w:val="center"/>
              <w:rPr>
                <w:rFonts w:ascii="宋体" w:cs="Times New Roman"/>
                <w:kern w:val="0"/>
                <w:sz w:val="18"/>
                <w:szCs w:val="18"/>
              </w:rPr>
            </w:pPr>
            <w:r>
              <w:rPr>
                <w:rFonts w:ascii="宋体" w:hAnsi="宋体" w:cs="宋体" w:hint="eastAsia"/>
                <w:kern w:val="0"/>
                <w:sz w:val="18"/>
                <w:szCs w:val="18"/>
              </w:rPr>
              <w:t>施药方法</w:t>
            </w:r>
          </w:p>
        </w:tc>
        <w:tc>
          <w:tcPr>
            <w:tcW w:w="1559" w:type="dxa"/>
            <w:vAlign w:val="center"/>
          </w:tcPr>
          <w:p w:rsidR="00C60A94" w:rsidRDefault="00D9440D">
            <w:pPr>
              <w:widowControl/>
              <w:snapToGrid w:val="0"/>
              <w:spacing w:line="240" w:lineRule="auto"/>
              <w:jc w:val="center"/>
              <w:rPr>
                <w:rFonts w:ascii="宋体" w:cs="Times New Roman"/>
                <w:kern w:val="0"/>
                <w:sz w:val="18"/>
                <w:szCs w:val="18"/>
              </w:rPr>
            </w:pPr>
            <w:r>
              <w:rPr>
                <w:rFonts w:ascii="宋体" w:hAnsi="宋体" w:cs="宋体" w:hint="eastAsia"/>
                <w:kern w:val="0"/>
                <w:sz w:val="18"/>
                <w:szCs w:val="18"/>
              </w:rPr>
              <w:t>安全间隔期</w:t>
            </w:r>
            <w:r>
              <w:rPr>
                <w:rFonts w:ascii="宋体" w:hAnsi="宋体" w:cs="宋体"/>
                <w:kern w:val="0"/>
                <w:sz w:val="18"/>
                <w:szCs w:val="18"/>
              </w:rPr>
              <w:t>,d</w:t>
            </w:r>
          </w:p>
        </w:tc>
      </w:tr>
      <w:tr w:rsidR="00C60A94">
        <w:trPr>
          <w:trHeight w:val="732"/>
        </w:trPr>
        <w:tc>
          <w:tcPr>
            <w:tcW w:w="1384" w:type="dxa"/>
            <w:vAlign w:val="center"/>
          </w:tcPr>
          <w:p w:rsidR="00C60A94" w:rsidRDefault="00D9440D">
            <w:pPr>
              <w:adjustRightInd/>
              <w:spacing w:line="360" w:lineRule="auto"/>
              <w:jc w:val="center"/>
              <w:rPr>
                <w:rFonts w:ascii="宋体" w:hAnsi="宋体" w:cs="宋体"/>
                <w:kern w:val="0"/>
                <w:sz w:val="18"/>
                <w:szCs w:val="18"/>
              </w:rPr>
            </w:pPr>
            <w:r>
              <w:rPr>
                <w:rFonts w:ascii="宋体" w:hAnsi="宋体" w:cs="宋体" w:hint="eastAsia"/>
                <w:kern w:val="0"/>
                <w:sz w:val="18"/>
                <w:szCs w:val="18"/>
              </w:rPr>
              <w:t>豆荚螟</w:t>
            </w:r>
          </w:p>
        </w:tc>
        <w:tc>
          <w:tcPr>
            <w:tcW w:w="1276" w:type="dxa"/>
            <w:vAlign w:val="center"/>
          </w:tcPr>
          <w:p w:rsidR="00C60A94" w:rsidRDefault="00D9440D">
            <w:pPr>
              <w:widowControl/>
              <w:snapToGrid w:val="0"/>
              <w:spacing w:line="240" w:lineRule="auto"/>
              <w:jc w:val="center"/>
              <w:rPr>
                <w:rFonts w:ascii="宋体" w:hAnsi="宋体" w:cs="宋体"/>
                <w:kern w:val="0"/>
                <w:sz w:val="18"/>
                <w:szCs w:val="18"/>
              </w:rPr>
            </w:pPr>
            <w:r>
              <w:rPr>
                <w:rFonts w:ascii="宋体" w:hAnsi="宋体" w:cs="宋体" w:hint="eastAsia"/>
                <w:kern w:val="0"/>
                <w:sz w:val="18"/>
                <w:szCs w:val="18"/>
              </w:rPr>
              <w:t>豆荚螟低龄幼虫盛期</w:t>
            </w:r>
          </w:p>
        </w:tc>
        <w:tc>
          <w:tcPr>
            <w:tcW w:w="1984" w:type="dxa"/>
            <w:vAlign w:val="center"/>
          </w:tcPr>
          <w:p w:rsidR="00C60A94" w:rsidRDefault="00D9440D">
            <w:pPr>
              <w:widowControl/>
              <w:snapToGrid w:val="0"/>
              <w:spacing w:line="240" w:lineRule="auto"/>
              <w:jc w:val="center"/>
              <w:rPr>
                <w:rFonts w:ascii="宋体" w:hAnsi="宋体" w:cs="宋体"/>
                <w:kern w:val="0"/>
                <w:sz w:val="18"/>
                <w:szCs w:val="18"/>
              </w:rPr>
            </w:pPr>
            <w:r>
              <w:rPr>
                <w:rFonts w:ascii="宋体" w:hAnsi="宋体" w:cs="宋体" w:hint="eastAsia"/>
                <w:kern w:val="0"/>
                <w:sz w:val="18"/>
                <w:szCs w:val="18"/>
              </w:rPr>
              <w:t>50克/升</w:t>
            </w:r>
            <w:proofErr w:type="gramStart"/>
            <w:r>
              <w:rPr>
                <w:rFonts w:ascii="宋体" w:hAnsi="宋体" w:cs="宋体" w:hint="eastAsia"/>
                <w:kern w:val="0"/>
                <w:sz w:val="18"/>
                <w:szCs w:val="18"/>
              </w:rPr>
              <w:t>虱螨脲</w:t>
            </w:r>
            <w:proofErr w:type="gramEnd"/>
          </w:p>
        </w:tc>
        <w:tc>
          <w:tcPr>
            <w:tcW w:w="1985" w:type="dxa"/>
            <w:vAlign w:val="center"/>
          </w:tcPr>
          <w:p w:rsidR="00C60A94" w:rsidRDefault="00D9440D">
            <w:pPr>
              <w:widowControl/>
              <w:snapToGrid w:val="0"/>
              <w:spacing w:line="240" w:lineRule="auto"/>
              <w:jc w:val="center"/>
              <w:rPr>
                <w:rFonts w:ascii="宋体" w:hAnsi="宋体" w:cs="宋体"/>
                <w:kern w:val="0"/>
                <w:sz w:val="18"/>
                <w:szCs w:val="18"/>
              </w:rPr>
            </w:pPr>
            <w:r>
              <w:rPr>
                <w:rFonts w:ascii="宋体" w:hAnsi="宋体" w:cs="宋体" w:hint="eastAsia"/>
                <w:kern w:val="0"/>
                <w:sz w:val="18"/>
                <w:szCs w:val="18"/>
              </w:rPr>
              <w:t>40</w:t>
            </w:r>
            <w:r>
              <w:rPr>
                <w:rFonts w:ascii="宋体" w:hAnsi="宋体" w:cs="宋体"/>
                <w:kern w:val="0"/>
                <w:sz w:val="18"/>
                <w:szCs w:val="18"/>
              </w:rPr>
              <w:t xml:space="preserve"> mL/</w:t>
            </w:r>
            <w:r>
              <w:rPr>
                <w:rFonts w:ascii="宋体" w:hAnsi="宋体" w:cs="宋体" w:hint="eastAsia"/>
                <w:kern w:val="0"/>
                <w:sz w:val="18"/>
                <w:szCs w:val="18"/>
              </w:rPr>
              <w:t>亩</w:t>
            </w:r>
            <w:r>
              <w:rPr>
                <w:rFonts w:ascii="宋体" w:hAnsi="宋体" w:cs="宋体" w:hint="eastAsia"/>
              </w:rPr>
              <w:t>～</w:t>
            </w:r>
            <w:r>
              <w:rPr>
                <w:rFonts w:ascii="宋体" w:hAnsi="宋体" w:cs="宋体" w:hint="eastAsia"/>
                <w:kern w:val="0"/>
                <w:sz w:val="18"/>
                <w:szCs w:val="18"/>
              </w:rPr>
              <w:t>50</w:t>
            </w:r>
            <w:r>
              <w:rPr>
                <w:rFonts w:ascii="宋体" w:hAnsi="宋体" w:cs="宋体"/>
                <w:kern w:val="0"/>
                <w:sz w:val="18"/>
                <w:szCs w:val="18"/>
              </w:rPr>
              <w:t xml:space="preserve"> mL/</w:t>
            </w:r>
            <w:r>
              <w:rPr>
                <w:rFonts w:ascii="宋体" w:hAnsi="宋体" w:cs="宋体" w:hint="eastAsia"/>
                <w:kern w:val="0"/>
                <w:sz w:val="18"/>
                <w:szCs w:val="18"/>
              </w:rPr>
              <w:t>亩</w:t>
            </w:r>
          </w:p>
        </w:tc>
        <w:tc>
          <w:tcPr>
            <w:tcW w:w="1276" w:type="dxa"/>
            <w:vAlign w:val="center"/>
          </w:tcPr>
          <w:p w:rsidR="00C60A94" w:rsidRDefault="00D9440D">
            <w:pPr>
              <w:widowControl/>
              <w:snapToGrid w:val="0"/>
              <w:spacing w:line="240" w:lineRule="auto"/>
              <w:jc w:val="center"/>
              <w:rPr>
                <w:rFonts w:ascii="宋体" w:hAnsi="宋体" w:cs="宋体"/>
                <w:kern w:val="0"/>
                <w:sz w:val="18"/>
                <w:szCs w:val="18"/>
              </w:rPr>
            </w:pPr>
            <w:r>
              <w:rPr>
                <w:rFonts w:ascii="宋体" w:hAnsi="宋体" w:cs="宋体" w:hint="eastAsia"/>
                <w:kern w:val="0"/>
                <w:sz w:val="18"/>
                <w:szCs w:val="18"/>
              </w:rPr>
              <w:t>喷雾</w:t>
            </w:r>
          </w:p>
        </w:tc>
        <w:tc>
          <w:tcPr>
            <w:tcW w:w="1559" w:type="dxa"/>
            <w:vAlign w:val="center"/>
          </w:tcPr>
          <w:p w:rsidR="00C60A94" w:rsidRDefault="00D9440D">
            <w:pPr>
              <w:widowControl/>
              <w:snapToGrid w:val="0"/>
              <w:spacing w:line="240" w:lineRule="auto"/>
              <w:jc w:val="center"/>
              <w:rPr>
                <w:rFonts w:ascii="宋体" w:hAnsi="宋体" w:cs="宋体"/>
                <w:kern w:val="0"/>
                <w:sz w:val="18"/>
                <w:szCs w:val="18"/>
              </w:rPr>
            </w:pPr>
            <w:r>
              <w:rPr>
                <w:rFonts w:ascii="宋体" w:hAnsi="宋体" w:cs="宋体" w:hint="eastAsia"/>
                <w:kern w:val="0"/>
                <w:sz w:val="18"/>
                <w:szCs w:val="18"/>
              </w:rPr>
              <w:t>7</w:t>
            </w:r>
          </w:p>
        </w:tc>
      </w:tr>
      <w:tr w:rsidR="00C60A94">
        <w:trPr>
          <w:trHeight w:val="732"/>
        </w:trPr>
        <w:tc>
          <w:tcPr>
            <w:tcW w:w="1384" w:type="dxa"/>
            <w:vAlign w:val="center"/>
          </w:tcPr>
          <w:p w:rsidR="00C60A94" w:rsidRDefault="00D9440D">
            <w:pPr>
              <w:adjustRightInd/>
              <w:spacing w:line="360" w:lineRule="auto"/>
              <w:jc w:val="center"/>
              <w:rPr>
                <w:rFonts w:ascii="宋体" w:hAnsi="宋体" w:cs="宋体"/>
                <w:kern w:val="0"/>
                <w:sz w:val="18"/>
                <w:szCs w:val="18"/>
              </w:rPr>
            </w:pPr>
            <w:r>
              <w:rPr>
                <w:rFonts w:ascii="宋体" w:hAnsi="宋体" w:cs="宋体" w:hint="eastAsia"/>
                <w:kern w:val="0"/>
                <w:sz w:val="18"/>
                <w:szCs w:val="18"/>
              </w:rPr>
              <w:t>白粉病</w:t>
            </w:r>
          </w:p>
        </w:tc>
        <w:tc>
          <w:tcPr>
            <w:tcW w:w="1276" w:type="dxa"/>
            <w:vAlign w:val="center"/>
          </w:tcPr>
          <w:p w:rsidR="00C60A94" w:rsidRDefault="00D9440D">
            <w:pPr>
              <w:widowControl/>
              <w:snapToGrid w:val="0"/>
              <w:spacing w:line="240" w:lineRule="auto"/>
              <w:jc w:val="center"/>
              <w:rPr>
                <w:rFonts w:ascii="宋体" w:hAnsi="宋体" w:cs="宋体"/>
                <w:kern w:val="0"/>
                <w:sz w:val="18"/>
                <w:szCs w:val="18"/>
              </w:rPr>
            </w:pPr>
            <w:r>
              <w:rPr>
                <w:rFonts w:ascii="宋体" w:hAnsi="宋体" w:cs="宋体" w:hint="eastAsia"/>
                <w:kern w:val="0"/>
                <w:sz w:val="18"/>
                <w:szCs w:val="18"/>
              </w:rPr>
              <w:t>白粉病发病初期</w:t>
            </w:r>
          </w:p>
        </w:tc>
        <w:tc>
          <w:tcPr>
            <w:tcW w:w="1984" w:type="dxa"/>
            <w:vAlign w:val="center"/>
          </w:tcPr>
          <w:p w:rsidR="00C60A94" w:rsidRDefault="00D9440D">
            <w:pPr>
              <w:widowControl/>
              <w:snapToGrid w:val="0"/>
              <w:spacing w:line="240" w:lineRule="auto"/>
              <w:jc w:val="center"/>
              <w:rPr>
                <w:rFonts w:ascii="宋体" w:hAnsi="宋体" w:cs="宋体"/>
                <w:kern w:val="0"/>
                <w:sz w:val="18"/>
                <w:szCs w:val="18"/>
              </w:rPr>
            </w:pPr>
            <w:r>
              <w:rPr>
                <w:rFonts w:ascii="宋体" w:hAnsi="宋体" w:cs="宋体" w:hint="eastAsia"/>
                <w:kern w:val="0"/>
                <w:sz w:val="18"/>
                <w:szCs w:val="18"/>
              </w:rPr>
              <w:t>10%氟硅</w:t>
            </w:r>
            <w:proofErr w:type="gramStart"/>
            <w:r>
              <w:rPr>
                <w:rFonts w:ascii="宋体" w:hAnsi="宋体" w:cs="宋体" w:hint="eastAsia"/>
                <w:kern w:val="0"/>
                <w:sz w:val="18"/>
                <w:szCs w:val="18"/>
              </w:rPr>
              <w:t>唑</w:t>
            </w:r>
            <w:proofErr w:type="gramEnd"/>
            <w:r>
              <w:rPr>
                <w:rFonts w:ascii="宋体" w:hAnsi="宋体" w:cs="宋体" w:hint="eastAsia"/>
                <w:kern w:val="0"/>
                <w:sz w:val="18"/>
                <w:szCs w:val="18"/>
              </w:rPr>
              <w:t>水乳剂</w:t>
            </w:r>
          </w:p>
        </w:tc>
        <w:tc>
          <w:tcPr>
            <w:tcW w:w="1985" w:type="dxa"/>
            <w:vAlign w:val="center"/>
          </w:tcPr>
          <w:p w:rsidR="00C60A94" w:rsidRDefault="00D9440D">
            <w:pPr>
              <w:widowControl/>
              <w:snapToGrid w:val="0"/>
              <w:spacing w:line="240" w:lineRule="auto"/>
              <w:jc w:val="center"/>
              <w:rPr>
                <w:rFonts w:ascii="宋体" w:hAnsi="宋体" w:cs="宋体"/>
                <w:kern w:val="0"/>
                <w:sz w:val="18"/>
                <w:szCs w:val="18"/>
              </w:rPr>
            </w:pPr>
            <w:r>
              <w:rPr>
                <w:rFonts w:ascii="宋体" w:hAnsi="宋体" w:cs="宋体" w:hint="eastAsia"/>
                <w:kern w:val="0"/>
                <w:sz w:val="18"/>
                <w:szCs w:val="18"/>
              </w:rPr>
              <w:t>40</w:t>
            </w:r>
            <w:r>
              <w:rPr>
                <w:rFonts w:ascii="宋体" w:hAnsi="宋体" w:cs="宋体"/>
                <w:kern w:val="0"/>
                <w:sz w:val="18"/>
                <w:szCs w:val="18"/>
              </w:rPr>
              <w:t xml:space="preserve"> mL/</w:t>
            </w:r>
            <w:r>
              <w:rPr>
                <w:rFonts w:ascii="宋体" w:hAnsi="宋体" w:cs="宋体" w:hint="eastAsia"/>
                <w:kern w:val="0"/>
                <w:sz w:val="18"/>
                <w:szCs w:val="18"/>
              </w:rPr>
              <w:t>亩</w:t>
            </w:r>
            <w:r>
              <w:rPr>
                <w:rFonts w:ascii="宋体" w:hAnsi="宋体" w:cs="宋体" w:hint="eastAsia"/>
              </w:rPr>
              <w:t>～</w:t>
            </w:r>
            <w:r>
              <w:rPr>
                <w:rFonts w:ascii="宋体" w:hAnsi="宋体" w:cs="宋体" w:hint="eastAsia"/>
                <w:kern w:val="0"/>
                <w:sz w:val="18"/>
                <w:szCs w:val="18"/>
              </w:rPr>
              <w:t>50</w:t>
            </w:r>
            <w:r>
              <w:rPr>
                <w:rFonts w:ascii="宋体" w:hAnsi="宋体" w:cs="宋体"/>
                <w:kern w:val="0"/>
                <w:sz w:val="18"/>
                <w:szCs w:val="18"/>
              </w:rPr>
              <w:t xml:space="preserve"> mL/</w:t>
            </w:r>
            <w:r>
              <w:rPr>
                <w:rFonts w:ascii="宋体" w:hAnsi="宋体" w:cs="宋体" w:hint="eastAsia"/>
                <w:kern w:val="0"/>
                <w:sz w:val="18"/>
                <w:szCs w:val="18"/>
              </w:rPr>
              <w:t>亩</w:t>
            </w:r>
          </w:p>
        </w:tc>
        <w:tc>
          <w:tcPr>
            <w:tcW w:w="1276" w:type="dxa"/>
            <w:vAlign w:val="center"/>
          </w:tcPr>
          <w:p w:rsidR="00C60A94" w:rsidRDefault="00D9440D">
            <w:pPr>
              <w:widowControl/>
              <w:snapToGrid w:val="0"/>
              <w:spacing w:line="240" w:lineRule="auto"/>
              <w:jc w:val="center"/>
              <w:rPr>
                <w:rFonts w:ascii="宋体" w:hAnsi="宋体" w:cs="宋体"/>
                <w:kern w:val="0"/>
                <w:sz w:val="18"/>
                <w:szCs w:val="18"/>
              </w:rPr>
            </w:pPr>
            <w:r>
              <w:rPr>
                <w:rFonts w:ascii="宋体" w:hAnsi="宋体" w:cs="宋体" w:hint="eastAsia"/>
                <w:kern w:val="0"/>
                <w:sz w:val="18"/>
                <w:szCs w:val="18"/>
              </w:rPr>
              <w:t>喷雾</w:t>
            </w:r>
          </w:p>
        </w:tc>
        <w:tc>
          <w:tcPr>
            <w:tcW w:w="1559" w:type="dxa"/>
            <w:vAlign w:val="center"/>
          </w:tcPr>
          <w:p w:rsidR="00C60A94" w:rsidRDefault="00D9440D">
            <w:pPr>
              <w:widowControl/>
              <w:snapToGrid w:val="0"/>
              <w:spacing w:line="240" w:lineRule="auto"/>
              <w:jc w:val="center"/>
              <w:rPr>
                <w:rFonts w:ascii="宋体" w:hAnsi="宋体" w:cs="宋体"/>
                <w:kern w:val="0"/>
                <w:sz w:val="18"/>
                <w:szCs w:val="18"/>
              </w:rPr>
            </w:pPr>
            <w:r>
              <w:rPr>
                <w:rFonts w:ascii="宋体" w:hAnsi="宋体" w:cs="宋体"/>
                <w:kern w:val="0"/>
                <w:sz w:val="18"/>
                <w:szCs w:val="18"/>
              </w:rPr>
              <w:t>__</w:t>
            </w:r>
          </w:p>
        </w:tc>
      </w:tr>
      <w:tr w:rsidR="00C60A94">
        <w:trPr>
          <w:trHeight w:val="732"/>
        </w:trPr>
        <w:tc>
          <w:tcPr>
            <w:tcW w:w="1384" w:type="dxa"/>
            <w:vAlign w:val="center"/>
          </w:tcPr>
          <w:p w:rsidR="00C60A94" w:rsidRDefault="00D9440D">
            <w:pPr>
              <w:adjustRightInd/>
              <w:spacing w:line="360" w:lineRule="auto"/>
              <w:jc w:val="center"/>
              <w:rPr>
                <w:rFonts w:ascii="宋体" w:cs="Times New Roman"/>
                <w:kern w:val="0"/>
                <w:sz w:val="18"/>
                <w:szCs w:val="18"/>
              </w:rPr>
            </w:pPr>
            <w:r>
              <w:rPr>
                <w:rFonts w:ascii="宋体" w:hAnsi="宋体" w:cs="宋体" w:hint="eastAsia"/>
                <w:kern w:val="0"/>
                <w:sz w:val="18"/>
                <w:szCs w:val="18"/>
              </w:rPr>
              <w:t>多种病害</w:t>
            </w:r>
          </w:p>
        </w:tc>
        <w:tc>
          <w:tcPr>
            <w:tcW w:w="1276" w:type="dxa"/>
            <w:vAlign w:val="center"/>
          </w:tcPr>
          <w:p w:rsidR="00C60A94" w:rsidRDefault="00D9440D">
            <w:pPr>
              <w:widowControl/>
              <w:snapToGrid w:val="0"/>
              <w:spacing w:line="240" w:lineRule="auto"/>
              <w:jc w:val="center"/>
              <w:rPr>
                <w:rFonts w:ascii="宋体" w:cs="Times New Roman"/>
                <w:kern w:val="0"/>
                <w:sz w:val="18"/>
                <w:szCs w:val="18"/>
              </w:rPr>
            </w:pPr>
            <w:r>
              <w:rPr>
                <w:rFonts w:ascii="宋体" w:hAnsi="宋体" w:cs="宋体" w:hint="eastAsia"/>
                <w:kern w:val="0"/>
                <w:sz w:val="18"/>
                <w:szCs w:val="18"/>
              </w:rPr>
              <w:t>发病初期</w:t>
            </w:r>
          </w:p>
        </w:tc>
        <w:tc>
          <w:tcPr>
            <w:tcW w:w="1984" w:type="dxa"/>
            <w:vAlign w:val="center"/>
          </w:tcPr>
          <w:p w:rsidR="00C60A94" w:rsidRDefault="00D9440D">
            <w:pPr>
              <w:widowControl/>
              <w:snapToGrid w:val="0"/>
              <w:spacing w:line="240" w:lineRule="auto"/>
              <w:jc w:val="center"/>
              <w:rPr>
                <w:rFonts w:ascii="宋体" w:cs="Times New Roman"/>
                <w:kern w:val="0"/>
                <w:sz w:val="18"/>
                <w:szCs w:val="18"/>
              </w:rPr>
            </w:pPr>
            <w:r>
              <w:rPr>
                <w:rFonts w:ascii="宋体" w:hAnsi="宋体" w:cs="宋体"/>
                <w:kern w:val="0"/>
                <w:sz w:val="18"/>
                <w:szCs w:val="18"/>
              </w:rPr>
              <w:t>80%</w:t>
            </w:r>
            <w:r>
              <w:rPr>
                <w:rFonts w:ascii="宋体" w:hAnsi="宋体" w:cs="宋体" w:hint="eastAsia"/>
                <w:kern w:val="0"/>
                <w:sz w:val="18"/>
                <w:szCs w:val="18"/>
              </w:rPr>
              <w:t>代森锌可湿性粉剂</w:t>
            </w:r>
          </w:p>
        </w:tc>
        <w:tc>
          <w:tcPr>
            <w:tcW w:w="1985" w:type="dxa"/>
            <w:vAlign w:val="center"/>
          </w:tcPr>
          <w:p w:rsidR="00C60A94" w:rsidRDefault="00D9440D">
            <w:pPr>
              <w:widowControl/>
              <w:snapToGrid w:val="0"/>
              <w:spacing w:line="240" w:lineRule="auto"/>
              <w:jc w:val="center"/>
              <w:rPr>
                <w:rFonts w:ascii="宋体" w:cs="Times New Roman"/>
                <w:kern w:val="0"/>
                <w:sz w:val="18"/>
                <w:szCs w:val="18"/>
              </w:rPr>
            </w:pPr>
            <w:r>
              <w:rPr>
                <w:rFonts w:ascii="宋体" w:hAnsi="宋体" w:cs="宋体"/>
                <w:kern w:val="0"/>
                <w:sz w:val="18"/>
                <w:szCs w:val="18"/>
              </w:rPr>
              <w:t>80g/</w:t>
            </w:r>
            <w:r>
              <w:rPr>
                <w:rFonts w:ascii="宋体" w:hAnsi="宋体" w:cs="宋体" w:hint="eastAsia"/>
                <w:kern w:val="0"/>
                <w:sz w:val="18"/>
                <w:szCs w:val="18"/>
              </w:rPr>
              <w:t>亩</w:t>
            </w:r>
            <w:r>
              <w:rPr>
                <w:rFonts w:ascii="宋体" w:hAnsi="宋体" w:cs="宋体" w:hint="eastAsia"/>
              </w:rPr>
              <w:t>～</w:t>
            </w:r>
            <w:r>
              <w:rPr>
                <w:rFonts w:ascii="宋体" w:hAnsi="宋体" w:cs="宋体"/>
                <w:kern w:val="0"/>
                <w:sz w:val="18"/>
                <w:szCs w:val="18"/>
              </w:rPr>
              <w:t>100g/</w:t>
            </w:r>
            <w:r>
              <w:rPr>
                <w:rFonts w:ascii="宋体" w:hAnsi="宋体" w:cs="宋体" w:hint="eastAsia"/>
                <w:kern w:val="0"/>
                <w:sz w:val="18"/>
                <w:szCs w:val="18"/>
              </w:rPr>
              <w:t>亩</w:t>
            </w:r>
          </w:p>
        </w:tc>
        <w:tc>
          <w:tcPr>
            <w:tcW w:w="1276" w:type="dxa"/>
            <w:vAlign w:val="center"/>
          </w:tcPr>
          <w:p w:rsidR="00C60A94" w:rsidRDefault="00D9440D">
            <w:pPr>
              <w:widowControl/>
              <w:snapToGrid w:val="0"/>
              <w:spacing w:line="240" w:lineRule="auto"/>
              <w:jc w:val="center"/>
              <w:rPr>
                <w:rFonts w:ascii="宋体" w:cs="Times New Roman"/>
                <w:kern w:val="0"/>
                <w:sz w:val="18"/>
                <w:szCs w:val="18"/>
              </w:rPr>
            </w:pPr>
            <w:r>
              <w:rPr>
                <w:rFonts w:ascii="宋体" w:hAnsi="宋体" w:cs="宋体" w:hint="eastAsia"/>
                <w:kern w:val="0"/>
                <w:sz w:val="18"/>
                <w:szCs w:val="18"/>
              </w:rPr>
              <w:t>喷雾</w:t>
            </w:r>
          </w:p>
        </w:tc>
        <w:tc>
          <w:tcPr>
            <w:tcW w:w="1559" w:type="dxa"/>
            <w:vAlign w:val="center"/>
          </w:tcPr>
          <w:p w:rsidR="00C60A94" w:rsidRDefault="00D9440D">
            <w:pPr>
              <w:widowControl/>
              <w:snapToGrid w:val="0"/>
              <w:spacing w:line="240" w:lineRule="auto"/>
              <w:jc w:val="center"/>
              <w:rPr>
                <w:rFonts w:ascii="宋体" w:cs="Times New Roman"/>
                <w:kern w:val="0"/>
                <w:sz w:val="18"/>
                <w:szCs w:val="18"/>
              </w:rPr>
            </w:pPr>
            <w:r>
              <w:rPr>
                <w:rFonts w:ascii="宋体" w:hAnsi="宋体" w:cs="宋体"/>
                <w:kern w:val="0"/>
                <w:sz w:val="18"/>
                <w:szCs w:val="18"/>
              </w:rPr>
              <w:t>__</w:t>
            </w:r>
          </w:p>
        </w:tc>
      </w:tr>
      <w:tr w:rsidR="00C60A94">
        <w:trPr>
          <w:trHeight w:val="732"/>
        </w:trPr>
        <w:tc>
          <w:tcPr>
            <w:tcW w:w="1384" w:type="dxa"/>
            <w:vAlign w:val="center"/>
          </w:tcPr>
          <w:p w:rsidR="00C60A94" w:rsidRDefault="00D9440D">
            <w:pPr>
              <w:adjustRightInd/>
              <w:spacing w:line="360" w:lineRule="auto"/>
              <w:jc w:val="center"/>
              <w:rPr>
                <w:rFonts w:ascii="宋体" w:cs="Times New Roman"/>
                <w:kern w:val="0"/>
                <w:sz w:val="18"/>
                <w:szCs w:val="18"/>
              </w:rPr>
            </w:pPr>
            <w:r>
              <w:rPr>
                <w:rFonts w:ascii="宋体" w:hAnsi="宋体" w:cs="宋体" w:hint="eastAsia"/>
                <w:kern w:val="0"/>
                <w:sz w:val="18"/>
                <w:szCs w:val="18"/>
              </w:rPr>
              <w:t>锈病</w:t>
            </w:r>
          </w:p>
        </w:tc>
        <w:tc>
          <w:tcPr>
            <w:tcW w:w="1276" w:type="dxa"/>
            <w:vAlign w:val="center"/>
          </w:tcPr>
          <w:p w:rsidR="00C60A94" w:rsidRDefault="00D9440D">
            <w:pPr>
              <w:widowControl/>
              <w:snapToGrid w:val="0"/>
              <w:spacing w:line="240" w:lineRule="auto"/>
              <w:jc w:val="center"/>
              <w:rPr>
                <w:rFonts w:ascii="宋体" w:cs="Times New Roman"/>
                <w:kern w:val="0"/>
                <w:sz w:val="18"/>
                <w:szCs w:val="18"/>
              </w:rPr>
            </w:pPr>
            <w:r>
              <w:rPr>
                <w:rFonts w:ascii="宋体" w:hAnsi="宋体" w:cs="宋体" w:hint="eastAsia"/>
                <w:kern w:val="0"/>
                <w:sz w:val="18"/>
                <w:szCs w:val="18"/>
              </w:rPr>
              <w:t>发病前或初期</w:t>
            </w:r>
          </w:p>
        </w:tc>
        <w:tc>
          <w:tcPr>
            <w:tcW w:w="1984" w:type="dxa"/>
            <w:vAlign w:val="center"/>
          </w:tcPr>
          <w:p w:rsidR="00C60A94" w:rsidRDefault="00D9440D">
            <w:pPr>
              <w:widowControl/>
              <w:snapToGrid w:val="0"/>
              <w:spacing w:line="240" w:lineRule="auto"/>
              <w:jc w:val="center"/>
              <w:rPr>
                <w:rFonts w:ascii="宋体" w:cs="Times New Roman"/>
                <w:sz w:val="18"/>
                <w:szCs w:val="18"/>
              </w:rPr>
            </w:pPr>
            <w:r>
              <w:rPr>
                <w:rFonts w:ascii="宋体" w:hAnsi="宋体" w:cs="宋体"/>
                <w:kern w:val="0"/>
                <w:sz w:val="18"/>
                <w:szCs w:val="18"/>
              </w:rPr>
              <w:t>10%</w:t>
            </w:r>
            <w:r>
              <w:rPr>
                <w:rFonts w:ascii="宋体" w:hAnsi="宋体" w:cs="宋体" w:hint="eastAsia"/>
                <w:kern w:val="0"/>
                <w:sz w:val="18"/>
                <w:szCs w:val="18"/>
              </w:rPr>
              <w:t>苯</w:t>
            </w:r>
            <w:proofErr w:type="gramStart"/>
            <w:r>
              <w:rPr>
                <w:rFonts w:ascii="宋体" w:hAnsi="宋体" w:cs="宋体" w:hint="eastAsia"/>
                <w:kern w:val="0"/>
                <w:sz w:val="18"/>
                <w:szCs w:val="18"/>
              </w:rPr>
              <w:t>醚甲环唑</w:t>
            </w:r>
            <w:proofErr w:type="gramEnd"/>
            <w:r>
              <w:rPr>
                <w:rFonts w:ascii="宋体" w:hAnsi="宋体" w:cs="宋体" w:hint="eastAsia"/>
                <w:kern w:val="0"/>
                <w:sz w:val="18"/>
                <w:szCs w:val="18"/>
              </w:rPr>
              <w:t>水分散粒剂</w:t>
            </w:r>
          </w:p>
        </w:tc>
        <w:tc>
          <w:tcPr>
            <w:tcW w:w="1985" w:type="dxa"/>
            <w:vAlign w:val="center"/>
          </w:tcPr>
          <w:p w:rsidR="00C60A94" w:rsidRDefault="00D9440D">
            <w:pPr>
              <w:widowControl/>
              <w:snapToGrid w:val="0"/>
              <w:spacing w:line="240" w:lineRule="auto"/>
              <w:jc w:val="center"/>
              <w:rPr>
                <w:rFonts w:ascii="宋体" w:cs="Times New Roman"/>
                <w:sz w:val="18"/>
                <w:szCs w:val="18"/>
              </w:rPr>
            </w:pPr>
            <w:r>
              <w:rPr>
                <w:rFonts w:ascii="宋体" w:hAnsi="宋体" w:cs="宋体"/>
                <w:kern w:val="0"/>
                <w:sz w:val="18"/>
                <w:szCs w:val="18"/>
              </w:rPr>
              <w:t>50g/</w:t>
            </w:r>
            <w:r>
              <w:rPr>
                <w:rFonts w:ascii="宋体" w:hAnsi="宋体" w:cs="宋体" w:hint="eastAsia"/>
                <w:kern w:val="0"/>
                <w:sz w:val="18"/>
                <w:szCs w:val="18"/>
              </w:rPr>
              <w:t>亩</w:t>
            </w:r>
            <w:r>
              <w:rPr>
                <w:rFonts w:ascii="宋体" w:hAnsi="宋体" w:cs="宋体" w:hint="eastAsia"/>
              </w:rPr>
              <w:t>～</w:t>
            </w:r>
            <w:r>
              <w:rPr>
                <w:rFonts w:ascii="宋体" w:hAnsi="宋体" w:cs="宋体"/>
                <w:kern w:val="0"/>
                <w:sz w:val="18"/>
                <w:szCs w:val="18"/>
              </w:rPr>
              <w:t>83g/</w:t>
            </w:r>
            <w:r>
              <w:rPr>
                <w:rFonts w:ascii="宋体" w:hAnsi="宋体" w:cs="宋体" w:hint="eastAsia"/>
                <w:kern w:val="0"/>
                <w:sz w:val="18"/>
                <w:szCs w:val="18"/>
              </w:rPr>
              <w:t>亩</w:t>
            </w:r>
          </w:p>
        </w:tc>
        <w:tc>
          <w:tcPr>
            <w:tcW w:w="1276" w:type="dxa"/>
            <w:vAlign w:val="center"/>
          </w:tcPr>
          <w:p w:rsidR="00C60A94" w:rsidRDefault="00D9440D">
            <w:pPr>
              <w:widowControl/>
              <w:snapToGrid w:val="0"/>
              <w:spacing w:line="240" w:lineRule="auto"/>
              <w:jc w:val="center"/>
              <w:rPr>
                <w:rFonts w:ascii="宋体" w:cs="Times New Roman"/>
                <w:kern w:val="0"/>
                <w:sz w:val="18"/>
                <w:szCs w:val="18"/>
              </w:rPr>
            </w:pPr>
            <w:r>
              <w:rPr>
                <w:rFonts w:ascii="宋体" w:hAnsi="宋体" w:cs="宋体" w:hint="eastAsia"/>
                <w:kern w:val="0"/>
                <w:sz w:val="18"/>
                <w:szCs w:val="18"/>
              </w:rPr>
              <w:t>喷雾</w:t>
            </w:r>
          </w:p>
        </w:tc>
        <w:tc>
          <w:tcPr>
            <w:tcW w:w="1559" w:type="dxa"/>
            <w:vAlign w:val="center"/>
          </w:tcPr>
          <w:p w:rsidR="00C60A94" w:rsidRDefault="00D9440D">
            <w:pPr>
              <w:widowControl/>
              <w:snapToGrid w:val="0"/>
              <w:spacing w:line="240" w:lineRule="auto"/>
              <w:jc w:val="center"/>
              <w:rPr>
                <w:rFonts w:ascii="宋体" w:cs="Times New Roman"/>
                <w:kern w:val="0"/>
                <w:sz w:val="18"/>
                <w:szCs w:val="18"/>
              </w:rPr>
            </w:pPr>
            <w:r>
              <w:rPr>
                <w:rFonts w:ascii="宋体" w:hAnsi="宋体" w:cs="宋体"/>
                <w:kern w:val="0"/>
                <w:sz w:val="18"/>
                <w:szCs w:val="18"/>
              </w:rPr>
              <w:t>7</w:t>
            </w:r>
          </w:p>
        </w:tc>
      </w:tr>
      <w:tr w:rsidR="00C60A94">
        <w:trPr>
          <w:trHeight w:val="732"/>
        </w:trPr>
        <w:tc>
          <w:tcPr>
            <w:tcW w:w="1384" w:type="dxa"/>
            <w:vAlign w:val="center"/>
          </w:tcPr>
          <w:p w:rsidR="00C60A94" w:rsidRDefault="00D9440D">
            <w:pPr>
              <w:adjustRightInd/>
              <w:spacing w:line="360" w:lineRule="auto"/>
              <w:jc w:val="center"/>
              <w:rPr>
                <w:rFonts w:ascii="宋体" w:cs="Times New Roman"/>
                <w:kern w:val="0"/>
                <w:sz w:val="18"/>
                <w:szCs w:val="18"/>
              </w:rPr>
            </w:pPr>
            <w:r>
              <w:rPr>
                <w:rFonts w:ascii="宋体" w:hAnsi="宋体" w:cs="宋体" w:hint="eastAsia"/>
                <w:kern w:val="0"/>
                <w:sz w:val="18"/>
                <w:szCs w:val="18"/>
              </w:rPr>
              <w:t>甜菜夜蛾</w:t>
            </w:r>
          </w:p>
        </w:tc>
        <w:tc>
          <w:tcPr>
            <w:tcW w:w="1276" w:type="dxa"/>
            <w:vAlign w:val="center"/>
          </w:tcPr>
          <w:p w:rsidR="00C60A94" w:rsidRDefault="00D9440D">
            <w:pPr>
              <w:widowControl/>
              <w:snapToGrid w:val="0"/>
              <w:spacing w:line="240" w:lineRule="auto"/>
              <w:jc w:val="center"/>
              <w:rPr>
                <w:rFonts w:ascii="宋体" w:cs="Times New Roman"/>
                <w:kern w:val="0"/>
                <w:sz w:val="18"/>
                <w:szCs w:val="18"/>
              </w:rPr>
            </w:pPr>
            <w:r>
              <w:rPr>
                <w:rFonts w:ascii="宋体" w:hAnsi="宋体" w:cs="宋体" w:hint="eastAsia"/>
                <w:kern w:val="0"/>
                <w:sz w:val="18"/>
                <w:szCs w:val="18"/>
              </w:rPr>
              <w:t>产卵高峰期至低龄幼虫盛发初期施药</w:t>
            </w:r>
          </w:p>
        </w:tc>
        <w:tc>
          <w:tcPr>
            <w:tcW w:w="1984" w:type="dxa"/>
            <w:vAlign w:val="center"/>
          </w:tcPr>
          <w:p w:rsidR="00C60A94" w:rsidRDefault="00D9440D">
            <w:pPr>
              <w:widowControl/>
              <w:snapToGrid w:val="0"/>
              <w:spacing w:line="240" w:lineRule="auto"/>
              <w:jc w:val="center"/>
              <w:rPr>
                <w:rFonts w:ascii="宋体" w:cs="Times New Roman"/>
                <w:sz w:val="18"/>
                <w:szCs w:val="18"/>
                <w:shd w:val="clear" w:color="auto" w:fill="FFFFFF"/>
              </w:rPr>
            </w:pPr>
            <w:r>
              <w:rPr>
                <w:rFonts w:ascii="宋体" w:hAnsi="宋体" w:cs="宋体"/>
                <w:sz w:val="18"/>
                <w:szCs w:val="18"/>
                <w:shd w:val="clear" w:color="auto" w:fill="FFFFFF"/>
              </w:rPr>
              <w:t>300</w:t>
            </w:r>
            <w:r>
              <w:rPr>
                <w:rFonts w:ascii="宋体" w:hAnsi="宋体" w:cs="宋体" w:hint="eastAsia"/>
                <w:sz w:val="18"/>
                <w:szCs w:val="18"/>
                <w:shd w:val="clear" w:color="auto" w:fill="FFFFFF"/>
              </w:rPr>
              <w:t>亿</w:t>
            </w:r>
            <w:r>
              <w:rPr>
                <w:rFonts w:ascii="宋体" w:hAnsi="宋体" w:cs="宋体"/>
                <w:sz w:val="18"/>
                <w:szCs w:val="18"/>
                <w:shd w:val="clear" w:color="auto" w:fill="FFFFFF"/>
              </w:rPr>
              <w:t>PIB/</w:t>
            </w:r>
            <w:r>
              <w:rPr>
                <w:rFonts w:ascii="宋体" w:hAnsi="宋体" w:cs="宋体" w:hint="eastAsia"/>
                <w:sz w:val="18"/>
                <w:szCs w:val="18"/>
                <w:shd w:val="clear" w:color="auto" w:fill="FFFFFF"/>
              </w:rPr>
              <w:t>克</w:t>
            </w:r>
            <w:r>
              <w:rPr>
                <w:rFonts w:ascii="宋体" w:hAnsi="宋体" w:cs="宋体"/>
                <w:sz w:val="18"/>
                <w:szCs w:val="18"/>
                <w:shd w:val="clear" w:color="auto" w:fill="FFFFFF"/>
              </w:rPr>
              <w:t xml:space="preserve"> </w:t>
            </w:r>
            <w:r>
              <w:rPr>
                <w:rFonts w:ascii="宋体" w:hAnsi="宋体" w:cs="宋体" w:hint="eastAsia"/>
                <w:sz w:val="18"/>
                <w:szCs w:val="18"/>
                <w:shd w:val="clear" w:color="auto" w:fill="FFFFFF"/>
              </w:rPr>
              <w:t>甜菜夜蛾核型多角体病毒水分散粒剂</w:t>
            </w:r>
          </w:p>
        </w:tc>
        <w:tc>
          <w:tcPr>
            <w:tcW w:w="1985" w:type="dxa"/>
            <w:vAlign w:val="center"/>
          </w:tcPr>
          <w:p w:rsidR="00C60A94" w:rsidRDefault="00D9440D">
            <w:pPr>
              <w:widowControl/>
              <w:snapToGrid w:val="0"/>
              <w:spacing w:line="240" w:lineRule="auto"/>
              <w:jc w:val="center"/>
              <w:rPr>
                <w:rFonts w:ascii="宋体" w:cs="Times New Roman"/>
                <w:sz w:val="18"/>
                <w:szCs w:val="18"/>
              </w:rPr>
            </w:pPr>
            <w:r>
              <w:rPr>
                <w:rFonts w:ascii="宋体" w:hAnsi="宋体" w:cs="宋体"/>
                <w:kern w:val="0"/>
                <w:sz w:val="18"/>
                <w:szCs w:val="18"/>
              </w:rPr>
              <w:t>2g/</w:t>
            </w:r>
            <w:r>
              <w:rPr>
                <w:rFonts w:ascii="宋体" w:hAnsi="宋体" w:cs="宋体" w:hint="eastAsia"/>
                <w:kern w:val="0"/>
                <w:sz w:val="18"/>
                <w:szCs w:val="18"/>
              </w:rPr>
              <w:t>亩</w:t>
            </w:r>
            <w:r>
              <w:rPr>
                <w:rFonts w:ascii="宋体" w:hAnsi="宋体" w:cs="宋体" w:hint="eastAsia"/>
              </w:rPr>
              <w:t>～</w:t>
            </w:r>
            <w:r>
              <w:rPr>
                <w:rFonts w:ascii="宋体" w:hAnsi="宋体" w:cs="宋体"/>
                <w:kern w:val="0"/>
                <w:sz w:val="18"/>
                <w:szCs w:val="18"/>
              </w:rPr>
              <w:t>5g/</w:t>
            </w:r>
            <w:r>
              <w:rPr>
                <w:rFonts w:ascii="宋体" w:hAnsi="宋体" w:cs="宋体" w:hint="eastAsia"/>
                <w:kern w:val="0"/>
                <w:sz w:val="18"/>
                <w:szCs w:val="18"/>
              </w:rPr>
              <w:t>亩</w:t>
            </w:r>
            <w:r>
              <w:rPr>
                <w:rFonts w:ascii="宋体" w:cs="Times New Roman"/>
                <w:kern w:val="0"/>
                <w:sz w:val="18"/>
                <w:szCs w:val="18"/>
              </w:rPr>
              <w:tab/>
            </w:r>
          </w:p>
        </w:tc>
        <w:tc>
          <w:tcPr>
            <w:tcW w:w="1276" w:type="dxa"/>
            <w:vAlign w:val="center"/>
          </w:tcPr>
          <w:p w:rsidR="00C60A94" w:rsidRDefault="00D9440D">
            <w:pPr>
              <w:widowControl/>
              <w:snapToGrid w:val="0"/>
              <w:spacing w:line="240" w:lineRule="auto"/>
              <w:jc w:val="center"/>
              <w:rPr>
                <w:rFonts w:ascii="宋体" w:cs="Times New Roman"/>
                <w:kern w:val="0"/>
                <w:sz w:val="18"/>
                <w:szCs w:val="18"/>
              </w:rPr>
            </w:pPr>
            <w:r>
              <w:rPr>
                <w:rFonts w:ascii="宋体" w:hAnsi="宋体" w:cs="宋体" w:hint="eastAsia"/>
                <w:kern w:val="0"/>
                <w:sz w:val="18"/>
                <w:szCs w:val="18"/>
              </w:rPr>
              <w:t>喷雾</w:t>
            </w:r>
          </w:p>
        </w:tc>
        <w:tc>
          <w:tcPr>
            <w:tcW w:w="1559" w:type="dxa"/>
            <w:vAlign w:val="center"/>
          </w:tcPr>
          <w:p w:rsidR="00C60A94" w:rsidRDefault="00D9440D">
            <w:pPr>
              <w:widowControl/>
              <w:snapToGrid w:val="0"/>
              <w:spacing w:line="240" w:lineRule="auto"/>
              <w:jc w:val="center"/>
              <w:rPr>
                <w:rFonts w:ascii="宋体" w:cs="Times New Roman"/>
                <w:kern w:val="0"/>
                <w:sz w:val="18"/>
                <w:szCs w:val="18"/>
              </w:rPr>
            </w:pPr>
            <w:r>
              <w:rPr>
                <w:rFonts w:ascii="宋体" w:hAnsi="宋体" w:cs="宋体"/>
                <w:kern w:val="0"/>
                <w:sz w:val="18"/>
                <w:szCs w:val="18"/>
              </w:rPr>
              <w:t>__</w:t>
            </w:r>
          </w:p>
        </w:tc>
      </w:tr>
      <w:tr w:rsidR="00C60A94">
        <w:trPr>
          <w:trHeight w:val="732"/>
        </w:trPr>
        <w:tc>
          <w:tcPr>
            <w:tcW w:w="1384" w:type="dxa"/>
            <w:vAlign w:val="center"/>
          </w:tcPr>
          <w:p w:rsidR="00C60A94" w:rsidRDefault="00D9440D">
            <w:pPr>
              <w:widowControl/>
              <w:snapToGrid w:val="0"/>
              <w:spacing w:line="240" w:lineRule="auto"/>
              <w:jc w:val="center"/>
              <w:rPr>
                <w:rFonts w:ascii="宋体" w:cs="Times New Roman"/>
                <w:kern w:val="0"/>
                <w:sz w:val="18"/>
                <w:szCs w:val="18"/>
              </w:rPr>
            </w:pPr>
            <w:r>
              <w:rPr>
                <w:rFonts w:ascii="宋体" w:hAnsi="宋体" w:cs="宋体" w:hint="eastAsia"/>
                <w:kern w:val="0"/>
                <w:sz w:val="18"/>
                <w:szCs w:val="18"/>
              </w:rPr>
              <w:t>美洲斑潜蝇</w:t>
            </w:r>
          </w:p>
        </w:tc>
        <w:tc>
          <w:tcPr>
            <w:tcW w:w="1276" w:type="dxa"/>
            <w:vAlign w:val="center"/>
          </w:tcPr>
          <w:p w:rsidR="00C60A94" w:rsidRDefault="00D9440D">
            <w:pPr>
              <w:widowControl/>
              <w:snapToGrid w:val="0"/>
              <w:spacing w:line="240" w:lineRule="auto"/>
              <w:jc w:val="center"/>
              <w:rPr>
                <w:rFonts w:ascii="宋体" w:cs="Times New Roman"/>
                <w:kern w:val="0"/>
                <w:sz w:val="18"/>
                <w:szCs w:val="18"/>
              </w:rPr>
            </w:pPr>
            <w:r>
              <w:rPr>
                <w:rFonts w:ascii="宋体" w:hAnsi="宋体" w:cs="宋体" w:hint="eastAsia"/>
                <w:kern w:val="0"/>
                <w:sz w:val="18"/>
                <w:szCs w:val="18"/>
              </w:rPr>
              <w:t>低龄幼虫高峰期</w:t>
            </w:r>
          </w:p>
        </w:tc>
        <w:tc>
          <w:tcPr>
            <w:tcW w:w="1984" w:type="dxa"/>
            <w:vAlign w:val="center"/>
          </w:tcPr>
          <w:p w:rsidR="00C60A94" w:rsidRDefault="00D9440D">
            <w:pPr>
              <w:widowControl/>
              <w:snapToGrid w:val="0"/>
              <w:spacing w:line="240" w:lineRule="auto"/>
              <w:jc w:val="center"/>
              <w:rPr>
                <w:rFonts w:ascii="宋体" w:cs="Times New Roman"/>
                <w:sz w:val="18"/>
                <w:szCs w:val="18"/>
                <w:shd w:val="clear" w:color="auto" w:fill="FFFFFF"/>
              </w:rPr>
            </w:pPr>
            <w:r>
              <w:rPr>
                <w:rFonts w:ascii="宋体" w:hAnsi="宋体" w:cs="宋体"/>
                <w:sz w:val="18"/>
                <w:szCs w:val="18"/>
                <w:shd w:val="clear" w:color="auto" w:fill="FFFFFF"/>
              </w:rPr>
              <w:t>50%</w:t>
            </w:r>
            <w:r>
              <w:rPr>
                <w:rFonts w:ascii="宋体" w:hAnsi="宋体" w:cs="宋体" w:hint="eastAsia"/>
                <w:sz w:val="18"/>
                <w:szCs w:val="18"/>
                <w:shd w:val="clear" w:color="auto" w:fill="FFFFFF"/>
              </w:rPr>
              <w:t>灭蝇</w:t>
            </w:r>
            <w:proofErr w:type="gramStart"/>
            <w:r>
              <w:rPr>
                <w:rFonts w:ascii="宋体" w:hAnsi="宋体" w:cs="宋体" w:hint="eastAsia"/>
                <w:sz w:val="18"/>
                <w:szCs w:val="18"/>
                <w:shd w:val="clear" w:color="auto" w:fill="FFFFFF"/>
              </w:rPr>
              <w:t>胺</w:t>
            </w:r>
            <w:proofErr w:type="gramEnd"/>
            <w:r>
              <w:rPr>
                <w:rFonts w:ascii="宋体" w:hAnsi="宋体" w:cs="宋体" w:hint="eastAsia"/>
                <w:sz w:val="18"/>
                <w:szCs w:val="18"/>
                <w:shd w:val="clear" w:color="auto" w:fill="FFFFFF"/>
              </w:rPr>
              <w:t>可溶粉剂</w:t>
            </w:r>
          </w:p>
        </w:tc>
        <w:tc>
          <w:tcPr>
            <w:tcW w:w="1985" w:type="dxa"/>
            <w:vAlign w:val="center"/>
          </w:tcPr>
          <w:p w:rsidR="00C60A94" w:rsidRDefault="00D9440D">
            <w:pPr>
              <w:widowControl/>
              <w:snapToGrid w:val="0"/>
              <w:spacing w:line="240" w:lineRule="auto"/>
              <w:jc w:val="center"/>
              <w:rPr>
                <w:rFonts w:ascii="宋体" w:cs="Times New Roman"/>
                <w:sz w:val="18"/>
                <w:szCs w:val="18"/>
              </w:rPr>
            </w:pPr>
            <w:r>
              <w:rPr>
                <w:rFonts w:ascii="宋体" w:hAnsi="宋体" w:cs="宋体" w:hint="eastAsia"/>
                <w:sz w:val="18"/>
                <w:szCs w:val="18"/>
              </w:rPr>
              <w:t>22.5</w:t>
            </w:r>
            <w:r>
              <w:rPr>
                <w:rFonts w:ascii="宋体" w:hAnsi="宋体" w:cs="宋体"/>
                <w:kern w:val="0"/>
                <w:sz w:val="18"/>
                <w:szCs w:val="18"/>
              </w:rPr>
              <w:t>g</w:t>
            </w:r>
            <w:r>
              <w:rPr>
                <w:rFonts w:ascii="宋体" w:hAnsi="宋体" w:cs="宋体"/>
                <w:sz w:val="18"/>
                <w:szCs w:val="18"/>
              </w:rPr>
              <w:t>/</w:t>
            </w:r>
            <w:r>
              <w:rPr>
                <w:rFonts w:ascii="宋体" w:hAnsi="宋体" w:cs="宋体" w:hint="eastAsia"/>
                <w:sz w:val="18"/>
                <w:szCs w:val="18"/>
              </w:rPr>
              <w:t>亩～</w:t>
            </w:r>
            <w:r>
              <w:rPr>
                <w:rFonts w:ascii="宋体" w:hAnsi="宋体" w:cs="宋体" w:hint="eastAsia"/>
                <w:kern w:val="0"/>
                <w:sz w:val="18"/>
                <w:szCs w:val="18"/>
              </w:rPr>
              <w:t>30</w:t>
            </w:r>
            <w:r>
              <w:rPr>
                <w:rFonts w:ascii="宋体" w:hAnsi="宋体" w:cs="宋体"/>
                <w:kern w:val="0"/>
                <w:sz w:val="18"/>
                <w:szCs w:val="18"/>
              </w:rPr>
              <w:t>g</w:t>
            </w:r>
            <w:r>
              <w:rPr>
                <w:rFonts w:ascii="宋体" w:hAnsi="宋体" w:cs="宋体"/>
                <w:sz w:val="18"/>
                <w:szCs w:val="18"/>
              </w:rPr>
              <w:t>/</w:t>
            </w:r>
            <w:r>
              <w:rPr>
                <w:rFonts w:ascii="宋体" w:hAnsi="宋体" w:cs="宋体" w:hint="eastAsia"/>
                <w:sz w:val="18"/>
                <w:szCs w:val="18"/>
              </w:rPr>
              <w:t>亩</w:t>
            </w:r>
          </w:p>
        </w:tc>
        <w:tc>
          <w:tcPr>
            <w:tcW w:w="1276" w:type="dxa"/>
            <w:vAlign w:val="center"/>
          </w:tcPr>
          <w:p w:rsidR="00C60A94" w:rsidRDefault="00D9440D">
            <w:pPr>
              <w:widowControl/>
              <w:snapToGrid w:val="0"/>
              <w:spacing w:line="240" w:lineRule="auto"/>
              <w:jc w:val="center"/>
              <w:rPr>
                <w:rFonts w:ascii="宋体" w:cs="Times New Roman"/>
                <w:kern w:val="0"/>
                <w:sz w:val="18"/>
                <w:szCs w:val="18"/>
              </w:rPr>
            </w:pPr>
            <w:r>
              <w:rPr>
                <w:rFonts w:ascii="宋体" w:hAnsi="宋体" w:cs="宋体" w:hint="eastAsia"/>
                <w:kern w:val="0"/>
                <w:sz w:val="18"/>
                <w:szCs w:val="18"/>
              </w:rPr>
              <w:t>喷雾</w:t>
            </w:r>
          </w:p>
        </w:tc>
        <w:tc>
          <w:tcPr>
            <w:tcW w:w="1559" w:type="dxa"/>
            <w:vAlign w:val="center"/>
          </w:tcPr>
          <w:p w:rsidR="00C60A94" w:rsidRDefault="00D9440D">
            <w:pPr>
              <w:widowControl/>
              <w:snapToGrid w:val="0"/>
              <w:spacing w:line="240" w:lineRule="auto"/>
              <w:jc w:val="center"/>
              <w:rPr>
                <w:rFonts w:ascii="宋体" w:cs="Times New Roman"/>
                <w:kern w:val="0"/>
                <w:sz w:val="18"/>
                <w:szCs w:val="18"/>
              </w:rPr>
            </w:pPr>
            <w:r>
              <w:rPr>
                <w:rFonts w:ascii="宋体" w:hAnsi="宋体" w:cs="宋体" w:hint="eastAsia"/>
                <w:kern w:val="0"/>
                <w:sz w:val="18"/>
                <w:szCs w:val="18"/>
              </w:rPr>
              <w:t>5</w:t>
            </w:r>
          </w:p>
        </w:tc>
      </w:tr>
      <w:tr w:rsidR="00C60A94">
        <w:trPr>
          <w:trHeight w:val="732"/>
        </w:trPr>
        <w:tc>
          <w:tcPr>
            <w:tcW w:w="1384" w:type="dxa"/>
            <w:vAlign w:val="center"/>
          </w:tcPr>
          <w:p w:rsidR="00C60A94" w:rsidRDefault="00D9440D">
            <w:pPr>
              <w:widowControl/>
              <w:snapToGrid w:val="0"/>
              <w:spacing w:line="240" w:lineRule="auto"/>
              <w:jc w:val="center"/>
              <w:rPr>
                <w:rFonts w:ascii="宋体" w:cs="Times New Roman"/>
                <w:sz w:val="18"/>
                <w:szCs w:val="18"/>
              </w:rPr>
            </w:pPr>
            <w:r>
              <w:rPr>
                <w:rFonts w:ascii="宋体" w:hAnsi="宋体" w:cs="宋体" w:hint="eastAsia"/>
                <w:kern w:val="0"/>
                <w:sz w:val="18"/>
                <w:szCs w:val="18"/>
              </w:rPr>
              <w:t>一年生禾本科杂草及部分阔叶杂草</w:t>
            </w:r>
          </w:p>
        </w:tc>
        <w:tc>
          <w:tcPr>
            <w:tcW w:w="1276" w:type="dxa"/>
            <w:vAlign w:val="center"/>
          </w:tcPr>
          <w:p w:rsidR="00C60A94" w:rsidRDefault="00D9440D">
            <w:pPr>
              <w:widowControl/>
              <w:snapToGrid w:val="0"/>
              <w:spacing w:line="240" w:lineRule="auto"/>
              <w:jc w:val="center"/>
              <w:rPr>
                <w:rFonts w:ascii="宋体" w:cs="Times New Roman"/>
                <w:kern w:val="0"/>
                <w:sz w:val="18"/>
                <w:szCs w:val="18"/>
              </w:rPr>
            </w:pPr>
            <w:proofErr w:type="gramStart"/>
            <w:r>
              <w:rPr>
                <w:rFonts w:ascii="宋体" w:hAnsi="宋体" w:cs="宋体" w:hint="eastAsia"/>
                <w:sz w:val="18"/>
                <w:szCs w:val="18"/>
              </w:rPr>
              <w:t>播后苗前</w:t>
            </w:r>
            <w:proofErr w:type="gramEnd"/>
          </w:p>
        </w:tc>
        <w:tc>
          <w:tcPr>
            <w:tcW w:w="1984" w:type="dxa"/>
            <w:vAlign w:val="center"/>
          </w:tcPr>
          <w:p w:rsidR="00C60A94" w:rsidRDefault="00D9440D">
            <w:pPr>
              <w:widowControl/>
              <w:snapToGrid w:val="0"/>
              <w:spacing w:line="240" w:lineRule="auto"/>
              <w:jc w:val="center"/>
              <w:rPr>
                <w:rFonts w:ascii="宋体" w:cs="Times New Roman"/>
                <w:sz w:val="18"/>
                <w:szCs w:val="18"/>
                <w:shd w:val="clear" w:color="auto" w:fill="FFFFFF"/>
              </w:rPr>
            </w:pPr>
            <w:r>
              <w:rPr>
                <w:rFonts w:ascii="宋体" w:hAnsi="宋体" w:cs="宋体"/>
                <w:sz w:val="18"/>
                <w:szCs w:val="18"/>
                <w:shd w:val="clear" w:color="auto" w:fill="FFFFFF"/>
              </w:rPr>
              <w:t>96%</w:t>
            </w:r>
            <w:proofErr w:type="gramStart"/>
            <w:r>
              <w:rPr>
                <w:rFonts w:ascii="宋体" w:hAnsi="宋体" w:cs="宋体" w:hint="eastAsia"/>
                <w:sz w:val="18"/>
                <w:szCs w:val="18"/>
                <w:shd w:val="clear" w:color="auto" w:fill="FFFFFF"/>
              </w:rPr>
              <w:t>精异丙甲</w:t>
            </w:r>
            <w:proofErr w:type="gramEnd"/>
            <w:r>
              <w:rPr>
                <w:rFonts w:ascii="宋体" w:hAnsi="宋体" w:cs="宋体" w:hint="eastAsia"/>
                <w:sz w:val="18"/>
                <w:szCs w:val="18"/>
                <w:shd w:val="clear" w:color="auto" w:fill="FFFFFF"/>
              </w:rPr>
              <w:t>草胺乳油</w:t>
            </w:r>
          </w:p>
        </w:tc>
        <w:tc>
          <w:tcPr>
            <w:tcW w:w="1985" w:type="dxa"/>
            <w:vAlign w:val="center"/>
          </w:tcPr>
          <w:p w:rsidR="00C60A94" w:rsidRDefault="00D9440D">
            <w:pPr>
              <w:snapToGrid w:val="0"/>
              <w:spacing w:line="240" w:lineRule="auto"/>
              <w:jc w:val="center"/>
              <w:rPr>
                <w:rFonts w:ascii="宋体" w:cs="Times New Roman"/>
                <w:kern w:val="0"/>
                <w:sz w:val="18"/>
                <w:szCs w:val="18"/>
              </w:rPr>
            </w:pPr>
            <w:r>
              <w:rPr>
                <w:rFonts w:ascii="宋体" w:hAnsi="宋体" w:cs="宋体"/>
                <w:kern w:val="0"/>
                <w:sz w:val="18"/>
                <w:szCs w:val="18"/>
              </w:rPr>
              <w:t>65mL/</w:t>
            </w:r>
            <w:r>
              <w:rPr>
                <w:rFonts w:ascii="宋体" w:hAnsi="宋体" w:cs="宋体" w:hint="eastAsia"/>
                <w:kern w:val="0"/>
                <w:sz w:val="18"/>
                <w:szCs w:val="18"/>
              </w:rPr>
              <w:t>亩～</w:t>
            </w:r>
            <w:r>
              <w:rPr>
                <w:rFonts w:ascii="宋体" w:hAnsi="宋体" w:cs="宋体"/>
                <w:kern w:val="0"/>
                <w:sz w:val="18"/>
                <w:szCs w:val="18"/>
              </w:rPr>
              <w:t>85mL/</w:t>
            </w:r>
            <w:r>
              <w:rPr>
                <w:rFonts w:ascii="宋体" w:hAnsi="宋体" w:cs="宋体" w:hint="eastAsia"/>
                <w:kern w:val="0"/>
                <w:sz w:val="18"/>
                <w:szCs w:val="18"/>
              </w:rPr>
              <w:t>亩</w:t>
            </w:r>
          </w:p>
        </w:tc>
        <w:tc>
          <w:tcPr>
            <w:tcW w:w="1276" w:type="dxa"/>
            <w:vAlign w:val="center"/>
          </w:tcPr>
          <w:p w:rsidR="00C60A94" w:rsidRDefault="00D9440D">
            <w:pPr>
              <w:snapToGrid w:val="0"/>
              <w:spacing w:line="240" w:lineRule="auto"/>
              <w:jc w:val="center"/>
              <w:rPr>
                <w:rFonts w:ascii="宋体" w:cs="Times New Roman"/>
                <w:kern w:val="0"/>
                <w:sz w:val="18"/>
                <w:szCs w:val="18"/>
              </w:rPr>
            </w:pPr>
            <w:r>
              <w:rPr>
                <w:rFonts w:ascii="宋体" w:hAnsi="宋体" w:cs="宋体" w:hint="eastAsia"/>
                <w:sz w:val="18"/>
                <w:szCs w:val="18"/>
              </w:rPr>
              <w:t>土壤喷雾</w:t>
            </w:r>
          </w:p>
        </w:tc>
        <w:tc>
          <w:tcPr>
            <w:tcW w:w="1559" w:type="dxa"/>
            <w:vAlign w:val="center"/>
          </w:tcPr>
          <w:p w:rsidR="00C60A94" w:rsidRDefault="00D9440D">
            <w:pPr>
              <w:widowControl/>
              <w:snapToGrid w:val="0"/>
              <w:spacing w:line="240" w:lineRule="auto"/>
              <w:jc w:val="center"/>
              <w:rPr>
                <w:rFonts w:ascii="宋体" w:cs="Times New Roman"/>
                <w:kern w:val="0"/>
                <w:sz w:val="18"/>
                <w:szCs w:val="18"/>
              </w:rPr>
            </w:pPr>
            <w:r>
              <w:rPr>
                <w:rFonts w:ascii="宋体" w:hAnsi="宋体" w:cs="宋体"/>
                <w:kern w:val="0"/>
                <w:sz w:val="18"/>
                <w:szCs w:val="18"/>
              </w:rPr>
              <w:t>__</w:t>
            </w:r>
          </w:p>
        </w:tc>
      </w:tr>
      <w:tr w:rsidR="00C60A94">
        <w:trPr>
          <w:trHeight w:val="317"/>
        </w:trPr>
        <w:tc>
          <w:tcPr>
            <w:tcW w:w="9464" w:type="dxa"/>
            <w:gridSpan w:val="6"/>
            <w:vAlign w:val="center"/>
          </w:tcPr>
          <w:p w:rsidR="00C60A94" w:rsidRDefault="00D9440D">
            <w:pPr>
              <w:widowControl/>
              <w:snapToGrid w:val="0"/>
              <w:spacing w:line="240" w:lineRule="auto"/>
              <w:ind w:firstLineChars="200" w:firstLine="360"/>
              <w:jc w:val="left"/>
              <w:rPr>
                <w:rFonts w:ascii="宋体" w:cs="Times New Roman"/>
                <w:kern w:val="0"/>
                <w:sz w:val="18"/>
                <w:szCs w:val="18"/>
              </w:rPr>
            </w:pPr>
            <w:r>
              <w:rPr>
                <w:rFonts w:ascii="黑体" w:eastAsia="黑体" w:hAnsi="黑体" w:cs="黑体" w:hint="eastAsia"/>
                <w:kern w:val="0"/>
                <w:sz w:val="18"/>
                <w:szCs w:val="18"/>
              </w:rPr>
              <w:t>注：</w:t>
            </w:r>
            <w:r>
              <w:rPr>
                <w:rFonts w:ascii="宋体" w:hAnsi="宋体" w:cs="宋体" w:hint="eastAsia"/>
                <w:kern w:val="0"/>
                <w:sz w:val="18"/>
                <w:szCs w:val="18"/>
              </w:rPr>
              <w:t>农药使用以最新版本</w:t>
            </w:r>
            <w:r>
              <w:rPr>
                <w:rFonts w:ascii="宋体" w:hAnsi="宋体" w:cs="宋体"/>
                <w:kern w:val="0"/>
                <w:sz w:val="18"/>
                <w:szCs w:val="18"/>
              </w:rPr>
              <w:t>NY/T393</w:t>
            </w:r>
            <w:r>
              <w:rPr>
                <w:rFonts w:ascii="宋体" w:hAnsi="宋体" w:cs="宋体" w:hint="eastAsia"/>
                <w:kern w:val="0"/>
                <w:sz w:val="18"/>
                <w:szCs w:val="18"/>
              </w:rPr>
              <w:t>的规定为准。</w:t>
            </w:r>
          </w:p>
        </w:tc>
      </w:tr>
    </w:tbl>
    <w:p w:rsidR="00C60A94" w:rsidRDefault="00C60A94">
      <w:pPr>
        <w:pStyle w:val="aff3"/>
        <w:numPr>
          <w:ilvl w:val="0"/>
          <w:numId w:val="0"/>
        </w:numPr>
        <w:spacing w:before="60" w:after="120"/>
        <w:jc w:val="both"/>
        <w:rPr>
          <w:rFonts w:cs="Times New Roman"/>
        </w:rPr>
      </w:pPr>
    </w:p>
    <w:p w:rsidR="00C60A94" w:rsidRDefault="00C60A94">
      <w:pPr>
        <w:pStyle w:val="affffe"/>
        <w:ind w:firstLine="420"/>
        <w:rPr>
          <w:rFonts w:cs="Times New Roman"/>
        </w:rPr>
      </w:pPr>
    </w:p>
    <w:p w:rsidR="00C60A94" w:rsidRDefault="00C60A94">
      <w:pPr>
        <w:pStyle w:val="affffe"/>
        <w:ind w:firstLine="420"/>
        <w:rPr>
          <w:rFonts w:cs="Times New Roman"/>
        </w:rPr>
      </w:pPr>
    </w:p>
    <w:p w:rsidR="00C60A94" w:rsidRDefault="00D9440D">
      <w:pPr>
        <w:pStyle w:val="affffe"/>
        <w:ind w:firstLineChars="0" w:firstLine="0"/>
        <w:jc w:val="center"/>
        <w:rPr>
          <w:rFonts w:cs="Times New Roman"/>
        </w:rPr>
      </w:pPr>
      <w:bookmarkStart w:id="26" w:name="BookMark8"/>
      <w:bookmarkEnd w:id="25"/>
      <w:r>
        <w:rPr>
          <w:rFonts w:cs="Times New Roman"/>
          <w:noProof/>
        </w:rPr>
        <w:drawing>
          <wp:inline distT="0" distB="0" distL="0" distR="0" wp14:anchorId="0457B0A5" wp14:editId="33204C7C">
            <wp:extent cx="1487170" cy="316865"/>
            <wp:effectExtent l="19050" t="0" r="0" b="0"/>
            <wp:docPr id="16"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
                    <pic:cNvPicPr>
                      <a:picLocks noChangeAspect="1" noChangeArrowheads="1"/>
                    </pic:cNvPicPr>
                  </pic:nvPicPr>
                  <pic:blipFill>
                    <a:blip r:embed="rId17"/>
                    <a:srcRect/>
                    <a:stretch>
                      <a:fillRect/>
                    </a:stretch>
                  </pic:blipFill>
                  <pic:spPr>
                    <a:xfrm>
                      <a:off x="0" y="0"/>
                      <a:ext cx="1487170" cy="316865"/>
                    </a:xfrm>
                    <a:prstGeom prst="rect">
                      <a:avLst/>
                    </a:prstGeom>
                    <a:noFill/>
                    <a:ln w="9525">
                      <a:noFill/>
                      <a:miter lim="800000"/>
                      <a:headEnd/>
                      <a:tailEnd/>
                    </a:ln>
                  </pic:spPr>
                </pic:pic>
              </a:graphicData>
            </a:graphic>
          </wp:inline>
        </w:drawing>
      </w:r>
      <w:bookmarkEnd w:id="26"/>
    </w:p>
    <w:p w:rsidR="00C60A94" w:rsidRDefault="00C60A94" w:rsidP="00296416">
      <w:pPr>
        <w:pStyle w:val="affffe"/>
        <w:ind w:firstLineChars="0" w:firstLine="0"/>
        <w:rPr>
          <w:rFonts w:cs="Times New Roman"/>
        </w:rPr>
      </w:pPr>
    </w:p>
    <w:sectPr w:rsidR="00C60A94">
      <w:pgSz w:w="11906" w:h="16838"/>
      <w:pgMar w:top="2410" w:right="1134" w:bottom="1134" w:left="1134" w:header="1418" w:footer="1134" w:gutter="284"/>
      <w:cols w:space="425"/>
      <w:formProt w:val="0"/>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0346" w:rsidRDefault="00470346">
      <w:pPr>
        <w:spacing w:line="240" w:lineRule="auto"/>
      </w:pPr>
      <w:r>
        <w:separator/>
      </w:r>
    </w:p>
  </w:endnote>
  <w:endnote w:type="continuationSeparator" w:id="0">
    <w:p w:rsidR="00470346" w:rsidRDefault="0047034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altName w:val="Arial Unicode MS"/>
    <w:charset w:val="86"/>
    <w:family w:val="auto"/>
    <w:pitch w:val="variable"/>
    <w:sig w:usb0="00000000"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0A94" w:rsidRDefault="00C60A94">
    <w:pPr>
      <w:pStyle w:val="afffc"/>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0A94" w:rsidRDefault="00C60A94">
    <w:pPr>
      <w:pStyle w:val="afffc"/>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0A94" w:rsidRDefault="00C60A94">
    <w:pPr>
      <w:pStyle w:val="afffc"/>
      <w:ind w:right="720"/>
      <w:jc w:val="both"/>
      <w:rPr>
        <w:rFonts w:cs="Times New Roman"/>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0A94" w:rsidRDefault="00D9440D">
    <w:pPr>
      <w:pStyle w:val="affffb"/>
      <w:rPr>
        <w:rFonts w:cs="Times New Roman"/>
      </w:rPr>
    </w:pPr>
    <w:r>
      <w:fldChar w:fldCharType="begin"/>
    </w:r>
    <w:r>
      <w:instrText>PAGE   \* MERGEFORMAT</w:instrText>
    </w:r>
    <w:r>
      <w:fldChar w:fldCharType="separate"/>
    </w:r>
    <w:r w:rsidR="00194368" w:rsidRPr="00194368">
      <w:rPr>
        <w:noProof/>
        <w:lang w:val="zh-CN"/>
      </w:rPr>
      <w:t>I</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0346" w:rsidRDefault="00470346">
      <w:pPr>
        <w:spacing w:line="240" w:lineRule="auto"/>
      </w:pPr>
      <w:r>
        <w:separator/>
      </w:r>
    </w:p>
  </w:footnote>
  <w:footnote w:type="continuationSeparator" w:id="0">
    <w:p w:rsidR="00470346" w:rsidRDefault="00470346">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0A94" w:rsidRDefault="00C60A94">
    <w:pPr>
      <w:pStyle w:val="afff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0A94" w:rsidRDefault="00D9440D">
    <w:pPr>
      <w:pStyle w:val="afffd"/>
      <w:wordWrap w:val="0"/>
      <w:jc w:val="right"/>
      <w:rPr>
        <w:rFonts w:ascii="黑体" w:eastAsia="黑体" w:hAnsi="黑体" w:cs="黑体"/>
      </w:rPr>
    </w:pPr>
    <w:r>
      <w:rPr>
        <w:rFonts w:ascii="黑体" w:eastAsia="黑体" w:hAnsi="黑体" w:cs="黑体"/>
      </w:rPr>
      <w:t>Q/LB.</w:t>
    </w:r>
    <w:r>
      <w:rPr>
        <w:rFonts w:ascii="黑体" w:eastAsia="黑体" w:hAnsi="黑体" w:cs="黑体" w:hint="eastAsia"/>
      </w:rPr>
      <w:t>□</w:t>
    </w:r>
    <w:r>
      <w:rPr>
        <w:rFonts w:ascii="黑体" w:eastAsia="黑体" w:hAnsi="黑体" w:cs="黑体"/>
      </w:rPr>
      <w:t>XXXXX-XXXX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0A94" w:rsidRDefault="00C60A94">
    <w:pPr>
      <w:pStyle w:val="afffd"/>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0A94" w:rsidRDefault="00C60A94">
    <w:pPr>
      <w:pStyle w:val="afffff3"/>
      <w:rPr>
        <w:rFonts w:cs="Times New Roma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nsid w:val="040A15CD"/>
    <w:multiLevelType w:val="multilevel"/>
    <w:tmpl w:val="040A15CD"/>
    <w:lvl w:ilvl="0">
      <w:start w:val="1"/>
      <w:numFmt w:val="none"/>
      <w:suff w:val="nothing"/>
      <w:lvlText w:val="　"/>
      <w:lvlJc w:val="left"/>
    </w:lvl>
    <w:lvl w:ilvl="1">
      <w:start w:val="1"/>
      <w:numFmt w:val="decimal"/>
      <w:isLgl/>
      <w:suff w:val="nothing"/>
      <w:lvlText w:val="%2　"/>
      <w:lvlJc w:val="left"/>
    </w:lvl>
    <w:lvl w:ilvl="2">
      <w:start w:val="1"/>
      <w:numFmt w:val="decimal"/>
      <w:pStyle w:val="a0"/>
      <w:suff w:val="nothing"/>
      <w:lvlText w:val="%1%2.%3　"/>
      <w:lvlJc w:val="left"/>
    </w:lvl>
    <w:lvl w:ilvl="3">
      <w:start w:val="1"/>
      <w:numFmt w:val="decimal"/>
      <w:pStyle w:val="a1"/>
      <w:suff w:val="nothing"/>
      <w:lvlText w:val="%1%2.%3.%4　"/>
      <w:lvlJc w:val="left"/>
    </w:lvl>
    <w:lvl w:ilvl="4">
      <w:start w:val="1"/>
      <w:numFmt w:val="decimal"/>
      <w:pStyle w:val="a2"/>
      <w:suff w:val="nothing"/>
      <w:lvlText w:val="%1%2.%3.%4.%5　"/>
      <w:lvlJc w:val="left"/>
    </w:lvl>
    <w:lvl w:ilvl="5">
      <w:start w:val="1"/>
      <w:numFmt w:val="decimal"/>
      <w:pStyle w:val="a3"/>
      <w:suff w:val="nothing"/>
      <w:lvlText w:val="%1%2.%3.%4.%5.%6　"/>
      <w:lvlJc w:val="left"/>
    </w:lvl>
    <w:lvl w:ilvl="6">
      <w:start w:val="1"/>
      <w:numFmt w:val="decimal"/>
      <w:pStyle w:val="a4"/>
      <w:suff w:val="nothing"/>
      <w:lvlText w:val="%1%2.%3.%4.%5.%6.%7　"/>
      <w:lvlJc w:val="left"/>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bCs w:val="0"/>
        <w:i w:val="0"/>
        <w:iCs w:val="0"/>
        <w:sz w:val="18"/>
        <w:szCs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rPr>
        <w:rFonts w:ascii="黑体" w:eastAsia="黑体" w:hAnsi="等线" w:hint="eastAsia"/>
        <w:b w:val="0"/>
        <w:bCs w:val="0"/>
        <w:i w:val="0"/>
        <w:iCs w:val="0"/>
        <w:sz w:val="21"/>
        <w:szCs w:val="21"/>
      </w:rPr>
    </w:lvl>
    <w:lvl w:ilvl="2">
      <w:start w:val="1"/>
      <w:numFmt w:val="decimal"/>
      <w:pStyle w:val="a8"/>
      <w:suff w:val="nothing"/>
      <w:lvlText w:val="%10.%2.%3 "/>
      <w:lvlJc w:val="left"/>
      <w:rPr>
        <w:rFonts w:ascii="黑体" w:eastAsia="黑体" w:hAnsi="等线" w:hint="eastAsia"/>
        <w:b w:val="0"/>
        <w:bCs w:val="0"/>
        <w:i w:val="0"/>
        <w:iCs w:val="0"/>
        <w:sz w:val="21"/>
        <w:szCs w:val="21"/>
      </w:rPr>
    </w:lvl>
    <w:lvl w:ilvl="3">
      <w:start w:val="1"/>
      <w:numFmt w:val="decimal"/>
      <w:pStyle w:val="a9"/>
      <w:suff w:val="nothing"/>
      <w:lvlText w:val="%10.%2.%3.%4 "/>
      <w:lvlJc w:val="left"/>
      <w:rPr>
        <w:rFonts w:ascii="黑体" w:eastAsia="黑体" w:hAnsi="等线" w:hint="eastAsia"/>
        <w:b w:val="0"/>
        <w:bCs w:val="0"/>
        <w:i w:val="0"/>
        <w:iCs w:val="0"/>
        <w:sz w:val="21"/>
        <w:szCs w:val="21"/>
      </w:rPr>
    </w:lvl>
    <w:lvl w:ilvl="4">
      <w:start w:val="1"/>
      <w:numFmt w:val="decimal"/>
      <w:pStyle w:val="aa"/>
      <w:suff w:val="nothing"/>
      <w:lvlText w:val="%10.%2.%3.%4.%5 "/>
      <w:lvlJc w:val="left"/>
      <w:rPr>
        <w:rFonts w:ascii="黑体" w:eastAsia="黑体" w:hAnsi="等线" w:hint="eastAsia"/>
        <w:b w:val="0"/>
        <w:bCs w:val="0"/>
        <w:i w:val="0"/>
        <w:iCs w:val="0"/>
        <w:sz w:val="21"/>
        <w:szCs w:val="21"/>
      </w:rPr>
    </w:lvl>
    <w:lvl w:ilvl="5">
      <w:start w:val="1"/>
      <w:numFmt w:val="decimal"/>
      <w:pStyle w:val="ab"/>
      <w:suff w:val="nothing"/>
      <w:lvlText w:val="%10.%2.%3.%4.%5.%6 "/>
      <w:lvlJc w:val="left"/>
      <w:rPr>
        <w:rFonts w:ascii="黑体" w:eastAsia="黑体" w:hAnsi="等线" w:hint="eastAsia"/>
        <w:b w:val="0"/>
        <w:bCs w:val="0"/>
        <w:i w:val="0"/>
        <w:iCs w:val="0"/>
        <w:sz w:val="21"/>
        <w:szCs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nsid w:val="0AE367E9"/>
    <w:multiLevelType w:val="multilevel"/>
    <w:tmpl w:val="0AE367E9"/>
    <w:lvl w:ilvl="0">
      <w:start w:val="1"/>
      <w:numFmt w:val="none"/>
      <w:pStyle w:val="ac"/>
      <w:suff w:val="nothing"/>
      <w:lvlText w:val="%1示例："/>
      <w:lvlJc w:val="left"/>
      <w:pPr>
        <w:ind w:firstLine="363"/>
      </w:pPr>
      <w:rPr>
        <w:rFonts w:ascii="黑体" w:eastAsia="黑体" w:hint="eastAsia"/>
        <w:b w:val="0"/>
        <w:bCs w:val="0"/>
        <w:i w:val="0"/>
        <w:iCs w:val="0"/>
        <w:sz w:val="18"/>
        <w:szCs w:val="18"/>
      </w:rPr>
    </w:lvl>
    <w:lvl w:ilvl="1">
      <w:start w:val="1"/>
      <w:numFmt w:val="lowerLetter"/>
      <w:lvlText w:val="%2)"/>
      <w:lvlJc w:val="left"/>
      <w:pPr>
        <w:tabs>
          <w:tab w:val="left" w:pos="363"/>
        </w:tabs>
        <w:ind w:firstLine="363"/>
      </w:pPr>
      <w:rPr>
        <w:rFonts w:hint="eastAsia"/>
      </w:rPr>
    </w:lvl>
    <w:lvl w:ilvl="2">
      <w:start w:val="1"/>
      <w:numFmt w:val="lowerRoman"/>
      <w:lvlText w:val="%3."/>
      <w:lvlJc w:val="right"/>
      <w:pPr>
        <w:tabs>
          <w:tab w:val="left" w:pos="363"/>
        </w:tabs>
        <w:ind w:firstLine="363"/>
      </w:pPr>
      <w:rPr>
        <w:rFonts w:hint="eastAsia"/>
      </w:rPr>
    </w:lvl>
    <w:lvl w:ilvl="3">
      <w:start w:val="1"/>
      <w:numFmt w:val="decimal"/>
      <w:lvlText w:val="%4."/>
      <w:lvlJc w:val="left"/>
      <w:pPr>
        <w:tabs>
          <w:tab w:val="left" w:pos="363"/>
        </w:tabs>
        <w:ind w:firstLine="363"/>
      </w:pPr>
      <w:rPr>
        <w:rFonts w:hint="eastAsia"/>
      </w:rPr>
    </w:lvl>
    <w:lvl w:ilvl="4">
      <w:start w:val="1"/>
      <w:numFmt w:val="lowerLetter"/>
      <w:lvlText w:val="%5)"/>
      <w:lvlJc w:val="left"/>
      <w:pPr>
        <w:tabs>
          <w:tab w:val="left" w:pos="363"/>
        </w:tabs>
        <w:ind w:firstLine="363"/>
      </w:pPr>
      <w:rPr>
        <w:rFonts w:hint="eastAsia"/>
      </w:rPr>
    </w:lvl>
    <w:lvl w:ilvl="5">
      <w:start w:val="1"/>
      <w:numFmt w:val="lowerRoman"/>
      <w:lvlText w:val="%6."/>
      <w:lvlJc w:val="right"/>
      <w:pPr>
        <w:tabs>
          <w:tab w:val="left" w:pos="363"/>
        </w:tabs>
        <w:ind w:firstLine="363"/>
      </w:pPr>
      <w:rPr>
        <w:rFonts w:hint="eastAsia"/>
      </w:rPr>
    </w:lvl>
    <w:lvl w:ilvl="6">
      <w:start w:val="1"/>
      <w:numFmt w:val="decimal"/>
      <w:lvlText w:val="%7."/>
      <w:lvlJc w:val="left"/>
      <w:pPr>
        <w:tabs>
          <w:tab w:val="left" w:pos="363"/>
        </w:tabs>
        <w:ind w:firstLine="363"/>
      </w:pPr>
      <w:rPr>
        <w:rFonts w:hint="eastAsia"/>
      </w:rPr>
    </w:lvl>
    <w:lvl w:ilvl="7">
      <w:start w:val="1"/>
      <w:numFmt w:val="lowerLetter"/>
      <w:lvlText w:val="%8)"/>
      <w:lvlJc w:val="left"/>
      <w:pPr>
        <w:tabs>
          <w:tab w:val="left" w:pos="363"/>
        </w:tabs>
        <w:ind w:firstLine="363"/>
      </w:pPr>
      <w:rPr>
        <w:rFonts w:hint="eastAsia"/>
      </w:rPr>
    </w:lvl>
    <w:lvl w:ilvl="8">
      <w:start w:val="1"/>
      <w:numFmt w:val="lowerRoman"/>
      <w:lvlText w:val="%9."/>
      <w:lvlJc w:val="right"/>
      <w:pPr>
        <w:tabs>
          <w:tab w:val="left" w:pos="363"/>
        </w:tabs>
        <w:ind w:firstLine="363"/>
      </w:pPr>
      <w:rPr>
        <w:rFonts w:hint="eastAsia"/>
      </w:rPr>
    </w:lvl>
  </w:abstractNum>
  <w:abstractNum w:abstractNumId="5">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szCs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nsid w:val="1AF15012"/>
    <w:multiLevelType w:val="multilevel"/>
    <w:tmpl w:val="1AF15012"/>
    <w:lvl w:ilvl="0">
      <w:start w:val="1"/>
      <w:numFmt w:val="upperLetter"/>
      <w:pStyle w:val="af0"/>
      <w:suff w:val="nothing"/>
      <w:lvlText w:val="附 录(Annex) %1"/>
      <w:lvlJc w:val="left"/>
    </w:lvl>
    <w:lvl w:ilvl="1">
      <w:start w:val="1"/>
      <w:numFmt w:val="decimal"/>
      <w:suff w:val="nothing"/>
      <w:lvlText w:val="%1.%2　"/>
      <w:lvlJc w:val="left"/>
    </w:lvl>
    <w:lvl w:ilvl="2">
      <w:start w:val="1"/>
      <w:numFmt w:val="decimal"/>
      <w:suff w:val="nothing"/>
      <w:lvlText w:val="%1.%2.%3　"/>
      <w:lvlJc w:val="left"/>
    </w:lvl>
    <w:lvl w:ilvl="3">
      <w:start w:val="1"/>
      <w:numFmt w:val="decimal"/>
      <w:suff w:val="nothing"/>
      <w:lvlText w:val="%1.%2.%3.%4　"/>
      <w:lvlJc w:val="left"/>
    </w:lvl>
    <w:lvl w:ilvl="4">
      <w:start w:val="1"/>
      <w:numFmt w:val="decimal"/>
      <w:suff w:val="nothing"/>
      <w:lvlText w:val="%1.%2.%3.%4.%5　"/>
      <w:lvlJc w:val="left"/>
    </w:lvl>
    <w:lvl w:ilvl="5">
      <w:start w:val="1"/>
      <w:numFmt w:val="decimal"/>
      <w:suff w:val="nothing"/>
      <w:lvlText w:val="%1.%2.%3.%4.%5.%6　"/>
      <w:lvlJc w:val="left"/>
    </w:lvl>
    <w:lvl w:ilvl="6">
      <w:start w:val="1"/>
      <w:numFmt w:val="decimal"/>
      <w:suff w:val="nothing"/>
      <w:lvlText w:val="%1.%2.%3.%4.%5.%6.%7　"/>
      <w:lvlJc w:val="left"/>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pPr>
    </w:lvl>
    <w:lvl w:ilvl="2">
      <w:start w:val="1"/>
      <w:numFmt w:val="decimal"/>
      <w:suff w:val="nothing"/>
      <w:lvlText w:val="%1.%2.%3　"/>
      <w:lvlJc w:val="left"/>
      <w:pPr>
        <w:ind w:left="397"/>
      </w:pPr>
    </w:lvl>
    <w:lvl w:ilvl="3">
      <w:start w:val="1"/>
      <w:numFmt w:val="decimal"/>
      <w:suff w:val="nothing"/>
      <w:lvlText w:val="%1.%2.%3.%4　"/>
      <w:lvlJc w:val="left"/>
      <w:pPr>
        <w:ind w:left="397"/>
      </w:pPr>
    </w:lvl>
    <w:lvl w:ilvl="4">
      <w:start w:val="1"/>
      <w:numFmt w:val="decimal"/>
      <w:suff w:val="nothing"/>
      <w:lvlText w:val="%1.%2.%3.%4.%5　"/>
      <w:lvlJc w:val="left"/>
      <w:pPr>
        <w:ind w:left="397"/>
      </w:pPr>
    </w:lvl>
    <w:lvl w:ilvl="5">
      <w:start w:val="1"/>
      <w:numFmt w:val="decimal"/>
      <w:suff w:val="nothing"/>
      <w:lvlText w:val="%1.%2.%3.%4.%5.%6　"/>
      <w:lvlJc w:val="left"/>
      <w:pPr>
        <w:ind w:left="397"/>
      </w:pPr>
    </w:lvl>
    <w:lvl w:ilvl="6">
      <w:start w:val="1"/>
      <w:numFmt w:val="decimal"/>
      <w:suff w:val="nothing"/>
      <w:lvlText w:val="%1.%2.%3.%4.%5.%6.%7　"/>
      <w:lvlJc w:val="left"/>
      <w:pPr>
        <w:ind w:left="397"/>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bCs w:val="0"/>
        <w:i w:val="0"/>
        <w:iCs w:val="0"/>
        <w:sz w:val="21"/>
        <w:szCs w:val="21"/>
      </w:rPr>
    </w:lvl>
    <w:lvl w:ilvl="1">
      <w:start w:val="1"/>
      <w:numFmt w:val="none"/>
      <w:pStyle w:val="2"/>
      <w:lvlText w:val=""/>
      <w:lvlJc w:val="left"/>
      <w:pPr>
        <w:ind w:left="851" w:hanging="431"/>
      </w:pPr>
      <w:rPr>
        <w:rFonts w:ascii="Symbol" w:hAnsi="Symbol" w:hint="default"/>
        <w:sz w:val="21"/>
        <w:szCs w:val="21"/>
      </w:rPr>
    </w:lvl>
    <w:lvl w:ilvl="2">
      <w:start w:val="1"/>
      <w:numFmt w:val="bullet"/>
      <w:pStyle w:val="af3"/>
      <w:lvlText w:val=""/>
      <w:lvlJc w:val="left"/>
      <w:pPr>
        <w:ind w:left="851" w:hanging="426"/>
      </w:pPr>
      <w:rPr>
        <w:rFonts w:ascii="Wingdings" w:hAnsi="Wingdings" w:cs="Wingdings" w:hint="default"/>
        <w:sz w:val="21"/>
        <w:szCs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szCs w:val="21"/>
      </w:rPr>
    </w:lvl>
    <w:lvl w:ilvl="1">
      <w:start w:val="1"/>
      <w:numFmt w:val="decimal"/>
      <w:pStyle w:val="af6"/>
      <w:lvlText w:val="%2)"/>
      <w:lvlJc w:val="left"/>
      <w:pPr>
        <w:tabs>
          <w:tab w:val="left" w:pos="1276"/>
        </w:tabs>
        <w:ind w:left="1276" w:hanging="425"/>
      </w:pPr>
      <w:rPr>
        <w:rFonts w:ascii="宋体" w:eastAsia="宋体" w:hAnsi="Times New Roman" w:hint="eastAsia"/>
        <w:sz w:val="21"/>
        <w:szCs w:val="21"/>
      </w:rPr>
    </w:lvl>
    <w:lvl w:ilvl="2">
      <w:start w:val="1"/>
      <w:numFmt w:val="decimal"/>
      <w:pStyle w:val="af7"/>
      <w:lvlText w:val="(%3)"/>
      <w:lvlJc w:val="left"/>
      <w:pPr>
        <w:ind w:left="1701" w:hanging="425"/>
      </w:pPr>
      <w:rPr>
        <w:rFonts w:ascii="宋体" w:eastAsia="宋体" w:hAnsi="Times New Roman" w:hint="eastAsia"/>
        <w:sz w:val="21"/>
        <w:szCs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nsid w:val="4B733A5F"/>
    <w:multiLevelType w:val="multilevel"/>
    <w:tmpl w:val="4B733A5F"/>
    <w:lvl w:ilvl="0">
      <w:start w:val="1"/>
      <w:numFmt w:val="decimal"/>
      <w:pStyle w:val="afa"/>
      <w:suff w:val="nothing"/>
      <w:lvlText w:val="示例%1："/>
      <w:lvlJc w:val="left"/>
      <w:pPr>
        <w:ind w:firstLine="363"/>
      </w:pPr>
      <w:rPr>
        <w:rFonts w:ascii="黑体" w:eastAsia="黑体" w:hint="eastAsia"/>
        <w:b w:val="0"/>
        <w:bCs w:val="0"/>
        <w:i w:val="0"/>
        <w:iCs w:val="0"/>
        <w:sz w:val="18"/>
        <w:szCs w:val="18"/>
      </w:rPr>
    </w:lvl>
    <w:lvl w:ilvl="1">
      <w:start w:val="1"/>
      <w:numFmt w:val="none"/>
      <w:suff w:val="space"/>
      <w:lvlText w:val=""/>
      <w:lvlJc w:val="left"/>
      <w:rPr>
        <w:rFonts w:hint="eastAsia"/>
      </w:rPr>
    </w:lvl>
    <w:lvl w:ilvl="2">
      <w:start w:val="1"/>
      <w:numFmt w:val="decimal"/>
      <w:suff w:val="space"/>
      <w:lvlText w:val="2.2.%3"/>
      <w:lvlJc w:val="left"/>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start w:val="1"/>
      <w:numFmt w:val="decimal"/>
      <w:pStyle w:val="afb"/>
      <w:suff w:val="nothing"/>
      <w:lvlText w:val="Figure %1　"/>
      <w:lvlJc w:val="left"/>
    </w:lvl>
    <w:lvl w:ilvl="1">
      <w:start w:val="1"/>
      <w:numFmt w:val="decimal"/>
      <w:suff w:val="nothing"/>
      <w:lvlText w:val="%1%2　"/>
      <w:lvlJc w:val="left"/>
    </w:lvl>
    <w:lvl w:ilvl="2">
      <w:start w:val="1"/>
      <w:numFmt w:val="decimal"/>
      <w:suff w:val="nothing"/>
      <w:lvlText w:val="%1%2.%3　"/>
      <w:lvlJc w:val="left"/>
    </w:lvl>
    <w:lvl w:ilvl="3">
      <w:start w:val="1"/>
      <w:numFmt w:val="decimal"/>
      <w:suff w:val="nothing"/>
      <w:lvlText w:val="%1%2.%3.%4　"/>
      <w:lvlJc w:val="left"/>
    </w:lvl>
    <w:lvl w:ilvl="4">
      <w:start w:val="1"/>
      <w:numFmt w:val="decimal"/>
      <w:suff w:val="nothing"/>
      <w:lvlText w:val="%1%2.%3.%4.%5　"/>
      <w:lvlJc w:val="left"/>
    </w:lvl>
    <w:lvl w:ilvl="5">
      <w:start w:val="1"/>
      <w:numFmt w:val="decimal"/>
      <w:suff w:val="nothing"/>
      <w:lvlText w:val="%1%2.%3.%4.%5.%6　"/>
      <w:lvlJc w:val="left"/>
    </w:lvl>
    <w:lvl w:ilvl="6">
      <w:start w:val="1"/>
      <w:numFmt w:val="decimal"/>
      <w:suff w:val="nothing"/>
      <w:lvlText w:val="%1%2.%3.%4.%5.%6.%7　"/>
      <w:lvlJc w:val="left"/>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nsid w:val="54632751"/>
    <w:multiLevelType w:val="multilevel"/>
    <w:tmpl w:val="54632751"/>
    <w:lvl w:ilvl="0">
      <w:start w:val="1"/>
      <w:numFmt w:val="none"/>
      <w:pStyle w:val="afc"/>
      <w:suff w:val="nothing"/>
      <w:lvlText w:val="——"/>
      <w:lvlJc w:val="left"/>
      <w:pPr>
        <w:ind w:left="1588"/>
      </w:pPr>
    </w:lvl>
    <w:lvl w:ilvl="1">
      <w:start w:val="1"/>
      <w:numFmt w:val="decimal"/>
      <w:suff w:val="nothing"/>
      <w:lvlText w:val="%1.%2　"/>
      <w:lvlJc w:val="left"/>
      <w:pPr>
        <w:ind w:left="1588"/>
      </w:pPr>
    </w:lvl>
    <w:lvl w:ilvl="2">
      <w:start w:val="1"/>
      <w:numFmt w:val="decimal"/>
      <w:suff w:val="nothing"/>
      <w:lvlText w:val="%1.%2.%3　"/>
      <w:lvlJc w:val="left"/>
      <w:pPr>
        <w:ind w:left="1588"/>
      </w:pPr>
    </w:lvl>
    <w:lvl w:ilvl="3">
      <w:start w:val="1"/>
      <w:numFmt w:val="decimal"/>
      <w:suff w:val="nothing"/>
      <w:lvlText w:val="%1.%2.%3.%4　"/>
      <w:lvlJc w:val="left"/>
      <w:pPr>
        <w:ind w:left="1588"/>
      </w:pPr>
    </w:lvl>
    <w:lvl w:ilvl="4">
      <w:start w:val="1"/>
      <w:numFmt w:val="decimal"/>
      <w:suff w:val="nothing"/>
      <w:lvlText w:val="%1.%2.%3.%4.%5　"/>
      <w:lvlJc w:val="left"/>
      <w:pPr>
        <w:ind w:left="1588"/>
      </w:pPr>
    </w:lvl>
    <w:lvl w:ilvl="5">
      <w:start w:val="1"/>
      <w:numFmt w:val="decimal"/>
      <w:suff w:val="nothing"/>
      <w:lvlText w:val="%1.%2.%3.%4.%5.%6　"/>
      <w:lvlJc w:val="left"/>
      <w:pPr>
        <w:ind w:left="1588"/>
      </w:pPr>
    </w:lvl>
    <w:lvl w:ilvl="6">
      <w:start w:val="1"/>
      <w:numFmt w:val="decimal"/>
      <w:suff w:val="nothing"/>
      <w:lvlText w:val="%1.%2.%3.%4.%5.%6.%7　"/>
      <w:lvlJc w:val="left"/>
      <w:pPr>
        <w:ind w:left="1588"/>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nsid w:val="557C2AF5"/>
    <w:multiLevelType w:val="multilevel"/>
    <w:tmpl w:val="557C2AF5"/>
    <w:lvl w:ilvl="0">
      <w:start w:val="1"/>
      <w:numFmt w:val="decimal"/>
      <w:pStyle w:val="afd"/>
      <w:suff w:val="nothing"/>
      <w:lvlText w:val="图%1　"/>
      <w:lvlJc w:val="left"/>
    </w:lvl>
    <w:lvl w:ilvl="1">
      <w:start w:val="1"/>
      <w:numFmt w:val="decimal"/>
      <w:suff w:val="nothing"/>
      <w:lvlText w:val="%1%2　"/>
      <w:lvlJc w:val="left"/>
    </w:lvl>
    <w:lvl w:ilvl="2">
      <w:start w:val="1"/>
      <w:numFmt w:val="decimal"/>
      <w:suff w:val="nothing"/>
      <w:lvlText w:val="%1%2.%3　"/>
      <w:lvlJc w:val="left"/>
    </w:lvl>
    <w:lvl w:ilvl="3">
      <w:start w:val="1"/>
      <w:numFmt w:val="decimal"/>
      <w:suff w:val="nothing"/>
      <w:lvlText w:val="%1%2.%3.%4　"/>
      <w:lvlJc w:val="left"/>
    </w:lvl>
    <w:lvl w:ilvl="4">
      <w:start w:val="1"/>
      <w:numFmt w:val="decimal"/>
      <w:suff w:val="nothing"/>
      <w:lvlText w:val="%1%2.%3.%4.%5　"/>
      <w:lvlJc w:val="left"/>
    </w:lvl>
    <w:lvl w:ilvl="5">
      <w:start w:val="1"/>
      <w:numFmt w:val="decimal"/>
      <w:suff w:val="nothing"/>
      <w:lvlText w:val="%1%2.%3.%4.%5.%6　"/>
      <w:lvlJc w:val="left"/>
    </w:lvl>
    <w:lvl w:ilvl="6">
      <w:start w:val="1"/>
      <w:numFmt w:val="decimal"/>
      <w:suff w:val="nothing"/>
      <w:lvlText w:val="%1%2.%3.%4.%5.%6.%7　"/>
      <w:lvlJc w:val="left"/>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rPr>
        <w:rFonts w:ascii="黑体" w:eastAsia="黑体" w:hint="eastAsia"/>
        <w:sz w:val="21"/>
        <w:szCs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szCs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start w:val="1"/>
      <w:numFmt w:val="decimal"/>
      <w:pStyle w:val="aff2"/>
      <w:suff w:val="nothing"/>
      <w:lvlText w:val="表%1　"/>
      <w:lvlJc w:val="left"/>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nsid w:val="654A26C9"/>
    <w:multiLevelType w:val="multilevel"/>
    <w:tmpl w:val="654A26C9"/>
    <w:lvl w:ilvl="0">
      <w:start w:val="1"/>
      <w:numFmt w:val="none"/>
      <w:pStyle w:val="20"/>
      <w:lvlText w:val="──"/>
      <w:lvlJc w:val="left"/>
      <w:pPr>
        <w:ind w:left="851"/>
      </w:pPr>
      <w:rPr>
        <w:rFonts w:ascii="宋体" w:eastAsia="宋体" w:hAnsi="等线 Light" w:hint="eastAsia"/>
        <w:b w:val="0"/>
        <w:bCs w:val="0"/>
        <w:i w:val="0"/>
        <w:iCs w:val="0"/>
        <w:sz w:val="21"/>
        <w:szCs w:val="21"/>
      </w:rPr>
    </w:lvl>
    <w:lvl w:ilvl="1">
      <w:start w:val="1"/>
      <w:numFmt w:val="bullet"/>
      <w:lvlText w:val=""/>
      <w:lvlJc w:val="left"/>
      <w:pPr>
        <w:ind w:left="1276" w:hanging="425"/>
      </w:pPr>
      <w:rPr>
        <w:rFonts w:ascii="Wingdings" w:hAnsi="Wingdings" w:cs="Wingdings" w:hint="default"/>
      </w:rPr>
    </w:lvl>
    <w:lvl w:ilvl="2">
      <w:start w:val="1"/>
      <w:numFmt w:val="bullet"/>
      <w:lvlText w:val=""/>
      <w:lvlJc w:val="left"/>
      <w:pPr>
        <w:ind w:left="1276" w:hanging="236"/>
      </w:pPr>
      <w:rPr>
        <w:rFonts w:ascii="Wingdings" w:hAnsi="Wingdings" w:cs="Wingdings" w:hint="default"/>
      </w:rPr>
    </w:lvl>
    <w:lvl w:ilvl="3">
      <w:start w:val="1"/>
      <w:numFmt w:val="bullet"/>
      <w:lvlText w:val=""/>
      <w:lvlJc w:val="left"/>
      <w:pPr>
        <w:ind w:left="1880" w:hanging="420"/>
      </w:pPr>
      <w:rPr>
        <w:rFonts w:ascii="Wingdings" w:hAnsi="Wingdings" w:cs="Wingdings" w:hint="default"/>
      </w:rPr>
    </w:lvl>
    <w:lvl w:ilvl="4">
      <w:start w:val="1"/>
      <w:numFmt w:val="bullet"/>
      <w:lvlText w:val=""/>
      <w:lvlJc w:val="left"/>
      <w:pPr>
        <w:ind w:left="2300" w:hanging="420"/>
      </w:pPr>
      <w:rPr>
        <w:rFonts w:ascii="Wingdings" w:hAnsi="Wingdings" w:cs="Wingdings" w:hint="default"/>
      </w:rPr>
    </w:lvl>
    <w:lvl w:ilvl="5">
      <w:start w:val="1"/>
      <w:numFmt w:val="bullet"/>
      <w:lvlText w:val=""/>
      <w:lvlJc w:val="left"/>
      <w:pPr>
        <w:ind w:left="2720" w:hanging="420"/>
      </w:pPr>
      <w:rPr>
        <w:rFonts w:ascii="Wingdings" w:hAnsi="Wingdings" w:cs="Wingdings" w:hint="default"/>
      </w:rPr>
    </w:lvl>
    <w:lvl w:ilvl="6">
      <w:start w:val="1"/>
      <w:numFmt w:val="bullet"/>
      <w:lvlText w:val=""/>
      <w:lvlJc w:val="left"/>
      <w:pPr>
        <w:ind w:left="3140" w:hanging="420"/>
      </w:pPr>
      <w:rPr>
        <w:rFonts w:ascii="Wingdings" w:hAnsi="Wingdings" w:cs="Wingdings" w:hint="default"/>
      </w:rPr>
    </w:lvl>
    <w:lvl w:ilvl="7">
      <w:start w:val="1"/>
      <w:numFmt w:val="bullet"/>
      <w:lvlText w:val=""/>
      <w:lvlJc w:val="left"/>
      <w:pPr>
        <w:ind w:left="3560" w:hanging="420"/>
      </w:pPr>
      <w:rPr>
        <w:rFonts w:ascii="Wingdings" w:hAnsi="Wingdings" w:cs="Wingdings" w:hint="default"/>
      </w:rPr>
    </w:lvl>
    <w:lvl w:ilvl="8">
      <w:start w:val="1"/>
      <w:numFmt w:val="bullet"/>
      <w:lvlText w:val=""/>
      <w:lvlJc w:val="left"/>
      <w:pPr>
        <w:ind w:left="3980" w:hanging="420"/>
      </w:pPr>
      <w:rPr>
        <w:rFonts w:ascii="Wingdings" w:hAnsi="Wingdings" w:cs="Wingdings" w:hint="default"/>
      </w:rPr>
    </w:lvl>
  </w:abstractNum>
  <w:abstractNum w:abstractNumId="23">
    <w:nsid w:val="657D3FBC"/>
    <w:multiLevelType w:val="multilevel"/>
    <w:tmpl w:val="657D3FBC"/>
    <w:lvl w:ilvl="0">
      <w:start w:val="1"/>
      <w:numFmt w:val="upperLetter"/>
      <w:pStyle w:val="aff3"/>
      <w:suff w:val="nothing"/>
      <w:lvlText w:val="附录%1"/>
      <w:lvlJc w:val="left"/>
      <w:rPr>
        <w:rFonts w:hint="eastAsia"/>
        <w:spacing w:val="100"/>
      </w:rPr>
    </w:lvl>
    <w:lvl w:ilvl="1">
      <w:start w:val="1"/>
      <w:numFmt w:val="decimal"/>
      <w:pStyle w:val="aff4"/>
      <w:suff w:val="nothing"/>
      <w:lvlText w:val="%1.%2　"/>
      <w:lvlJc w:val="left"/>
      <w:rPr>
        <w:rFonts w:ascii="黑体" w:eastAsia="黑体" w:hint="eastAsia"/>
        <w:b w:val="0"/>
        <w:bCs w:val="0"/>
        <w:i w:val="0"/>
        <w:iCs w:val="0"/>
        <w:sz w:val="21"/>
        <w:szCs w:val="21"/>
      </w:rPr>
    </w:lvl>
    <w:lvl w:ilvl="2">
      <w:start w:val="1"/>
      <w:numFmt w:val="decimal"/>
      <w:pStyle w:val="aff5"/>
      <w:suff w:val="nothing"/>
      <w:lvlText w:val="%1.%2.%3　"/>
      <w:lvlJc w:val="left"/>
      <w:rPr>
        <w:rFonts w:ascii="黑体" w:eastAsia="黑体" w:hint="eastAsia"/>
        <w:b w:val="0"/>
        <w:bCs w:val="0"/>
        <w:i w:val="0"/>
        <w:iCs w:val="0"/>
        <w:sz w:val="21"/>
        <w:szCs w:val="21"/>
      </w:rPr>
    </w:lvl>
    <w:lvl w:ilvl="3">
      <w:start w:val="1"/>
      <w:numFmt w:val="decimal"/>
      <w:pStyle w:val="aff6"/>
      <w:suff w:val="nothing"/>
      <w:lvlText w:val="%1.%2.%3.%4　"/>
      <w:lvlJc w:val="left"/>
      <w:rPr>
        <w:rFonts w:ascii="黑体" w:eastAsia="黑体" w:hint="eastAsia"/>
        <w:b w:val="0"/>
        <w:bCs w:val="0"/>
        <w:i w:val="0"/>
        <w:iCs w:val="0"/>
        <w:sz w:val="21"/>
        <w:szCs w:val="21"/>
      </w:rPr>
    </w:lvl>
    <w:lvl w:ilvl="4">
      <w:start w:val="1"/>
      <w:numFmt w:val="decimal"/>
      <w:pStyle w:val="aff7"/>
      <w:suff w:val="nothing"/>
      <w:lvlText w:val="%1.%2.%3.%4.%5　"/>
      <w:lvlJc w:val="left"/>
      <w:rPr>
        <w:rFonts w:ascii="黑体" w:eastAsia="黑体" w:hint="eastAsia"/>
        <w:b w:val="0"/>
        <w:bCs w:val="0"/>
        <w:i w:val="0"/>
        <w:iCs w:val="0"/>
        <w:sz w:val="21"/>
        <w:szCs w:val="21"/>
      </w:rPr>
    </w:lvl>
    <w:lvl w:ilvl="5">
      <w:start w:val="1"/>
      <w:numFmt w:val="decimal"/>
      <w:pStyle w:val="aff8"/>
      <w:suff w:val="nothing"/>
      <w:lvlText w:val="%1.%2.%3.%4.%5.%6　"/>
      <w:lvlJc w:val="left"/>
      <w:rPr>
        <w:rFonts w:ascii="黑体" w:eastAsia="黑体" w:hint="eastAsia"/>
        <w:b w:val="0"/>
        <w:bCs w:val="0"/>
        <w:i w:val="0"/>
        <w:iCs w:val="0"/>
        <w:sz w:val="21"/>
        <w:szCs w:val="21"/>
      </w:rPr>
    </w:lvl>
    <w:lvl w:ilvl="6">
      <w:start w:val="1"/>
      <w:numFmt w:val="decimal"/>
      <w:suff w:val="nothing"/>
      <w:lvlText w:val="%1.%2.%3.%4.%5.%6.%7　"/>
      <w:lvlJc w:val="left"/>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start w:val="1"/>
      <w:numFmt w:val="bullet"/>
      <w:pStyle w:val="21"/>
      <w:lvlText w:val=""/>
      <w:lvlJc w:val="left"/>
      <w:pPr>
        <w:ind w:left="851"/>
      </w:pPr>
      <w:rPr>
        <w:rFonts w:ascii="Wingdings" w:hAnsi="Wingdings" w:cs="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nsid w:val="6CEA2025"/>
    <w:multiLevelType w:val="multilevel"/>
    <w:tmpl w:val="6CEA2025"/>
    <w:lvl w:ilvl="0">
      <w:start w:val="1"/>
      <w:numFmt w:val="none"/>
      <w:pStyle w:val="affb"/>
      <w:suff w:val="nothing"/>
      <w:lvlText w:val="%1"/>
      <w:lvlJc w:val="left"/>
      <w:rPr>
        <w:rFonts w:hint="eastAsia"/>
      </w:rPr>
    </w:lvl>
    <w:lvl w:ilvl="1">
      <w:start w:val="1"/>
      <w:numFmt w:val="decimal"/>
      <w:pStyle w:val="affc"/>
      <w:suff w:val="nothing"/>
      <w:lvlText w:val="%1%2　"/>
      <w:lvlJc w:val="left"/>
      <w:rPr>
        <w:rFonts w:ascii="黑体" w:eastAsia="黑体" w:hint="eastAsia"/>
        <w:b w:val="0"/>
        <w:bCs w:val="0"/>
        <w:i w:val="0"/>
        <w:iCs w:val="0"/>
        <w:sz w:val="21"/>
        <w:szCs w:val="21"/>
      </w:rPr>
    </w:lvl>
    <w:lvl w:ilvl="2">
      <w:start w:val="1"/>
      <w:numFmt w:val="decimal"/>
      <w:pStyle w:val="affd"/>
      <w:suff w:val="nothing"/>
      <w:lvlText w:val="%1%2.%3　"/>
      <w:lvlJc w:val="left"/>
      <w:rPr>
        <w:rFonts w:ascii="黑体" w:eastAsia="黑体" w:hAnsi="Times New Roman" w:hint="eastAsia"/>
        <w:b w:val="0"/>
        <w:bCs w:val="0"/>
        <w:i w:val="0"/>
        <w:iCs w:val="0"/>
        <w:caps w:val="0"/>
        <w:smallCaps w:val="0"/>
        <w:strike w:val="0"/>
        <w:dstrike w:val="0"/>
        <w:vanish w:val="0"/>
        <w:color w:val="000000"/>
        <w:spacing w:val="0"/>
        <w:kern w:val="0"/>
        <w:position w:val="0"/>
        <w:sz w:val="21"/>
        <w:szCs w:val="21"/>
        <w:u w:val="none"/>
        <w:vertAlign w:val="baseline"/>
      </w:rPr>
    </w:lvl>
    <w:lvl w:ilvl="3">
      <w:start w:val="1"/>
      <w:numFmt w:val="decimal"/>
      <w:pStyle w:val="affe"/>
      <w:suff w:val="nothing"/>
      <w:lvlText w:val="%1%2.%3.%4　"/>
      <w:lvlJc w:val="left"/>
      <w:rPr>
        <w:rFonts w:ascii="黑体" w:eastAsia="黑体" w:hint="eastAsia"/>
        <w:b w:val="0"/>
        <w:bCs w:val="0"/>
        <w:i w:val="0"/>
        <w:iCs w:val="0"/>
        <w:sz w:val="21"/>
        <w:szCs w:val="21"/>
      </w:rPr>
    </w:lvl>
    <w:lvl w:ilvl="4">
      <w:start w:val="1"/>
      <w:numFmt w:val="decimal"/>
      <w:pStyle w:val="afff"/>
      <w:suff w:val="nothing"/>
      <w:lvlText w:val="%1%2.%3.%4.%5　"/>
      <w:lvlJc w:val="left"/>
      <w:rPr>
        <w:rFonts w:ascii="黑体" w:eastAsia="黑体" w:hint="eastAsia"/>
        <w:b w:val="0"/>
        <w:bCs w:val="0"/>
        <w:i w:val="0"/>
        <w:iCs w:val="0"/>
        <w:sz w:val="21"/>
        <w:szCs w:val="21"/>
      </w:rPr>
    </w:lvl>
    <w:lvl w:ilvl="5">
      <w:start w:val="1"/>
      <w:numFmt w:val="decimal"/>
      <w:pStyle w:val="afff0"/>
      <w:suff w:val="nothing"/>
      <w:lvlText w:val="%1%2.%3.%4.%5.%6　"/>
      <w:lvlJc w:val="left"/>
      <w:rPr>
        <w:rFonts w:ascii="黑体" w:eastAsia="黑体" w:hint="eastAsia"/>
        <w:b w:val="0"/>
        <w:bCs w:val="0"/>
        <w:i w:val="0"/>
        <w:iCs w:val="0"/>
        <w:sz w:val="21"/>
        <w:szCs w:val="21"/>
      </w:rPr>
    </w:lvl>
    <w:lvl w:ilvl="6">
      <w:start w:val="1"/>
      <w:numFmt w:val="decimal"/>
      <w:pStyle w:val="afff1"/>
      <w:suff w:val="nothing"/>
      <w:lvlText w:val="%1%2.%3.%4.%5.%6.%7　"/>
      <w:lvlJc w:val="left"/>
      <w:rPr>
        <w:rFonts w:ascii="黑体" w:eastAsia="黑体" w:hint="eastAsia"/>
        <w:b w:val="0"/>
        <w:bCs w:val="0"/>
        <w:i w:val="0"/>
        <w:iCs w:val="0"/>
        <w:sz w:val="21"/>
        <w:szCs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start w:val="1"/>
      <w:numFmt w:val="none"/>
      <w:pStyle w:val="afff2"/>
      <w:lvlText w:val="%1注："/>
      <w:lvlJc w:val="left"/>
      <w:pPr>
        <w:ind w:left="737" w:hanging="374"/>
      </w:pPr>
      <w:rPr>
        <w:rFonts w:ascii="黑体" w:eastAsia="黑体" w:hint="eastAsia"/>
        <w:b w:val="0"/>
        <w:bCs w:val="0"/>
        <w:i w:val="0"/>
        <w:iCs w:val="0"/>
        <w:sz w:val="18"/>
        <w:szCs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start w:val="1"/>
      <w:numFmt w:val="decimal"/>
      <w:pStyle w:val="afff3"/>
      <w:suff w:val="nothing"/>
      <w:lvlText w:val="Table %1　"/>
      <w:lvlJc w:val="left"/>
    </w:lvl>
    <w:lvl w:ilvl="1">
      <w:start w:val="1"/>
      <w:numFmt w:val="decimal"/>
      <w:suff w:val="nothing"/>
      <w:lvlText w:val="%1%2　"/>
      <w:lvlJc w:val="left"/>
    </w:lvl>
    <w:lvl w:ilvl="2">
      <w:start w:val="1"/>
      <w:numFmt w:val="decimal"/>
      <w:suff w:val="nothing"/>
      <w:lvlText w:val="%1%2.%3　"/>
      <w:lvlJc w:val="left"/>
    </w:lvl>
    <w:lvl w:ilvl="3">
      <w:start w:val="1"/>
      <w:numFmt w:val="decimal"/>
      <w:suff w:val="nothing"/>
      <w:lvlText w:val="%1%2.%3.%4　"/>
      <w:lvlJc w:val="left"/>
    </w:lvl>
    <w:lvl w:ilvl="4">
      <w:start w:val="1"/>
      <w:numFmt w:val="decimal"/>
      <w:suff w:val="nothing"/>
      <w:lvlText w:val="%1%2.%3.%4.%5　"/>
      <w:lvlJc w:val="left"/>
    </w:lvl>
    <w:lvl w:ilvl="5">
      <w:start w:val="1"/>
      <w:numFmt w:val="decimal"/>
      <w:suff w:val="nothing"/>
      <w:lvlText w:val="%1%2.%3.%4.%5.%6　"/>
      <w:lvlJc w:val="left"/>
    </w:lvl>
    <w:lvl w:ilvl="6">
      <w:start w:val="1"/>
      <w:numFmt w:val="decimal"/>
      <w:suff w:val="nothing"/>
      <w:lvlText w:val="%1%2.%3.%4.%5.%6.%7　"/>
      <w:lvlJc w:val="left"/>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bordersDoNotSurroundFooter/>
  <w:proofState w:spelling="clean" w:grammar="clean"/>
  <w:documentProtection w:edit="forms" w:enforcement="0"/>
  <w:defaultTabStop w:val="420"/>
  <w:doNotHyphenateCaps/>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84F5F"/>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24D3"/>
    <w:rsid w:val="000331D3"/>
    <w:rsid w:val="000346A5"/>
    <w:rsid w:val="000359C3"/>
    <w:rsid w:val="00035A7D"/>
    <w:rsid w:val="000410E8"/>
    <w:rsid w:val="0004249A"/>
    <w:rsid w:val="00043282"/>
    <w:rsid w:val="00044286"/>
    <w:rsid w:val="00047F28"/>
    <w:rsid w:val="00047F8C"/>
    <w:rsid w:val="000503AA"/>
    <w:rsid w:val="000506A1"/>
    <w:rsid w:val="000515DD"/>
    <w:rsid w:val="0005265A"/>
    <w:rsid w:val="00052945"/>
    <w:rsid w:val="000539DD"/>
    <w:rsid w:val="00053BD3"/>
    <w:rsid w:val="0005443E"/>
    <w:rsid w:val="000556ED"/>
    <w:rsid w:val="00055FE2"/>
    <w:rsid w:val="0005616F"/>
    <w:rsid w:val="00060C2E"/>
    <w:rsid w:val="00061033"/>
    <w:rsid w:val="000619E9"/>
    <w:rsid w:val="000622D4"/>
    <w:rsid w:val="0006357D"/>
    <w:rsid w:val="00067F1E"/>
    <w:rsid w:val="00070C7E"/>
    <w:rsid w:val="00071C8F"/>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1E"/>
    <w:rsid w:val="000C4B41"/>
    <w:rsid w:val="000C4D8E"/>
    <w:rsid w:val="000C57D6"/>
    <w:rsid w:val="000C7666"/>
    <w:rsid w:val="000D0A9C"/>
    <w:rsid w:val="000D0AAB"/>
    <w:rsid w:val="000D1795"/>
    <w:rsid w:val="000D2F41"/>
    <w:rsid w:val="000D329A"/>
    <w:rsid w:val="000D4B9C"/>
    <w:rsid w:val="000D4EB6"/>
    <w:rsid w:val="000D753B"/>
    <w:rsid w:val="000E4C9E"/>
    <w:rsid w:val="000E6FD7"/>
    <w:rsid w:val="000F06E1"/>
    <w:rsid w:val="000F0E3C"/>
    <w:rsid w:val="000F19D5"/>
    <w:rsid w:val="000F4AEA"/>
    <w:rsid w:val="000F67E9"/>
    <w:rsid w:val="00104926"/>
    <w:rsid w:val="00113B1E"/>
    <w:rsid w:val="0011711C"/>
    <w:rsid w:val="001227D4"/>
    <w:rsid w:val="00124E4F"/>
    <w:rsid w:val="00125744"/>
    <w:rsid w:val="001260B7"/>
    <w:rsid w:val="001265CB"/>
    <w:rsid w:val="001321C6"/>
    <w:rsid w:val="001325C4"/>
    <w:rsid w:val="00133010"/>
    <w:rsid w:val="001338EE"/>
    <w:rsid w:val="00133AAE"/>
    <w:rsid w:val="00135323"/>
    <w:rsid w:val="001356C4"/>
    <w:rsid w:val="00141114"/>
    <w:rsid w:val="00142969"/>
    <w:rsid w:val="001457E7"/>
    <w:rsid w:val="00145D9D"/>
    <w:rsid w:val="00146388"/>
    <w:rsid w:val="001529E5"/>
    <w:rsid w:val="00153C7E"/>
    <w:rsid w:val="00156B25"/>
    <w:rsid w:val="00156E1A"/>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85C43"/>
    <w:rsid w:val="00190087"/>
    <w:rsid w:val="001913C4"/>
    <w:rsid w:val="0019348F"/>
    <w:rsid w:val="00193A07"/>
    <w:rsid w:val="00194368"/>
    <w:rsid w:val="00194C95"/>
    <w:rsid w:val="00195C34"/>
    <w:rsid w:val="001A1A53"/>
    <w:rsid w:val="001A234A"/>
    <w:rsid w:val="001B06E8"/>
    <w:rsid w:val="001B193E"/>
    <w:rsid w:val="001B1A28"/>
    <w:rsid w:val="001B71D0"/>
    <w:rsid w:val="001B71EE"/>
    <w:rsid w:val="001C03E4"/>
    <w:rsid w:val="001C04A8"/>
    <w:rsid w:val="001C2C03"/>
    <w:rsid w:val="001C42F7"/>
    <w:rsid w:val="001C49E5"/>
    <w:rsid w:val="001C60DF"/>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107D"/>
    <w:rsid w:val="0020296C"/>
    <w:rsid w:val="00202AA4"/>
    <w:rsid w:val="002031F7"/>
    <w:rsid w:val="002040E6"/>
    <w:rsid w:val="0020527B"/>
    <w:rsid w:val="00205F2C"/>
    <w:rsid w:val="00207AF0"/>
    <w:rsid w:val="00210B15"/>
    <w:rsid w:val="002142EA"/>
    <w:rsid w:val="002204BB"/>
    <w:rsid w:val="00221B79"/>
    <w:rsid w:val="00221C6B"/>
    <w:rsid w:val="00224596"/>
    <w:rsid w:val="002253A1"/>
    <w:rsid w:val="00225CF8"/>
    <w:rsid w:val="0022794E"/>
    <w:rsid w:val="00233D64"/>
    <w:rsid w:val="0023478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4BC"/>
    <w:rsid w:val="002643C3"/>
    <w:rsid w:val="00264A0C"/>
    <w:rsid w:val="00267EF4"/>
    <w:rsid w:val="00270CB8"/>
    <w:rsid w:val="00272B08"/>
    <w:rsid w:val="00274499"/>
    <w:rsid w:val="00281BB8"/>
    <w:rsid w:val="00281E9E"/>
    <w:rsid w:val="00285170"/>
    <w:rsid w:val="00285361"/>
    <w:rsid w:val="002927F7"/>
    <w:rsid w:val="00292D60"/>
    <w:rsid w:val="00294D34"/>
    <w:rsid w:val="00294E3B"/>
    <w:rsid w:val="00296193"/>
    <w:rsid w:val="00296416"/>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23E3"/>
    <w:rsid w:val="002B4508"/>
    <w:rsid w:val="002B5779"/>
    <w:rsid w:val="002B7332"/>
    <w:rsid w:val="002B7F51"/>
    <w:rsid w:val="002C09E7"/>
    <w:rsid w:val="002C3F07"/>
    <w:rsid w:val="002C5278"/>
    <w:rsid w:val="002C7EBB"/>
    <w:rsid w:val="002D06C1"/>
    <w:rsid w:val="002D2063"/>
    <w:rsid w:val="002D42B5"/>
    <w:rsid w:val="002D4F1A"/>
    <w:rsid w:val="002D6DA6"/>
    <w:rsid w:val="002D6EC6"/>
    <w:rsid w:val="002D79AC"/>
    <w:rsid w:val="002E039D"/>
    <w:rsid w:val="002E4D5A"/>
    <w:rsid w:val="002E6326"/>
    <w:rsid w:val="002F03C4"/>
    <w:rsid w:val="002F30E0"/>
    <w:rsid w:val="002F35E4"/>
    <w:rsid w:val="002F3730"/>
    <w:rsid w:val="002F38E1"/>
    <w:rsid w:val="002F71D1"/>
    <w:rsid w:val="002F7AF6"/>
    <w:rsid w:val="00300E63"/>
    <w:rsid w:val="00302F5F"/>
    <w:rsid w:val="0030441D"/>
    <w:rsid w:val="00306063"/>
    <w:rsid w:val="00307642"/>
    <w:rsid w:val="0031291F"/>
    <w:rsid w:val="00313B85"/>
    <w:rsid w:val="00317988"/>
    <w:rsid w:val="003221B4"/>
    <w:rsid w:val="00322E62"/>
    <w:rsid w:val="00324EDD"/>
    <w:rsid w:val="003331E4"/>
    <w:rsid w:val="00336C64"/>
    <w:rsid w:val="00336D2D"/>
    <w:rsid w:val="00337162"/>
    <w:rsid w:val="0034194F"/>
    <w:rsid w:val="00342DB8"/>
    <w:rsid w:val="00344605"/>
    <w:rsid w:val="003474AA"/>
    <w:rsid w:val="00350D1D"/>
    <w:rsid w:val="00351901"/>
    <w:rsid w:val="00352C83"/>
    <w:rsid w:val="003615D2"/>
    <w:rsid w:val="0036429C"/>
    <w:rsid w:val="00364A53"/>
    <w:rsid w:val="003654CB"/>
    <w:rsid w:val="00365F86"/>
    <w:rsid w:val="00365F87"/>
    <w:rsid w:val="003705F4"/>
    <w:rsid w:val="00370D58"/>
    <w:rsid w:val="00371316"/>
    <w:rsid w:val="00376713"/>
    <w:rsid w:val="00381815"/>
    <w:rsid w:val="003819AF"/>
    <w:rsid w:val="003820E9"/>
    <w:rsid w:val="00382DE7"/>
    <w:rsid w:val="00384FFC"/>
    <w:rsid w:val="003872FC"/>
    <w:rsid w:val="00387ADC"/>
    <w:rsid w:val="00387BF3"/>
    <w:rsid w:val="00390020"/>
    <w:rsid w:val="003903D6"/>
    <w:rsid w:val="00390EE6"/>
    <w:rsid w:val="0039118F"/>
    <w:rsid w:val="003919D9"/>
    <w:rsid w:val="00392AD7"/>
    <w:rsid w:val="003938D9"/>
    <w:rsid w:val="00394376"/>
    <w:rsid w:val="003943FF"/>
    <w:rsid w:val="00396644"/>
    <w:rsid w:val="003974EB"/>
    <w:rsid w:val="00397CC5"/>
    <w:rsid w:val="003A1582"/>
    <w:rsid w:val="003A334A"/>
    <w:rsid w:val="003A4077"/>
    <w:rsid w:val="003B09AD"/>
    <w:rsid w:val="003B0BD9"/>
    <w:rsid w:val="003B1AED"/>
    <w:rsid w:val="003B1F18"/>
    <w:rsid w:val="003B5BF0"/>
    <w:rsid w:val="003B60BF"/>
    <w:rsid w:val="003B6BE3"/>
    <w:rsid w:val="003C010C"/>
    <w:rsid w:val="003C0A6C"/>
    <w:rsid w:val="003C2859"/>
    <w:rsid w:val="003C5A43"/>
    <w:rsid w:val="003D0519"/>
    <w:rsid w:val="003D0FF6"/>
    <w:rsid w:val="003D1C30"/>
    <w:rsid w:val="003D262C"/>
    <w:rsid w:val="003D2E43"/>
    <w:rsid w:val="003D6D61"/>
    <w:rsid w:val="003E091D"/>
    <w:rsid w:val="003E127E"/>
    <w:rsid w:val="003E1C53"/>
    <w:rsid w:val="003E2A69"/>
    <w:rsid w:val="003E2D49"/>
    <w:rsid w:val="003E2FD4"/>
    <w:rsid w:val="003E49F6"/>
    <w:rsid w:val="003F0841"/>
    <w:rsid w:val="003F23D3"/>
    <w:rsid w:val="003F3F08"/>
    <w:rsid w:val="003F49F1"/>
    <w:rsid w:val="003F6272"/>
    <w:rsid w:val="003F72A3"/>
    <w:rsid w:val="00400E72"/>
    <w:rsid w:val="00401400"/>
    <w:rsid w:val="00404869"/>
    <w:rsid w:val="00405884"/>
    <w:rsid w:val="00407D39"/>
    <w:rsid w:val="0041477A"/>
    <w:rsid w:val="004167A3"/>
    <w:rsid w:val="00420870"/>
    <w:rsid w:val="00432DAA"/>
    <w:rsid w:val="00434305"/>
    <w:rsid w:val="00435DF7"/>
    <w:rsid w:val="0044083F"/>
    <w:rsid w:val="00441AE7"/>
    <w:rsid w:val="00445574"/>
    <w:rsid w:val="004467FB"/>
    <w:rsid w:val="00452D6B"/>
    <w:rsid w:val="00454484"/>
    <w:rsid w:val="0045517B"/>
    <w:rsid w:val="004563CD"/>
    <w:rsid w:val="004573B6"/>
    <w:rsid w:val="00463B77"/>
    <w:rsid w:val="00463C7B"/>
    <w:rsid w:val="00463F02"/>
    <w:rsid w:val="00464383"/>
    <w:rsid w:val="004644A6"/>
    <w:rsid w:val="004659BD"/>
    <w:rsid w:val="00470346"/>
    <w:rsid w:val="00470775"/>
    <w:rsid w:val="004715BD"/>
    <w:rsid w:val="004746B1"/>
    <w:rsid w:val="0047583F"/>
    <w:rsid w:val="00482292"/>
    <w:rsid w:val="00484936"/>
    <w:rsid w:val="00484F5F"/>
    <w:rsid w:val="00485C89"/>
    <w:rsid w:val="00486BE3"/>
    <w:rsid w:val="004905E4"/>
    <w:rsid w:val="00490A89"/>
    <w:rsid w:val="00490AB4"/>
    <w:rsid w:val="004919E4"/>
    <w:rsid w:val="004920D8"/>
    <w:rsid w:val="00492F02"/>
    <w:rsid w:val="004939AE"/>
    <w:rsid w:val="004A12DF"/>
    <w:rsid w:val="004A1BA8"/>
    <w:rsid w:val="004A4B57"/>
    <w:rsid w:val="004A63FA"/>
    <w:rsid w:val="004B0272"/>
    <w:rsid w:val="004B2701"/>
    <w:rsid w:val="004B2E1B"/>
    <w:rsid w:val="004B3E93"/>
    <w:rsid w:val="004C1FBC"/>
    <w:rsid w:val="004C3F1D"/>
    <w:rsid w:val="004C4542"/>
    <w:rsid w:val="004C458D"/>
    <w:rsid w:val="004C7556"/>
    <w:rsid w:val="004C7E9D"/>
    <w:rsid w:val="004C7F67"/>
    <w:rsid w:val="004D076D"/>
    <w:rsid w:val="004D0EF1"/>
    <w:rsid w:val="004D189E"/>
    <w:rsid w:val="004D2253"/>
    <w:rsid w:val="004D4406"/>
    <w:rsid w:val="004D7C42"/>
    <w:rsid w:val="004E0465"/>
    <w:rsid w:val="004E127B"/>
    <w:rsid w:val="004E1C0A"/>
    <w:rsid w:val="004E3014"/>
    <w:rsid w:val="004E30C5"/>
    <w:rsid w:val="004E4AA5"/>
    <w:rsid w:val="004E4AEE"/>
    <w:rsid w:val="004E59E3"/>
    <w:rsid w:val="004E67C0"/>
    <w:rsid w:val="004F391A"/>
    <w:rsid w:val="004F3CFB"/>
    <w:rsid w:val="004F6456"/>
    <w:rsid w:val="004F696E"/>
    <w:rsid w:val="004F6C71"/>
    <w:rsid w:val="00501139"/>
    <w:rsid w:val="00502991"/>
    <w:rsid w:val="0050363E"/>
    <w:rsid w:val="005039BC"/>
    <w:rsid w:val="005043BB"/>
    <w:rsid w:val="00504A3D"/>
    <w:rsid w:val="00505767"/>
    <w:rsid w:val="005073F0"/>
    <w:rsid w:val="00510A7B"/>
    <w:rsid w:val="00512F6E"/>
    <w:rsid w:val="00513038"/>
    <w:rsid w:val="00514174"/>
    <w:rsid w:val="00516088"/>
    <w:rsid w:val="00516B0B"/>
    <w:rsid w:val="005207F4"/>
    <w:rsid w:val="005220EC"/>
    <w:rsid w:val="00523F95"/>
    <w:rsid w:val="00524D65"/>
    <w:rsid w:val="00525B16"/>
    <w:rsid w:val="00533D04"/>
    <w:rsid w:val="00533D5A"/>
    <w:rsid w:val="00534804"/>
    <w:rsid w:val="00534BDF"/>
    <w:rsid w:val="005354EA"/>
    <w:rsid w:val="00535EC4"/>
    <w:rsid w:val="00535ED9"/>
    <w:rsid w:val="0053692B"/>
    <w:rsid w:val="00541853"/>
    <w:rsid w:val="00543BDA"/>
    <w:rsid w:val="005441CC"/>
    <w:rsid w:val="005479DA"/>
    <w:rsid w:val="00547BCC"/>
    <w:rsid w:val="0055013B"/>
    <w:rsid w:val="0055124E"/>
    <w:rsid w:val="00551F6F"/>
    <w:rsid w:val="00555044"/>
    <w:rsid w:val="00560F6D"/>
    <w:rsid w:val="00561475"/>
    <w:rsid w:val="0056487B"/>
    <w:rsid w:val="00564FB9"/>
    <w:rsid w:val="00572991"/>
    <w:rsid w:val="00573D9E"/>
    <w:rsid w:val="005801E3"/>
    <w:rsid w:val="00581802"/>
    <w:rsid w:val="005836A8"/>
    <w:rsid w:val="0058409C"/>
    <w:rsid w:val="00584262"/>
    <w:rsid w:val="00586630"/>
    <w:rsid w:val="00587ADD"/>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1E63"/>
    <w:rsid w:val="005D4171"/>
    <w:rsid w:val="005D6A95"/>
    <w:rsid w:val="005D6B2C"/>
    <w:rsid w:val="005D6D9C"/>
    <w:rsid w:val="005E2335"/>
    <w:rsid w:val="005E34CA"/>
    <w:rsid w:val="005E3C18"/>
    <w:rsid w:val="005E6318"/>
    <w:rsid w:val="005E6812"/>
    <w:rsid w:val="005E7365"/>
    <w:rsid w:val="005E7829"/>
    <w:rsid w:val="005E7881"/>
    <w:rsid w:val="005E78E0"/>
    <w:rsid w:val="005F0D9C"/>
    <w:rsid w:val="005F284E"/>
    <w:rsid w:val="006003EF"/>
    <w:rsid w:val="00600D7E"/>
    <w:rsid w:val="006015CE"/>
    <w:rsid w:val="00604784"/>
    <w:rsid w:val="00606419"/>
    <w:rsid w:val="00607D29"/>
    <w:rsid w:val="00611EE8"/>
    <w:rsid w:val="00612952"/>
    <w:rsid w:val="00614CC1"/>
    <w:rsid w:val="00615A9D"/>
    <w:rsid w:val="00617387"/>
    <w:rsid w:val="006252D8"/>
    <w:rsid w:val="006259BC"/>
    <w:rsid w:val="0062636B"/>
    <w:rsid w:val="00632182"/>
    <w:rsid w:val="00632AE0"/>
    <w:rsid w:val="00633C17"/>
    <w:rsid w:val="00636E3E"/>
    <w:rsid w:val="006379F7"/>
    <w:rsid w:val="00637E4D"/>
    <w:rsid w:val="00637E86"/>
    <w:rsid w:val="00640620"/>
    <w:rsid w:val="00641A1F"/>
    <w:rsid w:val="00644230"/>
    <w:rsid w:val="0064528D"/>
    <w:rsid w:val="00645904"/>
    <w:rsid w:val="00651ACB"/>
    <w:rsid w:val="00651C47"/>
    <w:rsid w:val="00652AB2"/>
    <w:rsid w:val="006549E4"/>
    <w:rsid w:val="00654EC0"/>
    <w:rsid w:val="0065525B"/>
    <w:rsid w:val="00655D4F"/>
    <w:rsid w:val="006640E5"/>
    <w:rsid w:val="006646F1"/>
    <w:rsid w:val="00664929"/>
    <w:rsid w:val="00664F62"/>
    <w:rsid w:val="006655E1"/>
    <w:rsid w:val="00672060"/>
    <w:rsid w:val="00672BFD"/>
    <w:rsid w:val="0067436B"/>
    <w:rsid w:val="006770F4"/>
    <w:rsid w:val="00677A84"/>
    <w:rsid w:val="0068026D"/>
    <w:rsid w:val="00680A27"/>
    <w:rsid w:val="006816A4"/>
    <w:rsid w:val="006819B8"/>
    <w:rsid w:val="006840A6"/>
    <w:rsid w:val="006850CD"/>
    <w:rsid w:val="00685AAB"/>
    <w:rsid w:val="00691613"/>
    <w:rsid w:val="006947D5"/>
    <w:rsid w:val="006A07AA"/>
    <w:rsid w:val="006A1150"/>
    <w:rsid w:val="006A25E5"/>
    <w:rsid w:val="006A2B46"/>
    <w:rsid w:val="006A336D"/>
    <w:rsid w:val="006A37B9"/>
    <w:rsid w:val="006B2672"/>
    <w:rsid w:val="006B54BF"/>
    <w:rsid w:val="006B5F44"/>
    <w:rsid w:val="006B5F90"/>
    <w:rsid w:val="006B62E4"/>
    <w:rsid w:val="006B7562"/>
    <w:rsid w:val="006C1BBA"/>
    <w:rsid w:val="006C2079"/>
    <w:rsid w:val="006C317D"/>
    <w:rsid w:val="006C5A62"/>
    <w:rsid w:val="006C5D68"/>
    <w:rsid w:val="006C6976"/>
    <w:rsid w:val="006C6DD0"/>
    <w:rsid w:val="006D04EA"/>
    <w:rsid w:val="006D16C4"/>
    <w:rsid w:val="006D3E96"/>
    <w:rsid w:val="006D4515"/>
    <w:rsid w:val="006D4BB1"/>
    <w:rsid w:val="006D6593"/>
    <w:rsid w:val="006D686E"/>
    <w:rsid w:val="006E3605"/>
    <w:rsid w:val="006F03A8"/>
    <w:rsid w:val="006F126C"/>
    <w:rsid w:val="006F2ACA"/>
    <w:rsid w:val="006F2ADC"/>
    <w:rsid w:val="006F2BFE"/>
    <w:rsid w:val="006F31E9"/>
    <w:rsid w:val="006F56E5"/>
    <w:rsid w:val="006F6284"/>
    <w:rsid w:val="007002C5"/>
    <w:rsid w:val="0070348B"/>
    <w:rsid w:val="00704387"/>
    <w:rsid w:val="00707669"/>
    <w:rsid w:val="00711CBA"/>
    <w:rsid w:val="00711FB5"/>
    <w:rsid w:val="00712A01"/>
    <w:rsid w:val="00714F58"/>
    <w:rsid w:val="00722FBF"/>
    <w:rsid w:val="00722FC2"/>
    <w:rsid w:val="00725949"/>
    <w:rsid w:val="00727FA2"/>
    <w:rsid w:val="007310CC"/>
    <w:rsid w:val="007322D9"/>
    <w:rsid w:val="00732BC0"/>
    <w:rsid w:val="00732F4E"/>
    <w:rsid w:val="0073720F"/>
    <w:rsid w:val="00737796"/>
    <w:rsid w:val="0074165C"/>
    <w:rsid w:val="00742C35"/>
    <w:rsid w:val="007432CA"/>
    <w:rsid w:val="007439EB"/>
    <w:rsid w:val="00743CB4"/>
    <w:rsid w:val="00743F0A"/>
    <w:rsid w:val="007444E8"/>
    <w:rsid w:val="0074548E"/>
    <w:rsid w:val="00745773"/>
    <w:rsid w:val="00746800"/>
    <w:rsid w:val="00747CF0"/>
    <w:rsid w:val="007501A8"/>
    <w:rsid w:val="00750EE1"/>
    <w:rsid w:val="00752B4D"/>
    <w:rsid w:val="00755402"/>
    <w:rsid w:val="00756B26"/>
    <w:rsid w:val="00756EDF"/>
    <w:rsid w:val="00756FDD"/>
    <w:rsid w:val="00765C43"/>
    <w:rsid w:val="00765EFB"/>
    <w:rsid w:val="007671CA"/>
    <w:rsid w:val="0076744F"/>
    <w:rsid w:val="00767C61"/>
    <w:rsid w:val="0077008A"/>
    <w:rsid w:val="00773C1F"/>
    <w:rsid w:val="00774DA4"/>
    <w:rsid w:val="00776599"/>
    <w:rsid w:val="00780E3C"/>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167A"/>
    <w:rsid w:val="007B24CD"/>
    <w:rsid w:val="007B2CD6"/>
    <w:rsid w:val="007B5A3D"/>
    <w:rsid w:val="007B5B95"/>
    <w:rsid w:val="007B68EA"/>
    <w:rsid w:val="007B7453"/>
    <w:rsid w:val="007C2D89"/>
    <w:rsid w:val="007C4593"/>
    <w:rsid w:val="007C4C93"/>
    <w:rsid w:val="007C5309"/>
    <w:rsid w:val="007C6069"/>
    <w:rsid w:val="007D06C4"/>
    <w:rsid w:val="007D1352"/>
    <w:rsid w:val="007D2508"/>
    <w:rsid w:val="007D346A"/>
    <w:rsid w:val="007D6518"/>
    <w:rsid w:val="007D76BD"/>
    <w:rsid w:val="007E0BF1"/>
    <w:rsid w:val="007E0D02"/>
    <w:rsid w:val="007E258B"/>
    <w:rsid w:val="007F0ED8"/>
    <w:rsid w:val="007F0F63"/>
    <w:rsid w:val="007F3748"/>
    <w:rsid w:val="007F75CE"/>
    <w:rsid w:val="008013A4"/>
    <w:rsid w:val="008027CE"/>
    <w:rsid w:val="00802F42"/>
    <w:rsid w:val="00804383"/>
    <w:rsid w:val="00804BB7"/>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2A47"/>
    <w:rsid w:val="00843C13"/>
    <w:rsid w:val="008454F8"/>
    <w:rsid w:val="0085173A"/>
    <w:rsid w:val="00854343"/>
    <w:rsid w:val="00860297"/>
    <w:rsid w:val="008603CE"/>
    <w:rsid w:val="008620FC"/>
    <w:rsid w:val="008627A5"/>
    <w:rsid w:val="00863E05"/>
    <w:rsid w:val="0086431E"/>
    <w:rsid w:val="00865ACA"/>
    <w:rsid w:val="00865D28"/>
    <w:rsid w:val="00865F85"/>
    <w:rsid w:val="00867C10"/>
    <w:rsid w:val="00870439"/>
    <w:rsid w:val="00870DA1"/>
    <w:rsid w:val="00881D7A"/>
    <w:rsid w:val="00883F93"/>
    <w:rsid w:val="00884DB3"/>
    <w:rsid w:val="00885A9D"/>
    <w:rsid w:val="008864F6"/>
    <w:rsid w:val="0089049D"/>
    <w:rsid w:val="008928C9"/>
    <w:rsid w:val="008938DC"/>
    <w:rsid w:val="00893FD1"/>
    <w:rsid w:val="00894836"/>
    <w:rsid w:val="00895172"/>
    <w:rsid w:val="00895680"/>
    <w:rsid w:val="00896DFF"/>
    <w:rsid w:val="0089762C"/>
    <w:rsid w:val="008A01DE"/>
    <w:rsid w:val="008A1893"/>
    <w:rsid w:val="008A769A"/>
    <w:rsid w:val="008B0C9C"/>
    <w:rsid w:val="008B166D"/>
    <w:rsid w:val="008B17F4"/>
    <w:rsid w:val="008B3615"/>
    <w:rsid w:val="008B4AC4"/>
    <w:rsid w:val="008B50C8"/>
    <w:rsid w:val="008B5281"/>
    <w:rsid w:val="008B7E05"/>
    <w:rsid w:val="008C1797"/>
    <w:rsid w:val="008C219C"/>
    <w:rsid w:val="008C26EA"/>
    <w:rsid w:val="008C475E"/>
    <w:rsid w:val="008C4767"/>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58DC"/>
    <w:rsid w:val="008F70BD"/>
    <w:rsid w:val="008F788F"/>
    <w:rsid w:val="008F7EA2"/>
    <w:rsid w:val="00902722"/>
    <w:rsid w:val="009027BC"/>
    <w:rsid w:val="009062E6"/>
    <w:rsid w:val="009063E4"/>
    <w:rsid w:val="00911BE5"/>
    <w:rsid w:val="00913CA9"/>
    <w:rsid w:val="009145AE"/>
    <w:rsid w:val="009146CE"/>
    <w:rsid w:val="00914CA7"/>
    <w:rsid w:val="00915C3E"/>
    <w:rsid w:val="009161A8"/>
    <w:rsid w:val="00920978"/>
    <w:rsid w:val="009245F5"/>
    <w:rsid w:val="009249EC"/>
    <w:rsid w:val="009273B3"/>
    <w:rsid w:val="009305B5"/>
    <w:rsid w:val="009429D5"/>
    <w:rsid w:val="00942BF1"/>
    <w:rsid w:val="00945180"/>
    <w:rsid w:val="00945428"/>
    <w:rsid w:val="0094607B"/>
    <w:rsid w:val="00953604"/>
    <w:rsid w:val="0095496B"/>
    <w:rsid w:val="009610DC"/>
    <w:rsid w:val="00961490"/>
    <w:rsid w:val="0096381A"/>
    <w:rsid w:val="0096553B"/>
    <w:rsid w:val="00965E04"/>
    <w:rsid w:val="009674AD"/>
    <w:rsid w:val="00970CDC"/>
    <w:rsid w:val="00977010"/>
    <w:rsid w:val="00977D02"/>
    <w:rsid w:val="009809BB"/>
    <w:rsid w:val="0098364B"/>
    <w:rsid w:val="00987407"/>
    <w:rsid w:val="009911AF"/>
    <w:rsid w:val="00991875"/>
    <w:rsid w:val="00991F92"/>
    <w:rsid w:val="00992985"/>
    <w:rsid w:val="00993889"/>
    <w:rsid w:val="00994782"/>
    <w:rsid w:val="0099551B"/>
    <w:rsid w:val="00996A49"/>
    <w:rsid w:val="00997BF1"/>
    <w:rsid w:val="009A089C"/>
    <w:rsid w:val="009A118E"/>
    <w:rsid w:val="009A21CD"/>
    <w:rsid w:val="009A278C"/>
    <w:rsid w:val="009A2BC2"/>
    <w:rsid w:val="009A42C1"/>
    <w:rsid w:val="009A5429"/>
    <w:rsid w:val="009A72AD"/>
    <w:rsid w:val="009B09E0"/>
    <w:rsid w:val="009B0BC5"/>
    <w:rsid w:val="009B1247"/>
    <w:rsid w:val="009B386F"/>
    <w:rsid w:val="009B6029"/>
    <w:rsid w:val="009B6464"/>
    <w:rsid w:val="009B6971"/>
    <w:rsid w:val="009C27F1"/>
    <w:rsid w:val="009C3152"/>
    <w:rsid w:val="009C4CFA"/>
    <w:rsid w:val="009C5070"/>
    <w:rsid w:val="009D112C"/>
    <w:rsid w:val="009D47FA"/>
    <w:rsid w:val="009D50D2"/>
    <w:rsid w:val="009D6BCA"/>
    <w:rsid w:val="009D72B9"/>
    <w:rsid w:val="009E0F62"/>
    <w:rsid w:val="009E1848"/>
    <w:rsid w:val="009E37C4"/>
    <w:rsid w:val="009E4A58"/>
    <w:rsid w:val="009E5A2D"/>
    <w:rsid w:val="009E5AB2"/>
    <w:rsid w:val="009E607C"/>
    <w:rsid w:val="009E6219"/>
    <w:rsid w:val="009F03B3"/>
    <w:rsid w:val="00A00119"/>
    <w:rsid w:val="00A01757"/>
    <w:rsid w:val="00A028C0"/>
    <w:rsid w:val="00A02BAE"/>
    <w:rsid w:val="00A05AA6"/>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4006C"/>
    <w:rsid w:val="00A40091"/>
    <w:rsid w:val="00A4030F"/>
    <w:rsid w:val="00A41C79"/>
    <w:rsid w:val="00A41CB5"/>
    <w:rsid w:val="00A42CDF"/>
    <w:rsid w:val="00A4307B"/>
    <w:rsid w:val="00A43721"/>
    <w:rsid w:val="00A4452E"/>
    <w:rsid w:val="00A4472C"/>
    <w:rsid w:val="00A44E69"/>
    <w:rsid w:val="00A4661E"/>
    <w:rsid w:val="00A55BD6"/>
    <w:rsid w:val="00A55D50"/>
    <w:rsid w:val="00A57142"/>
    <w:rsid w:val="00A61D48"/>
    <w:rsid w:val="00A64662"/>
    <w:rsid w:val="00A648CD"/>
    <w:rsid w:val="00A6537A"/>
    <w:rsid w:val="00A67866"/>
    <w:rsid w:val="00A70B07"/>
    <w:rsid w:val="00A723F8"/>
    <w:rsid w:val="00A77CCB"/>
    <w:rsid w:val="00A83D8D"/>
    <w:rsid w:val="00A8446B"/>
    <w:rsid w:val="00A8473F"/>
    <w:rsid w:val="00A862D6"/>
    <w:rsid w:val="00A8715E"/>
    <w:rsid w:val="00A87647"/>
    <w:rsid w:val="00A9295B"/>
    <w:rsid w:val="00A93B09"/>
    <w:rsid w:val="00A952D7"/>
    <w:rsid w:val="00A963F7"/>
    <w:rsid w:val="00A96AD8"/>
    <w:rsid w:val="00AA052C"/>
    <w:rsid w:val="00AA1E45"/>
    <w:rsid w:val="00AA30E6"/>
    <w:rsid w:val="00AA4286"/>
    <w:rsid w:val="00AA456B"/>
    <w:rsid w:val="00AA57F5"/>
    <w:rsid w:val="00AA672E"/>
    <w:rsid w:val="00AA6EC9"/>
    <w:rsid w:val="00AB2095"/>
    <w:rsid w:val="00AB6309"/>
    <w:rsid w:val="00AB6C37"/>
    <w:rsid w:val="00AB6C5F"/>
    <w:rsid w:val="00AB7129"/>
    <w:rsid w:val="00AB77C7"/>
    <w:rsid w:val="00AC27A6"/>
    <w:rsid w:val="00AC30F7"/>
    <w:rsid w:val="00AC3A5A"/>
    <w:rsid w:val="00AC4D95"/>
    <w:rsid w:val="00AC5DF4"/>
    <w:rsid w:val="00AD0AEF"/>
    <w:rsid w:val="00AD11B7"/>
    <w:rsid w:val="00AD1A94"/>
    <w:rsid w:val="00AD1C05"/>
    <w:rsid w:val="00AD4126"/>
    <w:rsid w:val="00AD421C"/>
    <w:rsid w:val="00AD44FA"/>
    <w:rsid w:val="00AD5D89"/>
    <w:rsid w:val="00AE070A"/>
    <w:rsid w:val="00AE101C"/>
    <w:rsid w:val="00AE232F"/>
    <w:rsid w:val="00AE5EB4"/>
    <w:rsid w:val="00AE60EF"/>
    <w:rsid w:val="00AF0C18"/>
    <w:rsid w:val="00AF145C"/>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6FBE"/>
    <w:rsid w:val="00B62B58"/>
    <w:rsid w:val="00B65149"/>
    <w:rsid w:val="00B66567"/>
    <w:rsid w:val="00B66F52"/>
    <w:rsid w:val="00B66FE5"/>
    <w:rsid w:val="00B70875"/>
    <w:rsid w:val="00B72880"/>
    <w:rsid w:val="00B758BF"/>
    <w:rsid w:val="00B80928"/>
    <w:rsid w:val="00B827A6"/>
    <w:rsid w:val="00B831CE"/>
    <w:rsid w:val="00B86677"/>
    <w:rsid w:val="00B87131"/>
    <w:rsid w:val="00B939B1"/>
    <w:rsid w:val="00B96D40"/>
    <w:rsid w:val="00B96F22"/>
    <w:rsid w:val="00B97386"/>
    <w:rsid w:val="00B978DB"/>
    <w:rsid w:val="00BA263B"/>
    <w:rsid w:val="00BA42B2"/>
    <w:rsid w:val="00BA58D4"/>
    <w:rsid w:val="00BA5B9E"/>
    <w:rsid w:val="00BA7C9A"/>
    <w:rsid w:val="00BB5F8F"/>
    <w:rsid w:val="00BB657A"/>
    <w:rsid w:val="00BB6C98"/>
    <w:rsid w:val="00BC1A4E"/>
    <w:rsid w:val="00BC5DC7"/>
    <w:rsid w:val="00BC6B8B"/>
    <w:rsid w:val="00BC73D8"/>
    <w:rsid w:val="00BD52D7"/>
    <w:rsid w:val="00BD5A26"/>
    <w:rsid w:val="00BD5AD2"/>
    <w:rsid w:val="00BE22F3"/>
    <w:rsid w:val="00BE2B39"/>
    <w:rsid w:val="00BE5B52"/>
    <w:rsid w:val="00BE7B8D"/>
    <w:rsid w:val="00BF0993"/>
    <w:rsid w:val="00BF10A9"/>
    <w:rsid w:val="00BF1703"/>
    <w:rsid w:val="00BF231C"/>
    <w:rsid w:val="00BF51E5"/>
    <w:rsid w:val="00BF74A6"/>
    <w:rsid w:val="00BF7718"/>
    <w:rsid w:val="00C013AD"/>
    <w:rsid w:val="00C020FB"/>
    <w:rsid w:val="00C04904"/>
    <w:rsid w:val="00C056B3"/>
    <w:rsid w:val="00C103E5"/>
    <w:rsid w:val="00C11057"/>
    <w:rsid w:val="00C13319"/>
    <w:rsid w:val="00C13EE9"/>
    <w:rsid w:val="00C21540"/>
    <w:rsid w:val="00C21906"/>
    <w:rsid w:val="00C21BFA"/>
    <w:rsid w:val="00C24C8D"/>
    <w:rsid w:val="00C25FE2"/>
    <w:rsid w:val="00C260F4"/>
    <w:rsid w:val="00C26B53"/>
    <w:rsid w:val="00C279B2"/>
    <w:rsid w:val="00C33E50"/>
    <w:rsid w:val="00C34C20"/>
    <w:rsid w:val="00C35A3E"/>
    <w:rsid w:val="00C42130"/>
    <w:rsid w:val="00C423A4"/>
    <w:rsid w:val="00C44BF5"/>
    <w:rsid w:val="00C521D6"/>
    <w:rsid w:val="00C55232"/>
    <w:rsid w:val="00C553A4"/>
    <w:rsid w:val="00C55A06"/>
    <w:rsid w:val="00C55D03"/>
    <w:rsid w:val="00C601BC"/>
    <w:rsid w:val="00C60A94"/>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6741"/>
    <w:rsid w:val="00CA2D1B"/>
    <w:rsid w:val="00CA4268"/>
    <w:rsid w:val="00CA662A"/>
    <w:rsid w:val="00CA7AFD"/>
    <w:rsid w:val="00CA7C3C"/>
    <w:rsid w:val="00CB0189"/>
    <w:rsid w:val="00CB0BA2"/>
    <w:rsid w:val="00CB1A42"/>
    <w:rsid w:val="00CB1B0C"/>
    <w:rsid w:val="00CB2C0B"/>
    <w:rsid w:val="00CB517D"/>
    <w:rsid w:val="00CB685A"/>
    <w:rsid w:val="00CC038D"/>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E528E"/>
    <w:rsid w:val="00CF048A"/>
    <w:rsid w:val="00CF155A"/>
    <w:rsid w:val="00CF2947"/>
    <w:rsid w:val="00CF4E76"/>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32719"/>
    <w:rsid w:val="00D33333"/>
    <w:rsid w:val="00D34CB7"/>
    <w:rsid w:val="00D352A2"/>
    <w:rsid w:val="00D4162B"/>
    <w:rsid w:val="00D4514F"/>
    <w:rsid w:val="00D451E2"/>
    <w:rsid w:val="00D45E89"/>
    <w:rsid w:val="00D45E8D"/>
    <w:rsid w:val="00D466AE"/>
    <w:rsid w:val="00D4734F"/>
    <w:rsid w:val="00D51BF3"/>
    <w:rsid w:val="00D54B98"/>
    <w:rsid w:val="00D56D85"/>
    <w:rsid w:val="00D57777"/>
    <w:rsid w:val="00D66846"/>
    <w:rsid w:val="00D675FB"/>
    <w:rsid w:val="00D71F25"/>
    <w:rsid w:val="00D764B5"/>
    <w:rsid w:val="00D77031"/>
    <w:rsid w:val="00D81136"/>
    <w:rsid w:val="00D84941"/>
    <w:rsid w:val="00D84FA1"/>
    <w:rsid w:val="00D851F0"/>
    <w:rsid w:val="00D86DB7"/>
    <w:rsid w:val="00D9060C"/>
    <w:rsid w:val="00D9198C"/>
    <w:rsid w:val="00D926D0"/>
    <w:rsid w:val="00D93030"/>
    <w:rsid w:val="00D9440D"/>
    <w:rsid w:val="00D950E1"/>
    <w:rsid w:val="00D952A6"/>
    <w:rsid w:val="00D97F99"/>
    <w:rsid w:val="00DA1E08"/>
    <w:rsid w:val="00DA24F8"/>
    <w:rsid w:val="00DA28E8"/>
    <w:rsid w:val="00DA38D3"/>
    <w:rsid w:val="00DA3932"/>
    <w:rsid w:val="00DA3AFC"/>
    <w:rsid w:val="00DA4DD1"/>
    <w:rsid w:val="00DA50A1"/>
    <w:rsid w:val="00DA64F8"/>
    <w:rsid w:val="00DA6C15"/>
    <w:rsid w:val="00DA77EC"/>
    <w:rsid w:val="00DB38EE"/>
    <w:rsid w:val="00DB3DED"/>
    <w:rsid w:val="00DB498B"/>
    <w:rsid w:val="00DB4F96"/>
    <w:rsid w:val="00DB66CA"/>
    <w:rsid w:val="00DB6BCA"/>
    <w:rsid w:val="00DB7113"/>
    <w:rsid w:val="00DC0321"/>
    <w:rsid w:val="00DC3067"/>
    <w:rsid w:val="00DC370B"/>
    <w:rsid w:val="00DC5B90"/>
    <w:rsid w:val="00DD00FF"/>
    <w:rsid w:val="00DD0619"/>
    <w:rsid w:val="00DD07FB"/>
    <w:rsid w:val="00DD25C6"/>
    <w:rsid w:val="00DD4FE5"/>
    <w:rsid w:val="00DD54B0"/>
    <w:rsid w:val="00DD57EE"/>
    <w:rsid w:val="00DD6AA3"/>
    <w:rsid w:val="00DD6BCC"/>
    <w:rsid w:val="00DE0A4B"/>
    <w:rsid w:val="00DE16BD"/>
    <w:rsid w:val="00DE2410"/>
    <w:rsid w:val="00DE2939"/>
    <w:rsid w:val="00DE6E81"/>
    <w:rsid w:val="00DE703F"/>
    <w:rsid w:val="00DE7595"/>
    <w:rsid w:val="00DF1961"/>
    <w:rsid w:val="00DF44DE"/>
    <w:rsid w:val="00DF4A10"/>
    <w:rsid w:val="00E01138"/>
    <w:rsid w:val="00E02DFB"/>
    <w:rsid w:val="00E030F9"/>
    <w:rsid w:val="00E0311A"/>
    <w:rsid w:val="00E03138"/>
    <w:rsid w:val="00E06404"/>
    <w:rsid w:val="00E11A85"/>
    <w:rsid w:val="00E12495"/>
    <w:rsid w:val="00E15CCD"/>
    <w:rsid w:val="00E15D9E"/>
    <w:rsid w:val="00E202EF"/>
    <w:rsid w:val="00E210B5"/>
    <w:rsid w:val="00E2552F"/>
    <w:rsid w:val="00E3137A"/>
    <w:rsid w:val="00E32213"/>
    <w:rsid w:val="00E32CCF"/>
    <w:rsid w:val="00E33542"/>
    <w:rsid w:val="00E34A98"/>
    <w:rsid w:val="00E35D1E"/>
    <w:rsid w:val="00E364F9"/>
    <w:rsid w:val="00E365FA"/>
    <w:rsid w:val="00E36789"/>
    <w:rsid w:val="00E44A83"/>
    <w:rsid w:val="00E502C1"/>
    <w:rsid w:val="00E502DD"/>
    <w:rsid w:val="00E50D3A"/>
    <w:rsid w:val="00E51387"/>
    <w:rsid w:val="00E51E68"/>
    <w:rsid w:val="00E52EFD"/>
    <w:rsid w:val="00E5408A"/>
    <w:rsid w:val="00E549F5"/>
    <w:rsid w:val="00E55565"/>
    <w:rsid w:val="00E56800"/>
    <w:rsid w:val="00E62FF9"/>
    <w:rsid w:val="00E635D6"/>
    <w:rsid w:val="00E639BC"/>
    <w:rsid w:val="00E64594"/>
    <w:rsid w:val="00E664CC"/>
    <w:rsid w:val="00E70388"/>
    <w:rsid w:val="00E70B15"/>
    <w:rsid w:val="00E70F92"/>
    <w:rsid w:val="00E74C54"/>
    <w:rsid w:val="00E77A03"/>
    <w:rsid w:val="00E822E8"/>
    <w:rsid w:val="00E82554"/>
    <w:rsid w:val="00E82606"/>
    <w:rsid w:val="00E846C8"/>
    <w:rsid w:val="00E84957"/>
    <w:rsid w:val="00E84A55"/>
    <w:rsid w:val="00E85BFF"/>
    <w:rsid w:val="00E90391"/>
    <w:rsid w:val="00E906C2"/>
    <w:rsid w:val="00E9070B"/>
    <w:rsid w:val="00E9311F"/>
    <w:rsid w:val="00E934D1"/>
    <w:rsid w:val="00E94AF0"/>
    <w:rsid w:val="00E95D13"/>
    <w:rsid w:val="00E95DD3"/>
    <w:rsid w:val="00E969D5"/>
    <w:rsid w:val="00EA58D1"/>
    <w:rsid w:val="00EA61BC"/>
    <w:rsid w:val="00EA681A"/>
    <w:rsid w:val="00EA735B"/>
    <w:rsid w:val="00EB1E69"/>
    <w:rsid w:val="00EB2086"/>
    <w:rsid w:val="00EB5EDF"/>
    <w:rsid w:val="00EB60FE"/>
    <w:rsid w:val="00EB74DB"/>
    <w:rsid w:val="00EC5359"/>
    <w:rsid w:val="00EC562A"/>
    <w:rsid w:val="00ED067A"/>
    <w:rsid w:val="00ED2B50"/>
    <w:rsid w:val="00EE0350"/>
    <w:rsid w:val="00EE0719"/>
    <w:rsid w:val="00EE0E80"/>
    <w:rsid w:val="00EE613F"/>
    <w:rsid w:val="00EE7295"/>
    <w:rsid w:val="00EE7869"/>
    <w:rsid w:val="00EF054A"/>
    <w:rsid w:val="00EF3235"/>
    <w:rsid w:val="00EF7E72"/>
    <w:rsid w:val="00F01542"/>
    <w:rsid w:val="00F06D37"/>
    <w:rsid w:val="00F07890"/>
    <w:rsid w:val="00F07B9D"/>
    <w:rsid w:val="00F10926"/>
    <w:rsid w:val="00F11586"/>
    <w:rsid w:val="00F1183B"/>
    <w:rsid w:val="00F11C9F"/>
    <w:rsid w:val="00F12263"/>
    <w:rsid w:val="00F1409D"/>
    <w:rsid w:val="00F14214"/>
    <w:rsid w:val="00F157A9"/>
    <w:rsid w:val="00F25BB6"/>
    <w:rsid w:val="00F26B7E"/>
    <w:rsid w:val="00F27A3B"/>
    <w:rsid w:val="00F33817"/>
    <w:rsid w:val="00F3447F"/>
    <w:rsid w:val="00F420D5"/>
    <w:rsid w:val="00F44A4F"/>
    <w:rsid w:val="00F451EA"/>
    <w:rsid w:val="00F45447"/>
    <w:rsid w:val="00F456C6"/>
    <w:rsid w:val="00F4577B"/>
    <w:rsid w:val="00F46496"/>
    <w:rsid w:val="00F474D0"/>
    <w:rsid w:val="00F50179"/>
    <w:rsid w:val="00F56511"/>
    <w:rsid w:val="00F6194E"/>
    <w:rsid w:val="00F623AC"/>
    <w:rsid w:val="00F6412A"/>
    <w:rsid w:val="00F65893"/>
    <w:rsid w:val="00F66A4A"/>
    <w:rsid w:val="00F71E22"/>
    <w:rsid w:val="00F72142"/>
    <w:rsid w:val="00F72AE7"/>
    <w:rsid w:val="00F77D98"/>
    <w:rsid w:val="00F81C6C"/>
    <w:rsid w:val="00F833BA"/>
    <w:rsid w:val="00F84FD0"/>
    <w:rsid w:val="00F859A8"/>
    <w:rsid w:val="00F86242"/>
    <w:rsid w:val="00F9108B"/>
    <w:rsid w:val="00F91349"/>
    <w:rsid w:val="00F93A8A"/>
    <w:rsid w:val="00F95248"/>
    <w:rsid w:val="00F956A9"/>
    <w:rsid w:val="00F963ED"/>
    <w:rsid w:val="00F966CF"/>
    <w:rsid w:val="00F96CAE"/>
    <w:rsid w:val="00F972E8"/>
    <w:rsid w:val="00F97C99"/>
    <w:rsid w:val="00FA2DB9"/>
    <w:rsid w:val="00FA662D"/>
    <w:rsid w:val="00FA6730"/>
    <w:rsid w:val="00FA73B1"/>
    <w:rsid w:val="00FB0CB9"/>
    <w:rsid w:val="00FB45F1"/>
    <w:rsid w:val="00FB4A72"/>
    <w:rsid w:val="00FB54E8"/>
    <w:rsid w:val="00FB7054"/>
    <w:rsid w:val="00FB7B68"/>
    <w:rsid w:val="00FC17B7"/>
    <w:rsid w:val="00FC2CB7"/>
    <w:rsid w:val="00FC4090"/>
    <w:rsid w:val="00FC55B4"/>
    <w:rsid w:val="00FC5EC1"/>
    <w:rsid w:val="00FD00E6"/>
    <w:rsid w:val="00FD09A1"/>
    <w:rsid w:val="00FD2A7C"/>
    <w:rsid w:val="00FD59EB"/>
    <w:rsid w:val="00FD7299"/>
    <w:rsid w:val="00FE1FBE"/>
    <w:rsid w:val="00FE3901"/>
    <w:rsid w:val="00FE39D3"/>
    <w:rsid w:val="00FE4BCE"/>
    <w:rsid w:val="00FE54AE"/>
    <w:rsid w:val="00FE576A"/>
    <w:rsid w:val="00FE5DED"/>
    <w:rsid w:val="00FE7E79"/>
    <w:rsid w:val="00FF3E7D"/>
    <w:rsid w:val="00FF5B99"/>
    <w:rsid w:val="00FF730C"/>
    <w:rsid w:val="00FF73F4"/>
    <w:rsid w:val="00FF7CE4"/>
    <w:rsid w:val="00FF7E39"/>
    <w:rsid w:val="0D4B0A26"/>
    <w:rsid w:val="143C2BB1"/>
    <w:rsid w:val="1F7C5461"/>
    <w:rsid w:val="233857E2"/>
    <w:rsid w:val="24C7673D"/>
    <w:rsid w:val="30EA4834"/>
    <w:rsid w:val="31125D0B"/>
    <w:rsid w:val="4B38157B"/>
    <w:rsid w:val="555D1C9B"/>
    <w:rsid w:val="61221749"/>
    <w:rsid w:val="75DF6D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qFormat="1"/>
    <w:lsdException w:name="toc 2" w:qFormat="1"/>
    <w:lsdException w:name="toc 3" w:qFormat="1"/>
    <w:lsdException w:name="toc 4" w:qFormat="1"/>
    <w:lsdException w:name="toc 5" w:qFormat="1"/>
    <w:lsdException w:name="toc 6" w:qFormat="1"/>
    <w:lsdException w:name="toc 7" w:qFormat="1"/>
    <w:lsdException w:name="toc 8" w:semiHidden="0" w:uiPriority="0"/>
    <w:lsdException w:name="toc 9" w:semiHidden="0" w:uiPriority="0"/>
    <w:lsdException w:name="Normal Indent" w:semiHidden="0" w:qFormat="1"/>
    <w:lsdException w:name="footnote text" w:qFormat="1"/>
    <w:lsdException w:name="annotation text" w:locked="1" w:unhideWhenUsed="1"/>
    <w:lsdException w:name="header" w:semiHidden="0" w:qFormat="1"/>
    <w:lsdException w:name="footer" w:semiHidden="0" w:qFormat="1"/>
    <w:lsdException w:name="index heading" w:locked="1" w:unhideWhenUsed="1"/>
    <w:lsdException w:name="caption" w:uiPriority="0" w:unhideWhenUsed="1" w:qFormat="1"/>
    <w:lsdException w:name="table of figures" w:qFormat="1"/>
    <w:lsdException w:name="envelope address" w:locked="1" w:unhideWhenUsed="1"/>
    <w:lsdException w:name="envelope return" w:locked="1" w:unhideWhenUsed="1"/>
    <w:lsdException w:name="footnote reference" w:qFormat="1"/>
    <w:lsdException w:name="annotation reference" w:locked="1" w:unhideWhenUsed="1"/>
    <w:lsdException w:name="line number" w:locked="1" w:unhideWhenUsed="1"/>
    <w:lsdException w:name="page number" w:semiHidden="0" w:qFormat="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qFormat="1"/>
    <w:lsdException w:name="Closing" w:locked="1" w:unhideWhenUsed="1"/>
    <w:lsdException w:name="Signature" w:locked="1" w:unhideWhenUsed="1"/>
    <w:lsdException w:name="Default Paragraph Font" w:uiPriority="1" w:unhideWhenUsed="1" w:qFormat="1"/>
    <w:lsdException w:name="Body Text" w:semiHidden="0" w:qFormat="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semiHidden="0" w:qFormat="1"/>
    <w:lsdException w:name="FollowedHyperlink" w:locked="1" w:unhideWhenUsed="1"/>
    <w:lsdException w:name="Strong" w:semiHidden="0" w:qFormat="1"/>
    <w:lsdException w:name="Emphasis" w:semiHidden="0" w:qFormat="1"/>
    <w:lsdException w:name="Document Map" w:locked="1" w:unhideWhenUsed="1"/>
    <w:lsdException w:name="Plain Text" w:locked="1" w:unhideWhenUsed="1"/>
    <w:lsdException w:name="E-mail Signature" w:locked="1" w:unhideWhenUsed="1"/>
    <w:lsdException w:name="HTML Top of Form" w:unhideWhenUsed="1"/>
    <w:lsdException w:name="HTML Bottom of Form"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unhideWhenUsed="1" w:qFormat="1"/>
    <w:lsdException w:name="annotation subject" w:locked="1" w:unhideWhenUsed="1"/>
    <w:lsdException w:name="No List" w:unhideWhenUsed="1"/>
    <w:lsdException w:name="Outline List 1" w:unhideWhenUsed="1"/>
    <w:lsdException w:name="Outline List 2" w:unhideWhenUsed="1"/>
    <w:lsdException w:name="Outline List 3"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qFormat="1"/>
    <w:lsdException w:name="Table Grid" w:semiHidden="0" w:qFormat="1"/>
    <w:lsdException w:name="Table Theme" w:locked="1" w:unhideWhenUsed="1"/>
    <w:lsdException w:name="No Spacing" w:unhideWhenUsed="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Revision" w:unhideWhenUsed="1"/>
    <w:lsdException w:name="List Paragraph" w:unhideWhenUsed="1"/>
    <w:lsdException w:name="Quote" w:semiHidden="0" w:qFormat="1"/>
    <w:lsdException w:name="Intense Quote" w:unhideWhenUsed="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afff5">
    <w:name w:val="Normal"/>
    <w:qFormat/>
    <w:pPr>
      <w:widowControl w:val="0"/>
      <w:adjustRightInd w:val="0"/>
      <w:spacing w:line="400" w:lineRule="exact"/>
      <w:jc w:val="both"/>
    </w:pPr>
    <w:rPr>
      <w:rFonts w:cs="Calibri"/>
      <w:kern w:val="2"/>
      <w:sz w:val="21"/>
      <w:szCs w:val="21"/>
    </w:rPr>
  </w:style>
  <w:style w:type="paragraph" w:styleId="1">
    <w:name w:val="heading 1"/>
    <w:basedOn w:val="afff5"/>
    <w:next w:val="afff5"/>
    <w:link w:val="1Char"/>
    <w:uiPriority w:val="99"/>
    <w:qFormat/>
    <w:pPr>
      <w:keepNext/>
      <w:keepLines/>
      <w:spacing w:before="340" w:after="330" w:line="578" w:lineRule="auto"/>
      <w:outlineLvl w:val="0"/>
    </w:pPr>
    <w:rPr>
      <w:rFonts w:ascii="Times New Roman" w:hAnsi="Times New Roman" w:cs="Times New Roman"/>
      <w:b/>
      <w:bCs/>
      <w:kern w:val="44"/>
      <w:sz w:val="44"/>
      <w:szCs w:val="44"/>
    </w:rPr>
  </w:style>
  <w:style w:type="paragraph" w:styleId="22">
    <w:name w:val="heading 2"/>
    <w:basedOn w:val="afff5"/>
    <w:next w:val="afff5"/>
    <w:link w:val="2Char"/>
    <w:uiPriority w:val="99"/>
    <w:qFormat/>
    <w:pPr>
      <w:keepNext/>
      <w:keepLines/>
      <w:spacing w:before="260" w:after="260" w:line="416" w:lineRule="auto"/>
      <w:outlineLvl w:val="1"/>
    </w:pPr>
    <w:rPr>
      <w:rFonts w:ascii="Arial" w:eastAsia="黑体" w:hAnsi="Arial" w:cs="Arial"/>
      <w:b/>
      <w:bCs/>
      <w:kern w:val="0"/>
      <w:sz w:val="32"/>
      <w:szCs w:val="32"/>
    </w:rPr>
  </w:style>
  <w:style w:type="paragraph" w:styleId="3">
    <w:name w:val="heading 3"/>
    <w:basedOn w:val="afff5"/>
    <w:next w:val="afff5"/>
    <w:link w:val="3Char"/>
    <w:uiPriority w:val="99"/>
    <w:qFormat/>
    <w:pPr>
      <w:keepNext/>
      <w:keepLines/>
      <w:spacing w:before="260" w:after="260" w:line="416" w:lineRule="auto"/>
      <w:outlineLvl w:val="2"/>
    </w:pPr>
    <w:rPr>
      <w:rFonts w:ascii="Times New Roman" w:hAnsi="Times New Roman" w:cs="Times New Roman"/>
      <w:b/>
      <w:bCs/>
      <w:kern w:val="0"/>
      <w:sz w:val="32"/>
      <w:szCs w:val="32"/>
    </w:rPr>
  </w:style>
  <w:style w:type="paragraph" w:styleId="4">
    <w:name w:val="heading 4"/>
    <w:basedOn w:val="afff5"/>
    <w:next w:val="afff5"/>
    <w:link w:val="4Char"/>
    <w:uiPriority w:val="99"/>
    <w:qFormat/>
    <w:pPr>
      <w:keepNext/>
      <w:keepLines/>
      <w:spacing w:before="280" w:after="290" w:line="376" w:lineRule="auto"/>
      <w:outlineLvl w:val="3"/>
    </w:pPr>
    <w:rPr>
      <w:rFonts w:ascii="Arial" w:eastAsia="黑体" w:hAnsi="Arial" w:cs="Arial"/>
      <w:b/>
      <w:bCs/>
      <w:kern w:val="0"/>
      <w:sz w:val="28"/>
      <w:szCs w:val="28"/>
    </w:rPr>
  </w:style>
  <w:style w:type="paragraph" w:styleId="5">
    <w:name w:val="heading 5"/>
    <w:basedOn w:val="afff5"/>
    <w:next w:val="afff5"/>
    <w:link w:val="5Char"/>
    <w:uiPriority w:val="99"/>
    <w:qFormat/>
    <w:pPr>
      <w:keepNext/>
      <w:keepLines/>
      <w:adjustRightInd/>
      <w:spacing w:before="280" w:after="290" w:line="376" w:lineRule="auto"/>
      <w:outlineLvl w:val="4"/>
    </w:pPr>
    <w:rPr>
      <w:rFonts w:ascii="Times New Roman" w:hAnsi="Times New Roman" w:cs="Times New Roman"/>
      <w:b/>
      <w:bCs/>
      <w:kern w:val="0"/>
      <w:sz w:val="28"/>
      <w:szCs w:val="28"/>
    </w:rPr>
  </w:style>
  <w:style w:type="paragraph" w:styleId="6">
    <w:name w:val="heading 6"/>
    <w:basedOn w:val="afff5"/>
    <w:next w:val="afff5"/>
    <w:link w:val="6Char"/>
    <w:uiPriority w:val="99"/>
    <w:qFormat/>
    <w:pPr>
      <w:keepNext/>
      <w:keepLines/>
      <w:adjustRightInd/>
      <w:spacing w:before="240" w:after="64" w:line="320" w:lineRule="auto"/>
      <w:outlineLvl w:val="5"/>
    </w:pPr>
    <w:rPr>
      <w:rFonts w:ascii="Arial" w:eastAsia="黑体" w:hAnsi="Arial" w:cs="Arial"/>
      <w:b/>
      <w:bCs/>
      <w:kern w:val="0"/>
      <w:sz w:val="24"/>
      <w:szCs w:val="24"/>
    </w:rPr>
  </w:style>
  <w:style w:type="paragraph" w:styleId="7">
    <w:name w:val="heading 7"/>
    <w:basedOn w:val="afff5"/>
    <w:next w:val="afff5"/>
    <w:link w:val="7Char"/>
    <w:uiPriority w:val="99"/>
    <w:qFormat/>
    <w:pPr>
      <w:keepNext/>
      <w:keepLines/>
      <w:adjustRightInd/>
      <w:spacing w:before="240" w:after="64" w:line="320" w:lineRule="auto"/>
      <w:outlineLvl w:val="6"/>
    </w:pPr>
    <w:rPr>
      <w:rFonts w:ascii="Times New Roman" w:hAnsi="Times New Roman" w:cs="Times New Roman"/>
      <w:b/>
      <w:bCs/>
      <w:kern w:val="0"/>
      <w:sz w:val="24"/>
      <w:szCs w:val="24"/>
    </w:rPr>
  </w:style>
  <w:style w:type="paragraph" w:styleId="8">
    <w:name w:val="heading 8"/>
    <w:basedOn w:val="afff5"/>
    <w:next w:val="afff5"/>
    <w:link w:val="8Char"/>
    <w:uiPriority w:val="99"/>
    <w:qFormat/>
    <w:pPr>
      <w:keepNext/>
      <w:keepLines/>
      <w:adjustRightInd/>
      <w:spacing w:before="240" w:after="64" w:line="320" w:lineRule="auto"/>
      <w:outlineLvl w:val="7"/>
    </w:pPr>
    <w:rPr>
      <w:rFonts w:ascii="Arial" w:eastAsia="黑体" w:hAnsi="Arial" w:cs="Arial"/>
      <w:kern w:val="0"/>
      <w:sz w:val="24"/>
      <w:szCs w:val="24"/>
    </w:rPr>
  </w:style>
  <w:style w:type="paragraph" w:styleId="9">
    <w:name w:val="heading 9"/>
    <w:basedOn w:val="afff5"/>
    <w:next w:val="afff5"/>
    <w:link w:val="9Char"/>
    <w:uiPriority w:val="99"/>
    <w:qFormat/>
    <w:pPr>
      <w:keepNext/>
      <w:keepLines/>
      <w:adjustRightInd/>
      <w:spacing w:before="240" w:after="64" w:line="320" w:lineRule="auto"/>
      <w:outlineLvl w:val="8"/>
    </w:pPr>
    <w:rPr>
      <w:rFonts w:ascii="Arial" w:eastAsia="黑体" w:hAnsi="Arial" w:cs="Arial"/>
      <w:kern w:val="0"/>
      <w:sz w:val="20"/>
      <w:szCs w:val="20"/>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trPr>
      <w:hidden/>
    </w:trPr>
  </w:style>
  <w:style w:type="numbering" w:default="1" w:styleId="afff8">
    <w:name w:val="No List"/>
    <w:uiPriority w:val="99"/>
    <w:semiHidden/>
    <w:unhideWhenUsed/>
  </w:style>
  <w:style w:type="paragraph" w:styleId="70">
    <w:name w:val="toc 7"/>
    <w:basedOn w:val="afff5"/>
    <w:next w:val="afff5"/>
    <w:uiPriority w:val="99"/>
    <w:semiHidden/>
    <w:qFormat/>
    <w:pPr>
      <w:tabs>
        <w:tab w:val="right" w:leader="dot" w:pos="9344"/>
      </w:tabs>
      <w:spacing w:line="300" w:lineRule="exact"/>
      <w:ind w:left="1259"/>
    </w:pPr>
    <w:rPr>
      <w:rFonts w:ascii="宋体" w:cs="宋体"/>
    </w:rPr>
  </w:style>
  <w:style w:type="paragraph" w:styleId="afff9">
    <w:name w:val="Normal Indent"/>
    <w:basedOn w:val="afff5"/>
    <w:uiPriority w:val="99"/>
    <w:qFormat/>
    <w:pPr>
      <w:ind w:firstLine="420"/>
    </w:pPr>
  </w:style>
  <w:style w:type="paragraph" w:styleId="afffa">
    <w:name w:val="Body Text"/>
    <w:basedOn w:val="afff5"/>
    <w:link w:val="Char"/>
    <w:uiPriority w:val="99"/>
    <w:qFormat/>
    <w:pPr>
      <w:spacing w:after="120"/>
    </w:pPr>
    <w:rPr>
      <w:rFonts w:ascii="Times New Roman" w:hAnsi="Times New Roman" w:cs="Times New Roman"/>
      <w:kern w:val="0"/>
      <w:sz w:val="20"/>
      <w:szCs w:val="20"/>
    </w:rPr>
  </w:style>
  <w:style w:type="paragraph" w:styleId="50">
    <w:name w:val="toc 5"/>
    <w:basedOn w:val="afff5"/>
    <w:next w:val="afff5"/>
    <w:uiPriority w:val="99"/>
    <w:semiHidden/>
    <w:qFormat/>
    <w:pPr>
      <w:ind w:left="839"/>
    </w:pPr>
    <w:rPr>
      <w:rFonts w:ascii="宋体" w:cs="宋体"/>
    </w:rPr>
  </w:style>
  <w:style w:type="paragraph" w:styleId="30">
    <w:name w:val="toc 3"/>
    <w:basedOn w:val="afff5"/>
    <w:next w:val="afff5"/>
    <w:uiPriority w:val="99"/>
    <w:semiHidden/>
    <w:qFormat/>
    <w:pPr>
      <w:spacing w:line="300" w:lineRule="exact"/>
      <w:ind w:left="420"/>
    </w:pPr>
    <w:rPr>
      <w:rFonts w:ascii="宋体" w:cs="宋体"/>
    </w:rPr>
  </w:style>
  <w:style w:type="paragraph" w:styleId="afffb">
    <w:name w:val="Balloon Text"/>
    <w:basedOn w:val="afff5"/>
    <w:link w:val="Char0"/>
    <w:uiPriority w:val="99"/>
    <w:semiHidden/>
    <w:qFormat/>
    <w:rPr>
      <w:kern w:val="0"/>
      <w:sz w:val="18"/>
      <w:szCs w:val="18"/>
    </w:rPr>
  </w:style>
  <w:style w:type="paragraph" w:styleId="afffc">
    <w:name w:val="footer"/>
    <w:basedOn w:val="afff5"/>
    <w:link w:val="Char1"/>
    <w:uiPriority w:val="99"/>
    <w:qFormat/>
    <w:pPr>
      <w:tabs>
        <w:tab w:val="center" w:pos="4153"/>
        <w:tab w:val="right" w:pos="8306"/>
      </w:tabs>
      <w:adjustRightInd/>
      <w:snapToGrid w:val="0"/>
      <w:spacing w:line="240" w:lineRule="auto"/>
      <w:jc w:val="right"/>
    </w:pPr>
    <w:rPr>
      <w:rFonts w:ascii="宋体" w:hAnsi="Times New Roman" w:cs="宋体"/>
      <w:kern w:val="0"/>
      <w:sz w:val="18"/>
      <w:szCs w:val="18"/>
    </w:rPr>
  </w:style>
  <w:style w:type="paragraph" w:styleId="afffd">
    <w:name w:val="header"/>
    <w:basedOn w:val="afff5"/>
    <w:link w:val="Char2"/>
    <w:uiPriority w:val="99"/>
    <w:qFormat/>
    <w:pPr>
      <w:tabs>
        <w:tab w:val="center" w:pos="4153"/>
        <w:tab w:val="right" w:pos="8306"/>
      </w:tabs>
      <w:adjustRightInd/>
      <w:snapToGrid w:val="0"/>
      <w:jc w:val="center"/>
    </w:pPr>
    <w:rPr>
      <w:rFonts w:ascii="Times New Roman" w:hAnsi="Times New Roman" w:cs="Times New Roman"/>
      <w:kern w:val="0"/>
      <w:sz w:val="18"/>
      <w:szCs w:val="18"/>
    </w:rPr>
  </w:style>
  <w:style w:type="paragraph" w:styleId="10">
    <w:name w:val="toc 1"/>
    <w:basedOn w:val="afff5"/>
    <w:next w:val="afff5"/>
    <w:uiPriority w:val="99"/>
    <w:semiHidden/>
    <w:qFormat/>
    <w:rPr>
      <w:rFonts w:ascii="宋体" w:cs="宋体"/>
    </w:rPr>
  </w:style>
  <w:style w:type="paragraph" w:styleId="40">
    <w:name w:val="toc 4"/>
    <w:basedOn w:val="afff5"/>
    <w:next w:val="afff5"/>
    <w:uiPriority w:val="99"/>
    <w:semiHidden/>
    <w:qFormat/>
    <w:pPr>
      <w:tabs>
        <w:tab w:val="right" w:leader="dot" w:pos="9344"/>
      </w:tabs>
      <w:spacing w:line="300" w:lineRule="exact"/>
      <w:ind w:left="629"/>
    </w:pPr>
    <w:rPr>
      <w:rFonts w:ascii="宋体" w:cs="宋体"/>
    </w:rPr>
  </w:style>
  <w:style w:type="paragraph" w:styleId="afffe">
    <w:name w:val="footnote text"/>
    <w:basedOn w:val="afff5"/>
    <w:next w:val="afff5"/>
    <w:link w:val="Char3"/>
    <w:uiPriority w:val="99"/>
    <w:semiHidden/>
    <w:qFormat/>
    <w:pPr>
      <w:adjustRightInd/>
      <w:snapToGrid w:val="0"/>
      <w:spacing w:line="300" w:lineRule="exact"/>
      <w:ind w:leftChars="200" w:left="400" w:hangingChars="200" w:hanging="200"/>
      <w:jc w:val="left"/>
    </w:pPr>
    <w:rPr>
      <w:rFonts w:ascii="宋体" w:hAnsi="Times New Roman" w:cs="宋体"/>
      <w:kern w:val="0"/>
      <w:sz w:val="18"/>
      <w:szCs w:val="18"/>
    </w:rPr>
  </w:style>
  <w:style w:type="paragraph" w:styleId="60">
    <w:name w:val="toc 6"/>
    <w:basedOn w:val="afff5"/>
    <w:next w:val="afff5"/>
    <w:uiPriority w:val="99"/>
    <w:semiHidden/>
    <w:qFormat/>
    <w:pPr>
      <w:spacing w:line="300" w:lineRule="exact"/>
      <w:ind w:left="1049"/>
    </w:pPr>
    <w:rPr>
      <w:rFonts w:ascii="宋体" w:cs="宋体"/>
    </w:rPr>
  </w:style>
  <w:style w:type="paragraph" w:styleId="affff">
    <w:name w:val="table of figures"/>
    <w:basedOn w:val="afff5"/>
    <w:next w:val="afff5"/>
    <w:uiPriority w:val="99"/>
    <w:semiHidden/>
    <w:qFormat/>
    <w:pPr>
      <w:adjustRightInd/>
      <w:spacing w:line="240" w:lineRule="auto"/>
      <w:jc w:val="left"/>
    </w:pPr>
  </w:style>
  <w:style w:type="paragraph" w:styleId="23">
    <w:name w:val="toc 2"/>
    <w:basedOn w:val="afff5"/>
    <w:next w:val="afff5"/>
    <w:uiPriority w:val="99"/>
    <w:semiHidden/>
    <w:qFormat/>
    <w:pPr>
      <w:tabs>
        <w:tab w:val="right" w:leader="dot" w:pos="9344"/>
      </w:tabs>
      <w:spacing w:line="300" w:lineRule="exact"/>
      <w:ind w:left="210"/>
    </w:pPr>
    <w:rPr>
      <w:rFonts w:ascii="宋体" w:cs="宋体"/>
    </w:rPr>
  </w:style>
  <w:style w:type="paragraph" w:styleId="affff0">
    <w:name w:val="Title"/>
    <w:basedOn w:val="afff5"/>
    <w:link w:val="Char4"/>
    <w:uiPriority w:val="99"/>
    <w:qFormat/>
    <w:pPr>
      <w:spacing w:before="240" w:after="60"/>
      <w:jc w:val="center"/>
      <w:outlineLvl w:val="0"/>
    </w:pPr>
    <w:rPr>
      <w:rFonts w:ascii="Arial" w:hAnsi="Arial" w:cs="Arial"/>
      <w:b/>
      <w:bCs/>
      <w:kern w:val="0"/>
      <w:sz w:val="32"/>
      <w:szCs w:val="32"/>
    </w:rPr>
  </w:style>
  <w:style w:type="table" w:styleId="affff1">
    <w:name w:val="Table Grid"/>
    <w:basedOn w:val="afff7"/>
    <w:uiPriority w:val="99"/>
    <w:qFormat/>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hidden/>
    </w:trPr>
  </w:style>
  <w:style w:type="character" w:styleId="affff2">
    <w:name w:val="Strong"/>
    <w:uiPriority w:val="99"/>
    <w:qFormat/>
    <w:rPr>
      <w:b/>
      <w:bCs/>
    </w:rPr>
  </w:style>
  <w:style w:type="character" w:styleId="affff3">
    <w:name w:val="page number"/>
    <w:uiPriority w:val="99"/>
    <w:qFormat/>
    <w:rPr>
      <w:rFonts w:ascii="宋体" w:eastAsia="宋体" w:hAnsi="Times New Roman" w:cs="宋体"/>
      <w:sz w:val="18"/>
      <w:szCs w:val="18"/>
    </w:rPr>
  </w:style>
  <w:style w:type="character" w:styleId="affff4">
    <w:name w:val="Emphasis"/>
    <w:uiPriority w:val="99"/>
    <w:qFormat/>
    <w:rPr>
      <w:i/>
      <w:iCs/>
    </w:rPr>
  </w:style>
  <w:style w:type="character" w:styleId="affff5">
    <w:name w:val="Hyperlink"/>
    <w:uiPriority w:val="99"/>
    <w:qFormat/>
    <w:rPr>
      <w:rFonts w:ascii="宋体" w:eastAsia="宋体" w:hAnsi="Times New Roman" w:cs="宋体"/>
      <w:color w:val="auto"/>
      <w:spacing w:val="0"/>
      <w:w w:val="100"/>
      <w:position w:val="0"/>
      <w:sz w:val="21"/>
      <w:szCs w:val="21"/>
      <w:u w:val="none"/>
      <w:vertAlign w:val="baseline"/>
    </w:rPr>
  </w:style>
  <w:style w:type="character" w:styleId="affff6">
    <w:name w:val="footnote reference"/>
    <w:uiPriority w:val="99"/>
    <w:semiHidden/>
    <w:qFormat/>
    <w:rPr>
      <w:rFonts w:ascii="宋体" w:eastAsia="宋体" w:hAnsi="宋体" w:cs="宋体"/>
      <w:spacing w:val="0"/>
      <w:sz w:val="18"/>
      <w:szCs w:val="18"/>
      <w:vertAlign w:val="superscript"/>
    </w:rPr>
  </w:style>
  <w:style w:type="character" w:customStyle="1" w:styleId="1Char">
    <w:name w:val="标题 1 Char"/>
    <w:link w:val="1"/>
    <w:uiPriority w:val="99"/>
    <w:locked/>
    <w:rPr>
      <w:rFonts w:ascii="Times New Roman" w:eastAsia="宋体" w:hAnsi="Times New Roman" w:cs="Times New Roman"/>
      <w:b/>
      <w:bCs/>
      <w:kern w:val="44"/>
      <w:sz w:val="44"/>
      <w:szCs w:val="44"/>
    </w:rPr>
  </w:style>
  <w:style w:type="character" w:customStyle="1" w:styleId="2Char">
    <w:name w:val="标题 2 Char"/>
    <w:link w:val="22"/>
    <w:uiPriority w:val="99"/>
    <w:qFormat/>
    <w:locked/>
    <w:rPr>
      <w:rFonts w:ascii="Arial" w:eastAsia="黑体" w:hAnsi="Arial" w:cs="Arial"/>
      <w:b/>
      <w:bCs/>
      <w:sz w:val="32"/>
      <w:szCs w:val="32"/>
    </w:rPr>
  </w:style>
  <w:style w:type="character" w:customStyle="1" w:styleId="3Char">
    <w:name w:val="标题 3 Char"/>
    <w:link w:val="3"/>
    <w:uiPriority w:val="99"/>
    <w:locked/>
    <w:rPr>
      <w:rFonts w:ascii="Times New Roman" w:eastAsia="宋体" w:hAnsi="Times New Roman" w:cs="Times New Roman"/>
      <w:b/>
      <w:bCs/>
      <w:sz w:val="32"/>
      <w:szCs w:val="32"/>
    </w:rPr>
  </w:style>
  <w:style w:type="character" w:customStyle="1" w:styleId="4Char">
    <w:name w:val="标题 4 Char"/>
    <w:link w:val="4"/>
    <w:uiPriority w:val="99"/>
    <w:qFormat/>
    <w:locked/>
    <w:rPr>
      <w:rFonts w:ascii="Arial" w:eastAsia="黑体" w:hAnsi="Arial" w:cs="Arial"/>
      <w:b/>
      <w:bCs/>
      <w:sz w:val="28"/>
      <w:szCs w:val="28"/>
    </w:rPr>
  </w:style>
  <w:style w:type="character" w:customStyle="1" w:styleId="5Char">
    <w:name w:val="标题 5 Char"/>
    <w:link w:val="5"/>
    <w:uiPriority w:val="99"/>
    <w:qFormat/>
    <w:locked/>
    <w:rPr>
      <w:rFonts w:ascii="Times New Roman" w:eastAsia="宋体" w:hAnsi="Times New Roman" w:cs="Times New Roman"/>
      <w:b/>
      <w:bCs/>
      <w:sz w:val="28"/>
      <w:szCs w:val="28"/>
    </w:rPr>
  </w:style>
  <w:style w:type="character" w:customStyle="1" w:styleId="6Char">
    <w:name w:val="标题 6 Char"/>
    <w:link w:val="6"/>
    <w:uiPriority w:val="99"/>
    <w:qFormat/>
    <w:locked/>
    <w:rPr>
      <w:rFonts w:ascii="Arial" w:eastAsia="黑体" w:hAnsi="Arial" w:cs="Arial"/>
      <w:b/>
      <w:bCs/>
      <w:sz w:val="24"/>
      <w:szCs w:val="24"/>
    </w:rPr>
  </w:style>
  <w:style w:type="character" w:customStyle="1" w:styleId="7Char">
    <w:name w:val="标题 7 Char"/>
    <w:link w:val="7"/>
    <w:uiPriority w:val="99"/>
    <w:qFormat/>
    <w:locked/>
    <w:rPr>
      <w:rFonts w:ascii="Times New Roman" w:eastAsia="宋体" w:hAnsi="Times New Roman" w:cs="Times New Roman"/>
      <w:b/>
      <w:bCs/>
      <w:sz w:val="24"/>
      <w:szCs w:val="24"/>
    </w:rPr>
  </w:style>
  <w:style w:type="character" w:customStyle="1" w:styleId="8Char">
    <w:name w:val="标题 8 Char"/>
    <w:link w:val="8"/>
    <w:uiPriority w:val="99"/>
    <w:qFormat/>
    <w:locked/>
    <w:rPr>
      <w:rFonts w:ascii="Arial" w:eastAsia="黑体" w:hAnsi="Arial" w:cs="Arial"/>
      <w:sz w:val="24"/>
      <w:szCs w:val="24"/>
    </w:rPr>
  </w:style>
  <w:style w:type="character" w:customStyle="1" w:styleId="9Char">
    <w:name w:val="标题 9 Char"/>
    <w:link w:val="9"/>
    <w:uiPriority w:val="99"/>
    <w:qFormat/>
    <w:locked/>
    <w:rPr>
      <w:rFonts w:ascii="Arial" w:eastAsia="黑体" w:hAnsi="Arial" w:cs="Arial"/>
      <w:sz w:val="21"/>
      <w:szCs w:val="21"/>
    </w:rPr>
  </w:style>
  <w:style w:type="character" w:customStyle="1" w:styleId="Char2">
    <w:name w:val="页眉 Char"/>
    <w:link w:val="afffd"/>
    <w:uiPriority w:val="99"/>
    <w:qFormat/>
    <w:locked/>
    <w:rPr>
      <w:rFonts w:ascii="Times New Roman" w:eastAsia="宋体" w:hAnsi="Times New Roman" w:cs="Times New Roman"/>
      <w:sz w:val="18"/>
      <w:szCs w:val="18"/>
    </w:rPr>
  </w:style>
  <w:style w:type="character" w:customStyle="1" w:styleId="Char1">
    <w:name w:val="页脚 Char"/>
    <w:link w:val="afffc"/>
    <w:uiPriority w:val="99"/>
    <w:qFormat/>
    <w:locked/>
    <w:rPr>
      <w:rFonts w:ascii="宋体" w:eastAsia="宋体" w:hAnsi="Times New Roman" w:cs="宋体"/>
      <w:sz w:val="18"/>
      <w:szCs w:val="18"/>
    </w:rPr>
  </w:style>
  <w:style w:type="character" w:customStyle="1" w:styleId="Char0">
    <w:name w:val="批注框文本 Char"/>
    <w:link w:val="afffb"/>
    <w:uiPriority w:val="99"/>
    <w:semiHidden/>
    <w:qFormat/>
    <w:locked/>
    <w:rPr>
      <w:sz w:val="18"/>
      <w:szCs w:val="18"/>
    </w:rPr>
  </w:style>
  <w:style w:type="paragraph" w:styleId="affff7">
    <w:name w:val="Quote"/>
    <w:basedOn w:val="afff5"/>
    <w:next w:val="afff5"/>
    <w:link w:val="Char5"/>
    <w:uiPriority w:val="99"/>
    <w:qFormat/>
    <w:rPr>
      <w:i/>
      <w:iCs/>
      <w:color w:val="000000"/>
      <w:kern w:val="0"/>
      <w:sz w:val="20"/>
      <w:szCs w:val="20"/>
    </w:rPr>
  </w:style>
  <w:style w:type="character" w:customStyle="1" w:styleId="Char5">
    <w:name w:val="引用 Char"/>
    <w:link w:val="affff7"/>
    <w:uiPriority w:val="99"/>
    <w:qFormat/>
    <w:locked/>
    <w:rPr>
      <w:i/>
      <w:iCs/>
      <w:color w:val="000000"/>
    </w:rPr>
  </w:style>
  <w:style w:type="character" w:customStyle="1" w:styleId="Char4">
    <w:name w:val="标题 Char"/>
    <w:link w:val="affff0"/>
    <w:uiPriority w:val="99"/>
    <w:qFormat/>
    <w:locked/>
    <w:rPr>
      <w:rFonts w:ascii="Arial" w:eastAsia="宋体" w:hAnsi="Arial" w:cs="Arial"/>
      <w:b/>
      <w:bCs/>
      <w:sz w:val="32"/>
      <w:szCs w:val="32"/>
    </w:rPr>
  </w:style>
  <w:style w:type="paragraph" w:customStyle="1" w:styleId="affff8">
    <w:name w:val="标准标志"/>
    <w:next w:val="afff5"/>
    <w:uiPriority w:val="99"/>
    <w:qFormat/>
    <w:pPr>
      <w:framePr w:w="2268" w:h="1392" w:hRule="exact" w:wrap="around" w:hAnchor="margin" w:x="6748" w:y="171" w:anchorLock="1"/>
      <w:shd w:val="solid" w:color="FFFFFF" w:fill="FFFFFF"/>
      <w:spacing w:line="240" w:lineRule="atLeast"/>
      <w:jc w:val="right"/>
    </w:pPr>
    <w:rPr>
      <w:rFonts w:ascii="Times New Roman" w:hAnsi="Times New Roman"/>
      <w:b/>
      <w:bCs/>
      <w:w w:val="130"/>
      <w:sz w:val="96"/>
      <w:szCs w:val="96"/>
    </w:rPr>
  </w:style>
  <w:style w:type="paragraph" w:customStyle="1" w:styleId="affff9">
    <w:name w:val="标准称谓"/>
    <w:next w:val="afff5"/>
    <w:uiPriority w:val="99"/>
    <w:qFormat/>
    <w:pPr>
      <w:framePr w:w="9638" w:h="754" w:hRule="exact" w:hSpace="180" w:vSpace="180" w:wrap="around" w:vAnchor="page" w:hAnchor="margin" w:xAlign="center" w:y="2128" w:anchorLock="1"/>
      <w:widowControl w:val="0"/>
      <w:kinsoku w:val="0"/>
      <w:overflowPunct w:val="0"/>
      <w:autoSpaceDE w:val="0"/>
      <w:autoSpaceDN w:val="0"/>
      <w:spacing w:line="240" w:lineRule="atLeast"/>
      <w:jc w:val="distribute"/>
    </w:pPr>
    <w:rPr>
      <w:rFonts w:ascii="宋体" w:hAnsi="Times New Roman" w:cs="宋体"/>
      <w:b/>
      <w:bCs/>
      <w:w w:val="148"/>
      <w:sz w:val="52"/>
      <w:szCs w:val="52"/>
    </w:rPr>
  </w:style>
  <w:style w:type="paragraph" w:customStyle="1" w:styleId="affffa">
    <w:name w:val="标准文件_页脚偶数页"/>
    <w:uiPriority w:val="99"/>
    <w:qFormat/>
    <w:pPr>
      <w:ind w:left="198"/>
    </w:pPr>
    <w:rPr>
      <w:rFonts w:ascii="宋体" w:hAnsi="Times New Roman" w:cs="宋体"/>
      <w:sz w:val="18"/>
      <w:szCs w:val="18"/>
    </w:rPr>
  </w:style>
  <w:style w:type="paragraph" w:customStyle="1" w:styleId="affffb">
    <w:name w:val="标准文件_页脚奇数页"/>
    <w:uiPriority w:val="99"/>
    <w:qFormat/>
    <w:pPr>
      <w:ind w:right="227"/>
      <w:jc w:val="right"/>
    </w:pPr>
    <w:rPr>
      <w:rFonts w:ascii="宋体" w:hAnsi="Times New Roman" w:cs="宋体"/>
      <w:sz w:val="18"/>
      <w:szCs w:val="18"/>
    </w:rPr>
  </w:style>
  <w:style w:type="paragraph" w:customStyle="1" w:styleId="affffc">
    <w:name w:val="标准书眉一"/>
    <w:uiPriority w:val="99"/>
    <w:qFormat/>
    <w:pPr>
      <w:jc w:val="both"/>
    </w:pPr>
    <w:rPr>
      <w:rFonts w:ascii="Times New Roman" w:hAnsi="Times New Roman"/>
    </w:rPr>
  </w:style>
  <w:style w:type="paragraph" w:customStyle="1" w:styleId="ICS">
    <w:name w:val="标准文件_ICS"/>
    <w:basedOn w:val="afff5"/>
    <w:uiPriority w:val="99"/>
    <w:qFormat/>
    <w:pPr>
      <w:spacing w:line="240" w:lineRule="atLeast"/>
    </w:pPr>
    <w:rPr>
      <w:rFonts w:ascii="黑体" w:eastAsia="黑体" w:hAnsi="宋体" w:cs="黑体"/>
    </w:rPr>
  </w:style>
  <w:style w:type="paragraph" w:customStyle="1" w:styleId="affffd">
    <w:name w:val="标准文件_标准正文"/>
    <w:basedOn w:val="afff5"/>
    <w:next w:val="affffe"/>
    <w:uiPriority w:val="99"/>
    <w:qFormat/>
    <w:pPr>
      <w:snapToGrid w:val="0"/>
      <w:ind w:firstLineChars="200" w:firstLine="200"/>
    </w:pPr>
    <w:rPr>
      <w:kern w:val="0"/>
    </w:rPr>
  </w:style>
  <w:style w:type="paragraph" w:customStyle="1" w:styleId="affffe">
    <w:name w:val="标准文件_段"/>
    <w:link w:val="Char6"/>
    <w:uiPriority w:val="99"/>
    <w:qFormat/>
    <w:pPr>
      <w:autoSpaceDE w:val="0"/>
      <w:autoSpaceDN w:val="0"/>
      <w:ind w:firstLineChars="200" w:firstLine="200"/>
      <w:jc w:val="both"/>
    </w:pPr>
    <w:rPr>
      <w:rFonts w:ascii="宋体" w:hAnsi="Times New Roman" w:cs="宋体"/>
      <w:sz w:val="21"/>
      <w:szCs w:val="21"/>
    </w:rPr>
  </w:style>
  <w:style w:type="paragraph" w:customStyle="1" w:styleId="afffff">
    <w:name w:val="标准文件_版本"/>
    <w:basedOn w:val="affffd"/>
    <w:uiPriority w:val="99"/>
    <w:qFormat/>
    <w:pPr>
      <w:adjustRightInd/>
      <w:snapToGrid/>
      <w:ind w:firstLineChars="0" w:firstLine="0"/>
    </w:pPr>
    <w:rPr>
      <w:rFonts w:ascii="宋体" w:hAnsi="宋体" w:cs="宋体"/>
      <w:kern w:val="2"/>
    </w:rPr>
  </w:style>
  <w:style w:type="paragraph" w:customStyle="1" w:styleId="afffff0">
    <w:name w:val="标准文件_标准部门"/>
    <w:basedOn w:val="afff5"/>
    <w:uiPriority w:val="99"/>
    <w:qFormat/>
    <w:pPr>
      <w:jc w:val="center"/>
    </w:pPr>
    <w:rPr>
      <w:rFonts w:ascii="黑体" w:eastAsia="黑体" w:cs="黑体"/>
      <w:kern w:val="0"/>
      <w:sz w:val="44"/>
      <w:szCs w:val="44"/>
    </w:rPr>
  </w:style>
  <w:style w:type="paragraph" w:customStyle="1" w:styleId="afffff1">
    <w:name w:val="标准文件_标准代替"/>
    <w:basedOn w:val="afff5"/>
    <w:next w:val="afff5"/>
    <w:uiPriority w:val="99"/>
    <w:qFormat/>
    <w:pPr>
      <w:spacing w:line="310" w:lineRule="exact"/>
      <w:jc w:val="right"/>
    </w:pPr>
    <w:rPr>
      <w:rFonts w:ascii="宋体" w:hAnsi="宋体" w:cs="宋体"/>
      <w:kern w:val="0"/>
    </w:rPr>
  </w:style>
  <w:style w:type="paragraph" w:customStyle="1" w:styleId="afffff2">
    <w:name w:val="标准文件_标准名称标题"/>
    <w:basedOn w:val="afff5"/>
    <w:next w:val="afff5"/>
    <w:uiPriority w:val="99"/>
    <w:qFormat/>
    <w:pPr>
      <w:widowControl/>
      <w:shd w:val="clear" w:color="FFFFFF" w:fill="FFFFFF"/>
      <w:adjustRightInd/>
      <w:spacing w:before="640" w:after="100"/>
      <w:jc w:val="center"/>
    </w:pPr>
    <w:rPr>
      <w:rFonts w:ascii="黑体" w:eastAsia="黑体" w:cs="黑体"/>
      <w:kern w:val="0"/>
      <w:sz w:val="32"/>
      <w:szCs w:val="32"/>
    </w:rPr>
  </w:style>
  <w:style w:type="paragraph" w:customStyle="1" w:styleId="afffff3">
    <w:name w:val="标准文件_页眉奇数页"/>
    <w:next w:val="afff5"/>
    <w:uiPriority w:val="99"/>
    <w:qFormat/>
    <w:pPr>
      <w:tabs>
        <w:tab w:val="center" w:pos="4154"/>
        <w:tab w:val="right" w:pos="8306"/>
      </w:tabs>
      <w:spacing w:after="120"/>
      <w:jc w:val="right"/>
    </w:pPr>
    <w:rPr>
      <w:rFonts w:ascii="黑体" w:eastAsia="黑体" w:hAnsi="宋体" w:cs="黑体"/>
      <w:sz w:val="21"/>
      <w:szCs w:val="21"/>
    </w:rPr>
  </w:style>
  <w:style w:type="paragraph" w:customStyle="1" w:styleId="afffff4">
    <w:name w:val="标准文件_页眉偶数页"/>
    <w:basedOn w:val="afffff3"/>
    <w:next w:val="afff5"/>
    <w:uiPriority w:val="99"/>
    <w:qFormat/>
    <w:pPr>
      <w:jc w:val="left"/>
    </w:pPr>
  </w:style>
  <w:style w:type="paragraph" w:customStyle="1" w:styleId="afffff5">
    <w:name w:val="标准文件_参考文献标题"/>
    <w:basedOn w:val="afff5"/>
    <w:next w:val="afff5"/>
    <w:uiPriority w:val="99"/>
    <w:qFormat/>
    <w:pPr>
      <w:widowControl/>
      <w:shd w:val="clear" w:color="FFFFFF" w:fill="FFFFFF"/>
      <w:adjustRightInd/>
      <w:spacing w:beforeLines="40" w:afterLines="50" w:line="240" w:lineRule="auto"/>
      <w:jc w:val="center"/>
      <w:outlineLvl w:val="0"/>
    </w:pPr>
    <w:rPr>
      <w:rFonts w:ascii="黑体" w:eastAsia="黑体" w:cs="黑体"/>
      <w:kern w:val="0"/>
    </w:rPr>
  </w:style>
  <w:style w:type="paragraph" w:customStyle="1" w:styleId="a">
    <w:name w:val="标准文件_参考文献条目"/>
    <w:uiPriority w:val="99"/>
    <w:qFormat/>
    <w:pPr>
      <w:numPr>
        <w:numId w:val="1"/>
      </w:numPr>
    </w:pPr>
    <w:rPr>
      <w:rFonts w:ascii="宋体" w:hAnsi="Times New Roman" w:cs="宋体"/>
    </w:rPr>
  </w:style>
  <w:style w:type="paragraph" w:customStyle="1" w:styleId="affe">
    <w:name w:val="标准文件_二级条标题"/>
    <w:next w:val="affffe"/>
    <w:uiPriority w:val="99"/>
    <w:qFormat/>
    <w:pPr>
      <w:widowControl w:val="0"/>
      <w:numPr>
        <w:ilvl w:val="3"/>
        <w:numId w:val="2"/>
      </w:numPr>
      <w:spacing w:beforeLines="50" w:afterLines="50"/>
      <w:jc w:val="both"/>
      <w:outlineLvl w:val="2"/>
    </w:pPr>
    <w:rPr>
      <w:rFonts w:ascii="黑体" w:eastAsia="黑体" w:hAnsi="Times New Roman" w:cs="黑体"/>
      <w:sz w:val="21"/>
      <w:szCs w:val="21"/>
    </w:rPr>
  </w:style>
  <w:style w:type="character" w:customStyle="1" w:styleId="afffff6">
    <w:name w:val="标准文件_发布"/>
    <w:uiPriority w:val="99"/>
    <w:qFormat/>
    <w:rPr>
      <w:rFonts w:ascii="黑体" w:eastAsia="黑体" w:cs="黑体"/>
      <w:spacing w:val="0"/>
      <w:w w:val="100"/>
      <w:position w:val="3"/>
      <w:sz w:val="28"/>
      <w:szCs w:val="28"/>
    </w:rPr>
  </w:style>
  <w:style w:type="paragraph" w:customStyle="1" w:styleId="ad">
    <w:name w:val="标准文件_方框数字列项"/>
    <w:basedOn w:val="affffe"/>
    <w:uiPriority w:val="99"/>
    <w:pPr>
      <w:numPr>
        <w:numId w:val="3"/>
      </w:numPr>
      <w:ind w:firstLineChars="0" w:firstLine="0"/>
    </w:pPr>
  </w:style>
  <w:style w:type="paragraph" w:customStyle="1" w:styleId="afffff7">
    <w:name w:val="标准文件_封面标准编号"/>
    <w:basedOn w:val="afff5"/>
    <w:next w:val="afffff1"/>
    <w:uiPriority w:val="99"/>
    <w:pPr>
      <w:spacing w:line="310" w:lineRule="exact"/>
      <w:jc w:val="right"/>
    </w:pPr>
    <w:rPr>
      <w:rFonts w:ascii="黑体" w:eastAsia="黑体" w:cs="黑体"/>
      <w:kern w:val="0"/>
      <w:sz w:val="28"/>
      <w:szCs w:val="28"/>
    </w:rPr>
  </w:style>
  <w:style w:type="paragraph" w:customStyle="1" w:styleId="afffff8">
    <w:name w:val="标准文件_封面标准分类号"/>
    <w:basedOn w:val="afff5"/>
    <w:uiPriority w:val="99"/>
    <w:rPr>
      <w:rFonts w:ascii="黑体" w:eastAsia="黑体" w:cs="黑体"/>
      <w:b/>
      <w:bCs/>
      <w:kern w:val="0"/>
      <w:sz w:val="28"/>
      <w:szCs w:val="28"/>
    </w:rPr>
  </w:style>
  <w:style w:type="paragraph" w:customStyle="1" w:styleId="afffff9">
    <w:name w:val="标准文件_封面标准名称"/>
    <w:basedOn w:val="afff5"/>
    <w:uiPriority w:val="99"/>
    <w:pPr>
      <w:spacing w:line="240" w:lineRule="auto"/>
      <w:jc w:val="center"/>
    </w:pPr>
    <w:rPr>
      <w:rFonts w:ascii="黑体" w:eastAsia="黑体" w:cs="黑体"/>
      <w:kern w:val="0"/>
      <w:sz w:val="52"/>
      <w:szCs w:val="52"/>
    </w:rPr>
  </w:style>
  <w:style w:type="paragraph" w:customStyle="1" w:styleId="afffffa">
    <w:name w:val="标准文件_封面标准英文名称"/>
    <w:basedOn w:val="afff5"/>
    <w:uiPriority w:val="99"/>
    <w:pPr>
      <w:spacing w:line="240" w:lineRule="auto"/>
      <w:jc w:val="center"/>
    </w:pPr>
    <w:rPr>
      <w:rFonts w:ascii="黑体" w:eastAsia="黑体" w:cs="黑体"/>
      <w:b/>
      <w:bCs/>
      <w:sz w:val="28"/>
      <w:szCs w:val="28"/>
    </w:rPr>
  </w:style>
  <w:style w:type="paragraph" w:customStyle="1" w:styleId="afffffb">
    <w:name w:val="标准文件_封面发布日期"/>
    <w:basedOn w:val="afff5"/>
    <w:uiPriority w:val="99"/>
    <w:pPr>
      <w:spacing w:line="310" w:lineRule="exact"/>
    </w:pPr>
    <w:rPr>
      <w:rFonts w:ascii="黑体" w:eastAsia="黑体" w:cs="黑体"/>
      <w:kern w:val="0"/>
      <w:sz w:val="28"/>
      <w:szCs w:val="28"/>
    </w:rPr>
  </w:style>
  <w:style w:type="paragraph" w:customStyle="1" w:styleId="afffffc">
    <w:name w:val="标准文件_封面密级"/>
    <w:basedOn w:val="afff5"/>
    <w:uiPriority w:val="99"/>
    <w:rPr>
      <w:rFonts w:eastAsia="黑体"/>
      <w:sz w:val="32"/>
      <w:szCs w:val="32"/>
    </w:rPr>
  </w:style>
  <w:style w:type="paragraph" w:customStyle="1" w:styleId="afffffd">
    <w:name w:val="标准文件_封面实施日期"/>
    <w:basedOn w:val="afff5"/>
    <w:uiPriority w:val="99"/>
    <w:pPr>
      <w:spacing w:line="310" w:lineRule="exact"/>
      <w:jc w:val="right"/>
    </w:pPr>
    <w:rPr>
      <w:rFonts w:ascii="黑体" w:eastAsia="黑体" w:cs="黑体"/>
      <w:sz w:val="28"/>
      <w:szCs w:val="28"/>
    </w:rPr>
  </w:style>
  <w:style w:type="paragraph" w:customStyle="1" w:styleId="afffffe">
    <w:name w:val="标准文件_封面抬头"/>
    <w:basedOn w:val="affffe"/>
    <w:uiPriority w:val="99"/>
    <w:pPr>
      <w:adjustRightInd w:val="0"/>
      <w:spacing w:line="800" w:lineRule="exact"/>
      <w:ind w:firstLineChars="0" w:firstLine="0"/>
      <w:jc w:val="distribute"/>
    </w:pPr>
    <w:rPr>
      <w:rFonts w:ascii="黑体" w:eastAsia="黑体" w:cs="黑体"/>
      <w:b/>
      <w:bCs/>
      <w:sz w:val="64"/>
      <w:szCs w:val="64"/>
    </w:rPr>
  </w:style>
  <w:style w:type="paragraph" w:customStyle="1" w:styleId="aff3">
    <w:name w:val="标准文件_附录标识"/>
    <w:next w:val="affffe"/>
    <w:uiPriority w:val="99"/>
    <w:pPr>
      <w:numPr>
        <w:numId w:val="4"/>
      </w:numPr>
      <w:shd w:val="clear" w:color="FFFFFF" w:fill="FFFFFF"/>
      <w:tabs>
        <w:tab w:val="left" w:pos="6406"/>
      </w:tabs>
      <w:spacing w:beforeLines="25" w:afterLines="50"/>
      <w:jc w:val="center"/>
      <w:outlineLvl w:val="0"/>
    </w:pPr>
    <w:rPr>
      <w:rFonts w:ascii="黑体" w:eastAsia="黑体" w:hAnsi="Times New Roman" w:cs="黑体"/>
      <w:sz w:val="21"/>
      <w:szCs w:val="21"/>
    </w:rPr>
  </w:style>
  <w:style w:type="paragraph" w:customStyle="1" w:styleId="aff">
    <w:name w:val="标准文件_附录表标题"/>
    <w:next w:val="affffe"/>
    <w:uiPriority w:val="99"/>
    <w:pPr>
      <w:numPr>
        <w:ilvl w:val="1"/>
        <w:numId w:val="5"/>
      </w:numPr>
      <w:adjustRightInd w:val="0"/>
      <w:snapToGrid w:val="0"/>
      <w:spacing w:beforeLines="50" w:afterLines="50"/>
      <w:ind w:firstLine="420"/>
      <w:jc w:val="center"/>
      <w:textAlignment w:val="baseline"/>
    </w:pPr>
    <w:rPr>
      <w:rFonts w:ascii="黑体" w:eastAsia="黑体" w:hAnsi="Times New Roman" w:cs="黑体"/>
      <w:kern w:val="21"/>
      <w:sz w:val="21"/>
      <w:szCs w:val="21"/>
    </w:rPr>
  </w:style>
  <w:style w:type="paragraph" w:customStyle="1" w:styleId="aff4">
    <w:name w:val="标准文件_附录一级条标题"/>
    <w:next w:val="affffe"/>
    <w:uiPriority w:val="99"/>
    <w:pPr>
      <w:widowControl w:val="0"/>
      <w:numPr>
        <w:ilvl w:val="1"/>
        <w:numId w:val="4"/>
      </w:numPr>
      <w:spacing w:beforeLines="50" w:afterLines="50"/>
      <w:jc w:val="both"/>
      <w:outlineLvl w:val="2"/>
    </w:pPr>
    <w:rPr>
      <w:rFonts w:ascii="黑体" w:eastAsia="黑体" w:hAnsi="Times New Roman" w:cs="黑体"/>
      <w:kern w:val="21"/>
      <w:sz w:val="21"/>
      <w:szCs w:val="21"/>
    </w:rPr>
  </w:style>
  <w:style w:type="paragraph" w:customStyle="1" w:styleId="aff5">
    <w:name w:val="标准文件_附录二级条标题"/>
    <w:basedOn w:val="aff4"/>
    <w:next w:val="affffe"/>
    <w:uiPriority w:val="99"/>
    <w:pPr>
      <w:widowControl/>
      <w:numPr>
        <w:ilvl w:val="2"/>
      </w:numPr>
      <w:wordWrap w:val="0"/>
      <w:overflowPunct w:val="0"/>
      <w:autoSpaceDE w:val="0"/>
      <w:autoSpaceDN w:val="0"/>
      <w:textAlignment w:val="baseline"/>
      <w:outlineLvl w:val="3"/>
    </w:pPr>
  </w:style>
  <w:style w:type="paragraph" w:customStyle="1" w:styleId="affffff">
    <w:name w:val="标准文件_附录公式"/>
    <w:basedOn w:val="affffd"/>
    <w:next w:val="affffd"/>
    <w:uiPriority w:val="99"/>
    <w:pPr>
      <w:tabs>
        <w:tab w:val="center" w:pos="4678"/>
        <w:tab w:val="center" w:pos="9356"/>
      </w:tabs>
      <w:spacing w:line="240" w:lineRule="auto"/>
      <w:ind w:right="-51" w:firstLineChars="0" w:firstLine="0"/>
    </w:pPr>
    <w:rPr>
      <w:rFonts w:ascii="宋体" w:hAnsi="宋体" w:cs="宋体"/>
    </w:rPr>
  </w:style>
  <w:style w:type="paragraph" w:customStyle="1" w:styleId="aff6">
    <w:name w:val="标准文件_附录三级条标题"/>
    <w:next w:val="affffe"/>
    <w:uiPriority w:val="99"/>
    <w:pPr>
      <w:widowControl w:val="0"/>
      <w:numPr>
        <w:ilvl w:val="3"/>
        <w:numId w:val="4"/>
      </w:numPr>
      <w:spacing w:beforeLines="50" w:afterLines="50"/>
      <w:jc w:val="both"/>
      <w:outlineLvl w:val="4"/>
    </w:pPr>
    <w:rPr>
      <w:rFonts w:ascii="黑体" w:eastAsia="黑体" w:hAnsi="Times New Roman" w:cs="黑体"/>
      <w:kern w:val="21"/>
      <w:sz w:val="21"/>
      <w:szCs w:val="21"/>
    </w:rPr>
  </w:style>
  <w:style w:type="paragraph" w:customStyle="1" w:styleId="aff7">
    <w:name w:val="标准文件_附录四级条标题"/>
    <w:next w:val="affffe"/>
    <w:uiPriority w:val="99"/>
    <w:pPr>
      <w:widowControl w:val="0"/>
      <w:numPr>
        <w:ilvl w:val="4"/>
        <w:numId w:val="4"/>
      </w:numPr>
      <w:spacing w:beforeLines="50" w:afterLines="50"/>
      <w:jc w:val="both"/>
      <w:outlineLvl w:val="5"/>
    </w:pPr>
    <w:rPr>
      <w:rFonts w:ascii="黑体" w:eastAsia="黑体" w:hAnsi="Times New Roman" w:cs="黑体"/>
      <w:kern w:val="21"/>
      <w:sz w:val="21"/>
      <w:szCs w:val="21"/>
    </w:rPr>
  </w:style>
  <w:style w:type="paragraph" w:customStyle="1" w:styleId="af9">
    <w:name w:val="标准文件_附录图标题"/>
    <w:next w:val="affffe"/>
    <w:uiPriority w:val="99"/>
    <w:pPr>
      <w:numPr>
        <w:ilvl w:val="1"/>
        <w:numId w:val="6"/>
      </w:numPr>
      <w:adjustRightInd w:val="0"/>
      <w:snapToGrid w:val="0"/>
      <w:spacing w:beforeLines="50" w:afterLines="50"/>
      <w:ind w:firstLine="420"/>
      <w:jc w:val="center"/>
    </w:pPr>
    <w:rPr>
      <w:rFonts w:ascii="黑体" w:eastAsia="黑体" w:hAnsi="Times New Roman" w:cs="黑体"/>
      <w:sz w:val="21"/>
      <w:szCs w:val="21"/>
    </w:rPr>
  </w:style>
  <w:style w:type="paragraph" w:customStyle="1" w:styleId="aff8">
    <w:name w:val="标准文件_附录五级条标题"/>
    <w:next w:val="affffe"/>
    <w:uiPriority w:val="99"/>
    <w:qFormat/>
    <w:pPr>
      <w:widowControl w:val="0"/>
      <w:numPr>
        <w:ilvl w:val="5"/>
        <w:numId w:val="4"/>
      </w:numPr>
      <w:spacing w:beforeLines="50" w:afterLines="50"/>
      <w:jc w:val="both"/>
      <w:outlineLvl w:val="6"/>
    </w:pPr>
    <w:rPr>
      <w:rFonts w:ascii="黑体" w:eastAsia="黑体" w:hAnsi="Times New Roman" w:cs="黑体"/>
      <w:kern w:val="21"/>
      <w:sz w:val="21"/>
      <w:szCs w:val="21"/>
    </w:rPr>
  </w:style>
  <w:style w:type="paragraph" w:customStyle="1" w:styleId="af0">
    <w:name w:val="标准文件_附录英文标识"/>
    <w:next w:val="afffa"/>
    <w:uiPriority w:val="99"/>
    <w:pPr>
      <w:numPr>
        <w:numId w:val="7"/>
      </w:numPr>
      <w:tabs>
        <w:tab w:val="left" w:pos="6406"/>
      </w:tabs>
      <w:spacing w:before="220" w:after="320"/>
      <w:jc w:val="center"/>
      <w:outlineLvl w:val="0"/>
    </w:pPr>
    <w:rPr>
      <w:rFonts w:ascii="黑体" w:eastAsia="黑体" w:hAnsi="Times New Roman" w:cs="黑体"/>
      <w:sz w:val="21"/>
      <w:szCs w:val="21"/>
    </w:rPr>
  </w:style>
  <w:style w:type="character" w:customStyle="1" w:styleId="Char">
    <w:name w:val="正文文本 Char"/>
    <w:link w:val="afffa"/>
    <w:uiPriority w:val="99"/>
    <w:locked/>
    <w:rPr>
      <w:rFonts w:ascii="Times New Roman" w:eastAsia="宋体" w:hAnsi="Times New Roman" w:cs="Times New Roman"/>
      <w:sz w:val="20"/>
      <w:szCs w:val="20"/>
    </w:rPr>
  </w:style>
  <w:style w:type="paragraph" w:customStyle="1" w:styleId="affffff0">
    <w:name w:val="标准文件_附录章标题"/>
    <w:next w:val="affffe"/>
    <w:uiPriority w:val="99"/>
    <w:pPr>
      <w:wordWrap w:val="0"/>
      <w:overflowPunct w:val="0"/>
      <w:autoSpaceDE w:val="0"/>
      <w:spacing w:beforeLines="50" w:afterLines="50"/>
      <w:jc w:val="both"/>
      <w:textAlignment w:val="baseline"/>
      <w:outlineLvl w:val="1"/>
    </w:pPr>
    <w:rPr>
      <w:rFonts w:ascii="黑体" w:eastAsia="黑体" w:hAnsi="Times New Roman" w:cs="黑体"/>
      <w:kern w:val="21"/>
      <w:sz w:val="21"/>
      <w:szCs w:val="21"/>
    </w:rPr>
  </w:style>
  <w:style w:type="paragraph" w:customStyle="1" w:styleId="affffff1">
    <w:name w:val="标准文件_公式后的破折号"/>
    <w:basedOn w:val="affffe"/>
    <w:next w:val="affffe"/>
    <w:uiPriority w:val="99"/>
    <w:pPr>
      <w:ind w:leftChars="200" w:left="488" w:hangingChars="290" w:hanging="289"/>
    </w:pPr>
  </w:style>
  <w:style w:type="paragraph" w:customStyle="1" w:styleId="a6">
    <w:name w:val="标准文件_前言、引言标题"/>
    <w:next w:val="afff5"/>
    <w:uiPriority w:val="99"/>
    <w:pPr>
      <w:numPr>
        <w:numId w:val="8"/>
      </w:numPr>
      <w:shd w:val="clear" w:color="FFFFFF" w:fill="FFFFFF"/>
      <w:spacing w:afterLines="150"/>
      <w:ind w:left="0" w:firstLine="0"/>
      <w:jc w:val="center"/>
      <w:outlineLvl w:val="0"/>
    </w:pPr>
    <w:rPr>
      <w:rFonts w:ascii="黑体" w:eastAsia="黑体" w:hAnsi="Times New Roman" w:cs="黑体"/>
      <w:sz w:val="32"/>
      <w:szCs w:val="32"/>
    </w:rPr>
  </w:style>
  <w:style w:type="paragraph" w:customStyle="1" w:styleId="affffff2">
    <w:name w:val="标准文件_目次、标准名称标题"/>
    <w:basedOn w:val="a6"/>
    <w:next w:val="affffe"/>
    <w:uiPriority w:val="99"/>
    <w:pPr>
      <w:spacing w:line="460" w:lineRule="exact"/>
    </w:pPr>
  </w:style>
  <w:style w:type="paragraph" w:customStyle="1" w:styleId="affffff3">
    <w:name w:val="标准文件_目录标题"/>
    <w:basedOn w:val="afff5"/>
    <w:uiPriority w:val="99"/>
    <w:pPr>
      <w:spacing w:afterLines="150" w:line="240" w:lineRule="auto"/>
      <w:jc w:val="center"/>
    </w:pPr>
    <w:rPr>
      <w:rFonts w:ascii="黑体" w:eastAsia="黑体" w:cs="黑体"/>
      <w:sz w:val="32"/>
      <w:szCs w:val="32"/>
    </w:rPr>
  </w:style>
  <w:style w:type="paragraph" w:customStyle="1" w:styleId="af1">
    <w:name w:val="标准文件_破折号列项"/>
    <w:uiPriority w:val="99"/>
    <w:pPr>
      <w:numPr>
        <w:numId w:val="9"/>
      </w:numPr>
      <w:adjustRightInd w:val="0"/>
      <w:snapToGrid w:val="0"/>
      <w:ind w:left="0" w:firstLineChars="200" w:firstLine="200"/>
    </w:pPr>
    <w:rPr>
      <w:rFonts w:ascii="Times New Roman" w:hAnsi="Times New Roman"/>
      <w:sz w:val="21"/>
      <w:szCs w:val="21"/>
    </w:rPr>
  </w:style>
  <w:style w:type="paragraph" w:customStyle="1" w:styleId="afc">
    <w:name w:val="标准文件_破折号列项（二级）"/>
    <w:basedOn w:val="af1"/>
    <w:uiPriority w:val="99"/>
    <w:pPr>
      <w:numPr>
        <w:numId w:val="10"/>
      </w:numPr>
      <w:ind w:left="0" w:firstLine="200"/>
    </w:pPr>
  </w:style>
  <w:style w:type="paragraph" w:customStyle="1" w:styleId="afff">
    <w:name w:val="标准文件_三级条标题"/>
    <w:basedOn w:val="affe"/>
    <w:next w:val="affffe"/>
    <w:uiPriority w:val="99"/>
    <w:pPr>
      <w:widowControl/>
      <w:numPr>
        <w:ilvl w:val="4"/>
      </w:numPr>
      <w:outlineLvl w:val="3"/>
    </w:pPr>
  </w:style>
  <w:style w:type="character" w:customStyle="1" w:styleId="11">
    <w:name w:val="不明显参考1"/>
    <w:uiPriority w:val="99"/>
    <w:qFormat/>
    <w:rPr>
      <w:smallCaps/>
      <w:color w:val="auto"/>
      <w:u w:val="single"/>
    </w:rPr>
  </w:style>
  <w:style w:type="paragraph" w:customStyle="1" w:styleId="affffff4">
    <w:name w:val="标准文件_示例后续"/>
    <w:basedOn w:val="afff5"/>
    <w:uiPriority w:val="99"/>
    <w:pPr>
      <w:adjustRightInd/>
      <w:spacing w:line="240" w:lineRule="auto"/>
      <w:ind w:firstLineChars="200" w:firstLine="200"/>
    </w:pPr>
    <w:rPr>
      <w:sz w:val="18"/>
      <w:szCs w:val="18"/>
    </w:rPr>
  </w:style>
  <w:style w:type="paragraph" w:customStyle="1" w:styleId="aff9">
    <w:name w:val="标准文件_数字编号列项"/>
    <w:uiPriority w:val="99"/>
    <w:pPr>
      <w:numPr>
        <w:numId w:val="11"/>
      </w:numPr>
      <w:jc w:val="both"/>
    </w:pPr>
    <w:rPr>
      <w:rFonts w:ascii="宋体" w:hAnsi="宋体" w:cs="宋体"/>
      <w:sz w:val="21"/>
      <w:szCs w:val="21"/>
    </w:rPr>
  </w:style>
  <w:style w:type="paragraph" w:customStyle="1" w:styleId="afff0">
    <w:name w:val="标准文件_四级条标题"/>
    <w:next w:val="affffe"/>
    <w:uiPriority w:val="99"/>
    <w:pPr>
      <w:widowControl w:val="0"/>
      <w:numPr>
        <w:ilvl w:val="5"/>
        <w:numId w:val="2"/>
      </w:numPr>
      <w:spacing w:beforeLines="50" w:afterLines="50"/>
      <w:jc w:val="both"/>
      <w:outlineLvl w:val="4"/>
    </w:pPr>
    <w:rPr>
      <w:rFonts w:ascii="黑体" w:eastAsia="黑体" w:hAnsi="Times New Roman" w:cs="黑体"/>
      <w:sz w:val="21"/>
      <w:szCs w:val="21"/>
    </w:rPr>
  </w:style>
  <w:style w:type="character" w:customStyle="1" w:styleId="Char3">
    <w:name w:val="脚注文本 Char"/>
    <w:link w:val="afffe"/>
    <w:uiPriority w:val="99"/>
    <w:semiHidden/>
    <w:locked/>
    <w:rPr>
      <w:rFonts w:ascii="宋体" w:eastAsia="宋体" w:hAnsi="Times New Roman" w:cs="宋体"/>
      <w:sz w:val="18"/>
      <w:szCs w:val="18"/>
    </w:rPr>
  </w:style>
  <w:style w:type="paragraph" w:customStyle="1" w:styleId="affffff5">
    <w:name w:val="标准文件_条文脚注"/>
    <w:basedOn w:val="afffe"/>
    <w:uiPriority w:val="99"/>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e"/>
    <w:uiPriority w:val="99"/>
    <w:pPr>
      <w:numPr>
        <w:numId w:val="12"/>
      </w:numPr>
      <w:spacing w:line="240" w:lineRule="auto"/>
      <w:jc w:val="left"/>
    </w:pPr>
    <w:rPr>
      <w:rFonts w:ascii="宋体" w:hAnsi="宋体" w:cs="宋体"/>
      <w:sz w:val="18"/>
      <w:szCs w:val="18"/>
    </w:rPr>
  </w:style>
  <w:style w:type="character" w:customStyle="1" w:styleId="affffff6">
    <w:name w:val="标准文件_图表脚注内容"/>
    <w:uiPriority w:val="99"/>
    <w:rPr>
      <w:rFonts w:ascii="宋体" w:eastAsia="宋体" w:hAnsi="宋体" w:cs="宋体"/>
      <w:spacing w:val="0"/>
      <w:sz w:val="18"/>
      <w:szCs w:val="18"/>
      <w:vertAlign w:val="superscript"/>
    </w:rPr>
  </w:style>
  <w:style w:type="paragraph" w:customStyle="1" w:styleId="afff1">
    <w:name w:val="标准文件_五级条标题"/>
    <w:next w:val="affffe"/>
    <w:uiPriority w:val="99"/>
    <w:pPr>
      <w:widowControl w:val="0"/>
      <w:numPr>
        <w:ilvl w:val="6"/>
        <w:numId w:val="2"/>
      </w:numPr>
      <w:spacing w:beforeLines="50" w:afterLines="50"/>
      <w:jc w:val="both"/>
      <w:outlineLvl w:val="5"/>
    </w:pPr>
    <w:rPr>
      <w:rFonts w:ascii="黑体" w:eastAsia="黑体" w:hAnsi="Times New Roman" w:cs="黑体"/>
      <w:sz w:val="21"/>
      <w:szCs w:val="21"/>
    </w:rPr>
  </w:style>
  <w:style w:type="paragraph" w:customStyle="1" w:styleId="affc">
    <w:name w:val="标准文件_章标题"/>
    <w:next w:val="affffe"/>
    <w:uiPriority w:val="99"/>
    <w:pPr>
      <w:numPr>
        <w:ilvl w:val="1"/>
        <w:numId w:val="2"/>
      </w:numPr>
      <w:spacing w:beforeLines="100" w:afterLines="100"/>
      <w:jc w:val="both"/>
      <w:outlineLvl w:val="0"/>
    </w:pPr>
    <w:rPr>
      <w:rFonts w:ascii="黑体" w:eastAsia="黑体" w:hAnsi="Times New Roman" w:cs="黑体"/>
      <w:sz w:val="21"/>
      <w:szCs w:val="21"/>
    </w:rPr>
  </w:style>
  <w:style w:type="paragraph" w:customStyle="1" w:styleId="affd">
    <w:name w:val="标准文件_一级条标题"/>
    <w:basedOn w:val="affc"/>
    <w:next w:val="affffe"/>
    <w:uiPriority w:val="99"/>
    <w:pPr>
      <w:numPr>
        <w:ilvl w:val="2"/>
      </w:numPr>
      <w:spacing w:beforeLines="50" w:afterLines="50"/>
      <w:outlineLvl w:val="1"/>
    </w:pPr>
  </w:style>
  <w:style w:type="paragraph" w:customStyle="1" w:styleId="affffff7">
    <w:name w:val="标准文件_一致程度"/>
    <w:basedOn w:val="afff5"/>
    <w:uiPriority w:val="99"/>
    <w:pPr>
      <w:spacing w:line="440" w:lineRule="exact"/>
      <w:jc w:val="center"/>
    </w:pPr>
    <w:rPr>
      <w:sz w:val="28"/>
      <w:szCs w:val="28"/>
    </w:rPr>
  </w:style>
  <w:style w:type="paragraph" w:customStyle="1" w:styleId="affffff8">
    <w:name w:val="标准文件_引言标题"/>
    <w:next w:val="afff5"/>
    <w:uiPriority w:val="99"/>
    <w:pPr>
      <w:shd w:val="clear" w:color="FFFFFF" w:fill="FFFFFF"/>
      <w:spacing w:before="540" w:after="600"/>
      <w:jc w:val="center"/>
      <w:outlineLvl w:val="0"/>
    </w:pPr>
    <w:rPr>
      <w:rFonts w:ascii="黑体" w:eastAsia="黑体" w:hAnsi="Times New Roman" w:cs="黑体"/>
      <w:sz w:val="32"/>
      <w:szCs w:val="32"/>
    </w:rPr>
  </w:style>
  <w:style w:type="paragraph" w:customStyle="1" w:styleId="affffff9">
    <w:name w:val="标准文件_英文图表脚注"/>
    <w:basedOn w:val="affffd"/>
    <w:uiPriority w:val="99"/>
    <w:pPr>
      <w:widowControl/>
      <w:adjustRightInd/>
      <w:snapToGrid/>
      <w:spacing w:line="240" w:lineRule="auto"/>
      <w:ind w:left="79" w:hangingChars="80" w:hanging="79"/>
    </w:pPr>
    <w:rPr>
      <w:rFonts w:ascii="宋体" w:hAnsi="宋体" w:cs="宋体"/>
    </w:rPr>
  </w:style>
  <w:style w:type="paragraph" w:customStyle="1" w:styleId="af6">
    <w:name w:val="标准文件_数字编号列项（二级）"/>
    <w:uiPriority w:val="99"/>
    <w:pPr>
      <w:numPr>
        <w:ilvl w:val="1"/>
        <w:numId w:val="13"/>
      </w:numPr>
      <w:jc w:val="both"/>
    </w:pPr>
    <w:rPr>
      <w:rFonts w:ascii="宋体" w:hAnsi="Times New Roman" w:cs="宋体"/>
      <w:sz w:val="21"/>
      <w:szCs w:val="21"/>
    </w:rPr>
  </w:style>
  <w:style w:type="paragraph" w:customStyle="1" w:styleId="af">
    <w:name w:val="标准文件_英文注："/>
    <w:basedOn w:val="afff5"/>
    <w:next w:val="affffe"/>
    <w:uiPriority w:val="99"/>
    <w:pPr>
      <w:numPr>
        <w:numId w:val="14"/>
      </w:numPr>
      <w:tabs>
        <w:tab w:val="left" w:pos="420"/>
      </w:tabs>
      <w:autoSpaceDE w:val="0"/>
      <w:autoSpaceDN w:val="0"/>
      <w:spacing w:line="240" w:lineRule="auto"/>
    </w:pPr>
    <w:rPr>
      <w:rFonts w:ascii="宋体" w:hAnsi="宋体" w:cs="宋体"/>
      <w:kern w:val="0"/>
      <w:sz w:val="18"/>
      <w:szCs w:val="18"/>
    </w:rPr>
  </w:style>
  <w:style w:type="paragraph" w:customStyle="1" w:styleId="aff0">
    <w:name w:val="标准文件_英文注×："/>
    <w:basedOn w:val="afff5"/>
    <w:uiPriority w:val="99"/>
    <w:pPr>
      <w:numPr>
        <w:numId w:val="15"/>
      </w:numPr>
      <w:tabs>
        <w:tab w:val="left" w:pos="210"/>
      </w:tabs>
      <w:autoSpaceDE w:val="0"/>
      <w:autoSpaceDN w:val="0"/>
      <w:spacing w:line="240" w:lineRule="auto"/>
    </w:pPr>
    <w:rPr>
      <w:rFonts w:ascii="宋体" w:hAnsi="宋体" w:cs="宋体"/>
      <w:kern w:val="0"/>
    </w:rPr>
  </w:style>
  <w:style w:type="paragraph" w:customStyle="1" w:styleId="aff2">
    <w:name w:val="标准文件_正文表标题"/>
    <w:next w:val="affffe"/>
    <w:uiPriority w:val="99"/>
    <w:pPr>
      <w:numPr>
        <w:numId w:val="16"/>
      </w:numPr>
      <w:tabs>
        <w:tab w:val="left" w:pos="0"/>
      </w:tabs>
      <w:spacing w:beforeLines="50" w:afterLines="50"/>
      <w:jc w:val="center"/>
    </w:pPr>
    <w:rPr>
      <w:rFonts w:ascii="黑体" w:eastAsia="黑体" w:hAnsi="Times New Roman" w:cs="黑体"/>
      <w:sz w:val="21"/>
      <w:szCs w:val="21"/>
    </w:rPr>
  </w:style>
  <w:style w:type="paragraph" w:customStyle="1" w:styleId="affffffa">
    <w:name w:val="标准文件_正文公式"/>
    <w:basedOn w:val="afff5"/>
    <w:next w:val="affffd"/>
    <w:uiPriority w:val="99"/>
    <w:pPr>
      <w:tabs>
        <w:tab w:val="center" w:pos="4678"/>
        <w:tab w:val="center" w:pos="9356"/>
      </w:tabs>
      <w:spacing w:line="240" w:lineRule="auto"/>
    </w:pPr>
    <w:rPr>
      <w:rFonts w:ascii="宋体" w:hAnsi="宋体" w:cs="宋体"/>
    </w:rPr>
  </w:style>
  <w:style w:type="paragraph" w:customStyle="1" w:styleId="afd">
    <w:name w:val="标准文件_正文图标题"/>
    <w:next w:val="affffe"/>
    <w:uiPriority w:val="99"/>
    <w:pPr>
      <w:numPr>
        <w:numId w:val="17"/>
      </w:numPr>
      <w:spacing w:beforeLines="50" w:afterLines="50"/>
      <w:jc w:val="center"/>
    </w:pPr>
    <w:rPr>
      <w:rFonts w:ascii="黑体" w:eastAsia="黑体" w:hAnsi="Times New Roman" w:cs="黑体"/>
      <w:sz w:val="21"/>
      <w:szCs w:val="21"/>
    </w:rPr>
  </w:style>
  <w:style w:type="paragraph" w:customStyle="1" w:styleId="afff3">
    <w:name w:val="标准文件_正文英文表标题"/>
    <w:next w:val="affffe"/>
    <w:uiPriority w:val="99"/>
    <w:qFormat/>
    <w:pPr>
      <w:numPr>
        <w:numId w:val="18"/>
      </w:numPr>
      <w:jc w:val="center"/>
    </w:pPr>
    <w:rPr>
      <w:rFonts w:ascii="黑体" w:eastAsia="黑体" w:hAnsi="Times New Roman" w:cs="黑体"/>
      <w:sz w:val="21"/>
      <w:szCs w:val="21"/>
    </w:rPr>
  </w:style>
  <w:style w:type="paragraph" w:customStyle="1" w:styleId="afb">
    <w:name w:val="标准文件_正文英文图标题"/>
    <w:next w:val="affffe"/>
    <w:uiPriority w:val="99"/>
    <w:pPr>
      <w:numPr>
        <w:numId w:val="19"/>
      </w:numPr>
      <w:jc w:val="center"/>
    </w:pPr>
    <w:rPr>
      <w:rFonts w:ascii="黑体" w:eastAsia="黑体" w:hAnsi="Times New Roman" w:cs="黑体"/>
      <w:sz w:val="21"/>
      <w:szCs w:val="21"/>
    </w:rPr>
  </w:style>
  <w:style w:type="paragraph" w:customStyle="1" w:styleId="af7">
    <w:name w:val="标准文件_编号列项（三级）"/>
    <w:uiPriority w:val="99"/>
    <w:pPr>
      <w:numPr>
        <w:ilvl w:val="2"/>
        <w:numId w:val="13"/>
      </w:numPr>
    </w:pPr>
    <w:rPr>
      <w:rFonts w:ascii="宋体" w:hAnsi="Times New Roman" w:cs="宋体"/>
      <w:sz w:val="21"/>
      <w:szCs w:val="21"/>
    </w:rPr>
  </w:style>
  <w:style w:type="paragraph" w:customStyle="1" w:styleId="a1">
    <w:name w:val="二级无标题条"/>
    <w:basedOn w:val="afff5"/>
    <w:uiPriority w:val="99"/>
    <w:pPr>
      <w:numPr>
        <w:ilvl w:val="3"/>
        <w:numId w:val="20"/>
      </w:numPr>
      <w:adjustRightInd/>
      <w:spacing w:line="240" w:lineRule="auto"/>
    </w:pPr>
    <w:rPr>
      <w:rFonts w:ascii="宋体" w:hAnsi="宋体" w:cs="宋体"/>
    </w:rPr>
  </w:style>
  <w:style w:type="paragraph" w:customStyle="1" w:styleId="affffffb">
    <w:name w:val="发布部门"/>
    <w:next w:val="affffe"/>
    <w:uiPriority w:val="99"/>
    <w:pPr>
      <w:framePr w:w="7433" w:h="585" w:hRule="exact" w:hSpace="180" w:vSpace="180" w:wrap="around" w:hAnchor="margin" w:xAlign="center" w:y="14401" w:anchorLock="1"/>
      <w:jc w:val="center"/>
    </w:pPr>
    <w:rPr>
      <w:rFonts w:ascii="宋体" w:hAnsi="Times New Roman" w:cs="宋体"/>
      <w:b/>
      <w:bCs/>
      <w:w w:val="135"/>
      <w:sz w:val="36"/>
      <w:szCs w:val="36"/>
    </w:rPr>
  </w:style>
  <w:style w:type="paragraph" w:customStyle="1" w:styleId="affffffc">
    <w:name w:val="发布日期"/>
    <w:uiPriority w:val="99"/>
    <w:pPr>
      <w:framePr w:w="4000" w:h="473" w:hRule="exact" w:hSpace="180" w:vSpace="180" w:wrap="around" w:hAnchor="margin" w:y="13511" w:anchorLock="1"/>
    </w:pPr>
    <w:rPr>
      <w:rFonts w:ascii="Times New Roman" w:eastAsia="黑体" w:hAnsi="Times New Roman"/>
      <w:sz w:val="28"/>
      <w:szCs w:val="28"/>
    </w:rPr>
  </w:style>
  <w:style w:type="paragraph" w:customStyle="1" w:styleId="affffffd">
    <w:name w:val="封面标准代替信息"/>
    <w:basedOn w:val="afff5"/>
    <w:uiPriority w:val="99"/>
    <w:pPr>
      <w:framePr w:w="9138" w:h="1244" w:hRule="exact" w:wrap="around" w:vAnchor="page" w:hAnchor="margin" w:y="2908"/>
      <w:kinsoku w:val="0"/>
      <w:overflowPunct w:val="0"/>
      <w:autoSpaceDE w:val="0"/>
      <w:autoSpaceDN w:val="0"/>
      <w:spacing w:before="57" w:line="280" w:lineRule="exact"/>
      <w:jc w:val="right"/>
      <w:textAlignment w:val="center"/>
    </w:pPr>
    <w:rPr>
      <w:rFonts w:ascii="宋体" w:hAnsi="Times New Roman" w:cs="宋体"/>
      <w:kern w:val="0"/>
    </w:rPr>
  </w:style>
  <w:style w:type="paragraph" w:customStyle="1" w:styleId="affffffe">
    <w:name w:val="封面标准名称"/>
    <w:uiPriority w:val="99"/>
    <w:pPr>
      <w:framePr w:w="9638" w:h="6917" w:hRule="exact" w:wrap="around" w:hAnchor="margin" w:xAlign="center" w:y="5955" w:anchorLock="1"/>
      <w:widowControl w:val="0"/>
      <w:spacing w:line="680" w:lineRule="exact"/>
      <w:jc w:val="center"/>
      <w:textAlignment w:val="center"/>
    </w:pPr>
    <w:rPr>
      <w:rFonts w:ascii="黑体" w:eastAsia="黑体" w:hAnsi="Times New Roman" w:cs="黑体"/>
      <w:sz w:val="52"/>
      <w:szCs w:val="52"/>
    </w:rPr>
  </w:style>
  <w:style w:type="paragraph" w:customStyle="1" w:styleId="afffffff">
    <w:name w:val="封面标准文稿编辑信息"/>
    <w:uiPriority w:val="99"/>
    <w:pPr>
      <w:spacing w:before="180" w:line="180" w:lineRule="exact"/>
      <w:jc w:val="center"/>
    </w:pPr>
    <w:rPr>
      <w:rFonts w:ascii="宋体" w:hAnsi="Times New Roman" w:cs="宋体"/>
      <w:sz w:val="21"/>
      <w:szCs w:val="21"/>
    </w:rPr>
  </w:style>
  <w:style w:type="paragraph" w:customStyle="1" w:styleId="afffffff0">
    <w:name w:val="封面标准文稿类别"/>
    <w:uiPriority w:val="99"/>
    <w:pPr>
      <w:spacing w:before="440" w:line="400" w:lineRule="exact"/>
      <w:jc w:val="center"/>
    </w:pPr>
    <w:rPr>
      <w:rFonts w:ascii="宋体" w:hAnsi="Times New Roman" w:cs="宋体"/>
      <w:sz w:val="24"/>
      <w:szCs w:val="24"/>
    </w:rPr>
  </w:style>
  <w:style w:type="paragraph" w:customStyle="1" w:styleId="afffffff1">
    <w:name w:val="封面标准英文名称"/>
    <w:uiPriority w:val="99"/>
    <w:pPr>
      <w:widowControl w:val="0"/>
      <w:spacing w:line="360" w:lineRule="exact"/>
      <w:jc w:val="center"/>
    </w:pPr>
    <w:rPr>
      <w:rFonts w:ascii="Times New Roman" w:hAnsi="Times New Roman"/>
      <w:sz w:val="28"/>
      <w:szCs w:val="28"/>
    </w:rPr>
  </w:style>
  <w:style w:type="paragraph" w:customStyle="1" w:styleId="afffffff2">
    <w:name w:val="封面一致性程度标识"/>
    <w:uiPriority w:val="99"/>
    <w:pPr>
      <w:spacing w:before="440" w:line="440" w:lineRule="exact"/>
      <w:jc w:val="center"/>
    </w:pPr>
    <w:rPr>
      <w:rFonts w:ascii="Times New Roman" w:hAnsi="Times New Roman"/>
      <w:sz w:val="28"/>
      <w:szCs w:val="28"/>
    </w:rPr>
  </w:style>
  <w:style w:type="paragraph" w:customStyle="1" w:styleId="afffffff3">
    <w:name w:val="封面正文"/>
    <w:uiPriority w:val="99"/>
    <w:pPr>
      <w:jc w:val="both"/>
    </w:pPr>
    <w:rPr>
      <w:rFonts w:ascii="Times New Roman" w:hAnsi="Times New Roman"/>
    </w:rPr>
  </w:style>
  <w:style w:type="paragraph" w:customStyle="1" w:styleId="afffffff4">
    <w:name w:val="附录二级无标题条"/>
    <w:basedOn w:val="afff5"/>
    <w:next w:val="affffe"/>
    <w:uiPriority w:val="99"/>
    <w:pPr>
      <w:widowControl/>
      <w:wordWrap w:val="0"/>
      <w:overflowPunct w:val="0"/>
      <w:autoSpaceDE w:val="0"/>
      <w:autoSpaceDN w:val="0"/>
      <w:adjustRightInd/>
      <w:spacing w:line="240" w:lineRule="auto"/>
      <w:textAlignment w:val="baseline"/>
      <w:outlineLvl w:val="3"/>
    </w:pPr>
    <w:rPr>
      <w:rFonts w:ascii="宋体" w:hAnsi="宋体" w:cs="宋体"/>
      <w:kern w:val="21"/>
    </w:rPr>
  </w:style>
  <w:style w:type="paragraph" w:customStyle="1" w:styleId="afffffff5">
    <w:name w:val="附录三级无标题条"/>
    <w:basedOn w:val="afffffff4"/>
    <w:next w:val="affffe"/>
    <w:uiPriority w:val="99"/>
    <w:pPr>
      <w:outlineLvl w:val="4"/>
    </w:pPr>
  </w:style>
  <w:style w:type="paragraph" w:customStyle="1" w:styleId="afffffff6">
    <w:name w:val="附录四级无标题条"/>
    <w:basedOn w:val="afffffff5"/>
    <w:next w:val="affffe"/>
    <w:uiPriority w:val="99"/>
    <w:pPr>
      <w:outlineLvl w:val="5"/>
    </w:pPr>
  </w:style>
  <w:style w:type="paragraph" w:customStyle="1" w:styleId="afffffff7">
    <w:name w:val="附录图"/>
    <w:next w:val="affffe"/>
    <w:uiPriority w:val="99"/>
    <w:pPr>
      <w:wordWrap w:val="0"/>
      <w:overflowPunct w:val="0"/>
      <w:autoSpaceDE w:val="0"/>
      <w:spacing w:beforeLines="50" w:afterLines="50"/>
      <w:jc w:val="center"/>
      <w:textAlignment w:val="baseline"/>
      <w:outlineLvl w:val="1"/>
    </w:pPr>
    <w:rPr>
      <w:rFonts w:ascii="黑体" w:eastAsia="黑体" w:hAnsi="Times New Roman" w:cs="黑体"/>
      <w:kern w:val="21"/>
      <w:sz w:val="21"/>
      <w:szCs w:val="21"/>
    </w:rPr>
  </w:style>
  <w:style w:type="paragraph" w:customStyle="1" w:styleId="af2">
    <w:name w:val="标准文件_一级项"/>
    <w:uiPriority w:val="99"/>
    <w:pPr>
      <w:numPr>
        <w:numId w:val="21"/>
      </w:numPr>
    </w:pPr>
    <w:rPr>
      <w:rFonts w:ascii="宋体" w:hAnsi="Times New Roman" w:cs="宋体"/>
      <w:sz w:val="21"/>
      <w:szCs w:val="21"/>
    </w:rPr>
  </w:style>
  <w:style w:type="paragraph" w:customStyle="1" w:styleId="afffffff8">
    <w:name w:val="附录五级无标题条"/>
    <w:basedOn w:val="afffffff6"/>
    <w:next w:val="affffe"/>
    <w:uiPriority w:val="99"/>
    <w:pPr>
      <w:outlineLvl w:val="6"/>
    </w:pPr>
  </w:style>
  <w:style w:type="paragraph" w:customStyle="1" w:styleId="afffffff9">
    <w:name w:val="附录性质"/>
    <w:basedOn w:val="afff5"/>
    <w:uiPriority w:val="99"/>
    <w:pPr>
      <w:widowControl/>
      <w:adjustRightInd/>
      <w:jc w:val="center"/>
    </w:pPr>
    <w:rPr>
      <w:rFonts w:ascii="黑体" w:eastAsia="黑体" w:cs="黑体"/>
    </w:rPr>
  </w:style>
  <w:style w:type="paragraph" w:customStyle="1" w:styleId="afffffffa">
    <w:name w:val="附录一级无标题条"/>
    <w:basedOn w:val="affffff0"/>
    <w:next w:val="affffe"/>
    <w:uiPriority w:val="99"/>
    <w:pPr>
      <w:autoSpaceDN w:val="0"/>
      <w:outlineLvl w:val="2"/>
    </w:pPr>
    <w:rPr>
      <w:rFonts w:ascii="宋体" w:eastAsia="宋体" w:hAnsi="宋体" w:cs="宋体"/>
    </w:rPr>
  </w:style>
  <w:style w:type="character" w:customStyle="1" w:styleId="afffffffb">
    <w:name w:val="个人答复风格"/>
    <w:uiPriority w:val="99"/>
    <w:rPr>
      <w:rFonts w:ascii="Arial" w:eastAsia="宋体" w:hAnsi="Arial" w:cs="Arial"/>
      <w:color w:val="auto"/>
      <w:spacing w:val="0"/>
      <w:sz w:val="20"/>
      <w:szCs w:val="20"/>
    </w:rPr>
  </w:style>
  <w:style w:type="character" w:customStyle="1" w:styleId="afffffffc">
    <w:name w:val="个人撰写风格"/>
    <w:uiPriority w:val="99"/>
    <w:rPr>
      <w:rFonts w:ascii="Arial" w:eastAsia="宋体" w:hAnsi="Arial" w:cs="Arial"/>
      <w:color w:val="auto"/>
      <w:spacing w:val="0"/>
      <w:sz w:val="20"/>
      <w:szCs w:val="20"/>
    </w:rPr>
  </w:style>
  <w:style w:type="paragraph" w:customStyle="1" w:styleId="afffffffd">
    <w:name w:val="脚注后续"/>
    <w:uiPriority w:val="99"/>
    <w:pPr>
      <w:ind w:leftChars="350" w:left="350"/>
      <w:jc w:val="both"/>
    </w:pPr>
    <w:rPr>
      <w:rFonts w:ascii="宋体" w:hAnsi="Times New Roman" w:cs="宋体"/>
      <w:sz w:val="18"/>
      <w:szCs w:val="18"/>
    </w:rPr>
  </w:style>
  <w:style w:type="paragraph" w:customStyle="1" w:styleId="afff4">
    <w:name w:val="列项——"/>
    <w:uiPriority w:val="99"/>
    <w:pPr>
      <w:widowControl w:val="0"/>
      <w:numPr>
        <w:numId w:val="22"/>
      </w:numPr>
      <w:jc w:val="both"/>
    </w:pPr>
    <w:rPr>
      <w:rFonts w:ascii="宋体" w:hAnsi="宋体" w:cs="宋体"/>
      <w:sz w:val="21"/>
      <w:szCs w:val="21"/>
    </w:rPr>
  </w:style>
  <w:style w:type="paragraph" w:customStyle="1" w:styleId="afffffffe">
    <w:name w:val="列项·"/>
    <w:basedOn w:val="affffe"/>
    <w:uiPriority w:val="99"/>
    <w:pPr>
      <w:tabs>
        <w:tab w:val="left" w:pos="840"/>
      </w:tabs>
    </w:pPr>
  </w:style>
  <w:style w:type="paragraph" w:customStyle="1" w:styleId="affffffff">
    <w:name w:val="目次、索引正文"/>
    <w:uiPriority w:val="99"/>
    <w:pPr>
      <w:spacing w:line="320" w:lineRule="exact"/>
      <w:jc w:val="both"/>
    </w:pPr>
    <w:rPr>
      <w:rFonts w:ascii="宋体" w:hAnsi="Times New Roman" w:cs="宋体"/>
      <w:sz w:val="21"/>
      <w:szCs w:val="21"/>
    </w:rPr>
  </w:style>
  <w:style w:type="paragraph" w:customStyle="1" w:styleId="210">
    <w:name w:val="目录 21"/>
    <w:basedOn w:val="afff5"/>
    <w:next w:val="afff5"/>
    <w:uiPriority w:val="99"/>
    <w:semiHidden/>
    <w:pPr>
      <w:adjustRightInd/>
      <w:spacing w:line="240" w:lineRule="auto"/>
      <w:jc w:val="left"/>
    </w:pPr>
  </w:style>
  <w:style w:type="paragraph" w:customStyle="1" w:styleId="31">
    <w:name w:val="目录 31"/>
    <w:basedOn w:val="afff5"/>
    <w:next w:val="afff5"/>
    <w:uiPriority w:val="99"/>
    <w:semiHidden/>
    <w:pPr>
      <w:spacing w:line="240" w:lineRule="auto"/>
    </w:pPr>
    <w:rPr>
      <w:rFonts w:ascii="宋体" w:hAnsi="宋体" w:cs="宋体"/>
    </w:rPr>
  </w:style>
  <w:style w:type="paragraph" w:customStyle="1" w:styleId="41">
    <w:name w:val="目录 41"/>
    <w:basedOn w:val="afff5"/>
    <w:next w:val="afff5"/>
    <w:uiPriority w:val="99"/>
    <w:semiHidden/>
    <w:pPr>
      <w:adjustRightInd/>
      <w:spacing w:line="240" w:lineRule="auto"/>
      <w:jc w:val="left"/>
    </w:pPr>
  </w:style>
  <w:style w:type="paragraph" w:customStyle="1" w:styleId="51">
    <w:name w:val="目录 51"/>
    <w:basedOn w:val="afff5"/>
    <w:next w:val="afff5"/>
    <w:uiPriority w:val="99"/>
    <w:semiHidden/>
    <w:pPr>
      <w:spacing w:line="240" w:lineRule="auto"/>
    </w:pPr>
    <w:rPr>
      <w:rFonts w:ascii="宋体" w:hAnsi="宋体" w:cs="宋体"/>
    </w:rPr>
  </w:style>
  <w:style w:type="paragraph" w:customStyle="1" w:styleId="61">
    <w:name w:val="目录 61"/>
    <w:basedOn w:val="afff5"/>
    <w:next w:val="afff5"/>
    <w:uiPriority w:val="99"/>
    <w:semiHidden/>
    <w:qFormat/>
    <w:pPr>
      <w:adjustRightInd/>
      <w:spacing w:line="240" w:lineRule="auto"/>
      <w:jc w:val="left"/>
    </w:pPr>
  </w:style>
  <w:style w:type="paragraph" w:customStyle="1" w:styleId="71">
    <w:name w:val="目录 71"/>
    <w:basedOn w:val="61"/>
    <w:uiPriority w:val="99"/>
    <w:semiHidden/>
    <w:pPr>
      <w:ind w:left="1260"/>
    </w:pPr>
  </w:style>
  <w:style w:type="paragraph" w:customStyle="1" w:styleId="81">
    <w:name w:val="目录 81"/>
    <w:basedOn w:val="71"/>
    <w:uiPriority w:val="99"/>
    <w:semiHidden/>
    <w:pPr>
      <w:ind w:left="1470"/>
    </w:pPr>
  </w:style>
  <w:style w:type="paragraph" w:customStyle="1" w:styleId="91">
    <w:name w:val="目录 91"/>
    <w:basedOn w:val="81"/>
    <w:uiPriority w:val="99"/>
    <w:semiHidden/>
    <w:pPr>
      <w:ind w:left="1680"/>
    </w:pPr>
  </w:style>
  <w:style w:type="paragraph" w:customStyle="1" w:styleId="affffffff0">
    <w:name w:val="其他标准称谓"/>
    <w:uiPriority w:val="99"/>
    <w:pPr>
      <w:spacing w:line="240" w:lineRule="atLeast"/>
      <w:jc w:val="distribute"/>
    </w:pPr>
    <w:rPr>
      <w:rFonts w:ascii="黑体" w:eastAsia="黑体" w:hAnsi="宋体" w:cs="黑体"/>
      <w:sz w:val="52"/>
      <w:szCs w:val="52"/>
    </w:rPr>
  </w:style>
  <w:style w:type="paragraph" w:customStyle="1" w:styleId="affffffff1">
    <w:name w:val="其他发布部门"/>
    <w:basedOn w:val="affffffb"/>
    <w:uiPriority w:val="99"/>
    <w:pPr>
      <w:framePr w:wrap="around"/>
      <w:spacing w:line="240" w:lineRule="atLeast"/>
    </w:pPr>
    <w:rPr>
      <w:rFonts w:ascii="黑体" w:eastAsia="黑体" w:cs="黑体"/>
      <w:b w:val="0"/>
      <w:bCs w:val="0"/>
    </w:rPr>
  </w:style>
  <w:style w:type="paragraph" w:customStyle="1" w:styleId="affb">
    <w:name w:val="前言标题"/>
    <w:next w:val="afff5"/>
    <w:uiPriority w:val="99"/>
    <w:pPr>
      <w:numPr>
        <w:numId w:val="2"/>
      </w:numPr>
      <w:shd w:val="clear" w:color="FFFFFF" w:fill="FFFFFF"/>
      <w:spacing w:before="540" w:after="600"/>
      <w:jc w:val="center"/>
      <w:outlineLvl w:val="0"/>
    </w:pPr>
    <w:rPr>
      <w:rFonts w:ascii="黑体" w:eastAsia="黑体" w:hAnsi="Times New Roman" w:cs="黑体"/>
      <w:sz w:val="32"/>
      <w:szCs w:val="32"/>
    </w:rPr>
  </w:style>
  <w:style w:type="paragraph" w:customStyle="1" w:styleId="a2">
    <w:name w:val="三级无标题条"/>
    <w:basedOn w:val="afff5"/>
    <w:uiPriority w:val="99"/>
    <w:pPr>
      <w:numPr>
        <w:ilvl w:val="4"/>
        <w:numId w:val="20"/>
      </w:numPr>
      <w:adjustRightInd/>
      <w:spacing w:line="240" w:lineRule="auto"/>
    </w:pPr>
    <w:rPr>
      <w:rFonts w:ascii="宋体" w:hAnsi="宋体" w:cs="宋体"/>
    </w:rPr>
  </w:style>
  <w:style w:type="paragraph" w:customStyle="1" w:styleId="affffffff2">
    <w:name w:val="实施日期"/>
    <w:basedOn w:val="affffffc"/>
    <w:uiPriority w:val="99"/>
    <w:pPr>
      <w:framePr w:hSpace="0" w:wrap="around" w:xAlign="right"/>
      <w:jc w:val="right"/>
    </w:pPr>
  </w:style>
  <w:style w:type="paragraph" w:customStyle="1" w:styleId="a3">
    <w:name w:val="四级无标题条"/>
    <w:basedOn w:val="afff5"/>
    <w:uiPriority w:val="99"/>
    <w:pPr>
      <w:numPr>
        <w:ilvl w:val="5"/>
        <w:numId w:val="20"/>
      </w:numPr>
      <w:adjustRightInd/>
      <w:spacing w:line="240" w:lineRule="auto"/>
    </w:pPr>
    <w:rPr>
      <w:rFonts w:ascii="宋体" w:hAnsi="宋体" w:cs="宋体"/>
    </w:rPr>
  </w:style>
  <w:style w:type="paragraph" w:customStyle="1" w:styleId="affffffff3">
    <w:name w:val="文献分类号"/>
    <w:uiPriority w:val="99"/>
    <w:pPr>
      <w:framePr w:hSpace="180" w:vSpace="180" w:wrap="around" w:hAnchor="margin" w:y="1" w:anchorLock="1"/>
      <w:widowControl w:val="0"/>
      <w:textAlignment w:val="center"/>
    </w:pPr>
    <w:rPr>
      <w:rFonts w:ascii="Times New Roman" w:eastAsia="黑体" w:hAnsi="Times New Roman"/>
      <w:sz w:val="21"/>
      <w:szCs w:val="21"/>
    </w:rPr>
  </w:style>
  <w:style w:type="paragraph" w:customStyle="1" w:styleId="affffffff4">
    <w:name w:val="无标题条"/>
    <w:next w:val="affffe"/>
    <w:uiPriority w:val="99"/>
    <w:pPr>
      <w:jc w:val="both"/>
    </w:pPr>
    <w:rPr>
      <w:rFonts w:ascii="宋体" w:hAnsi="宋体" w:cs="宋体"/>
      <w:sz w:val="21"/>
      <w:szCs w:val="21"/>
    </w:rPr>
  </w:style>
  <w:style w:type="paragraph" w:customStyle="1" w:styleId="a4">
    <w:name w:val="五级无标题条"/>
    <w:basedOn w:val="afff5"/>
    <w:uiPriority w:val="99"/>
    <w:pPr>
      <w:numPr>
        <w:ilvl w:val="6"/>
        <w:numId w:val="20"/>
      </w:numPr>
      <w:adjustRightInd/>
    </w:pPr>
  </w:style>
  <w:style w:type="paragraph" w:customStyle="1" w:styleId="a0">
    <w:name w:val="一级无标题条"/>
    <w:basedOn w:val="afff5"/>
    <w:uiPriority w:val="99"/>
    <w:pPr>
      <w:numPr>
        <w:ilvl w:val="2"/>
        <w:numId w:val="20"/>
      </w:numPr>
      <w:adjustRightInd/>
      <w:spacing w:before="10" w:after="10" w:line="240" w:lineRule="auto"/>
    </w:pPr>
    <w:rPr>
      <w:rFonts w:ascii="宋体" w:hAnsi="宋体" w:cs="宋体"/>
    </w:rPr>
  </w:style>
  <w:style w:type="paragraph" w:customStyle="1" w:styleId="affffffff5">
    <w:name w:val="注:后续"/>
    <w:uiPriority w:val="99"/>
    <w:pPr>
      <w:spacing w:line="300" w:lineRule="exact"/>
      <w:ind w:leftChars="400" w:left="600" w:hangingChars="200" w:hanging="200"/>
      <w:jc w:val="both"/>
    </w:pPr>
    <w:rPr>
      <w:rFonts w:ascii="宋体" w:hAnsi="Times New Roman" w:cs="宋体"/>
      <w:sz w:val="18"/>
      <w:szCs w:val="18"/>
    </w:rPr>
  </w:style>
  <w:style w:type="paragraph" w:customStyle="1" w:styleId="affffffff6">
    <w:name w:val="注×:后续"/>
    <w:basedOn w:val="affffffff5"/>
    <w:uiPriority w:val="99"/>
    <w:pPr>
      <w:ind w:leftChars="0" w:left="1406" w:firstLineChars="0" w:hanging="499"/>
    </w:pPr>
  </w:style>
  <w:style w:type="paragraph" w:customStyle="1" w:styleId="affffffff7">
    <w:name w:val="标准文件_一级无标题"/>
    <w:basedOn w:val="affd"/>
    <w:uiPriority w:val="99"/>
    <w:pPr>
      <w:spacing w:beforeLines="0" w:afterLines="0"/>
      <w:outlineLvl w:val="9"/>
    </w:pPr>
    <w:rPr>
      <w:rFonts w:ascii="宋体" w:eastAsia="宋体" w:cs="宋体"/>
    </w:rPr>
  </w:style>
  <w:style w:type="paragraph" w:customStyle="1" w:styleId="affffffff8">
    <w:name w:val="标准文件_五级无标题"/>
    <w:basedOn w:val="afff1"/>
    <w:uiPriority w:val="99"/>
    <w:pPr>
      <w:spacing w:beforeLines="0" w:afterLines="0"/>
      <w:outlineLvl w:val="9"/>
    </w:pPr>
    <w:rPr>
      <w:rFonts w:ascii="宋体" w:eastAsia="宋体" w:cs="宋体"/>
    </w:rPr>
  </w:style>
  <w:style w:type="paragraph" w:customStyle="1" w:styleId="affffffff9">
    <w:name w:val="标准文件_三级无标题"/>
    <w:basedOn w:val="afff"/>
    <w:uiPriority w:val="99"/>
    <w:pPr>
      <w:spacing w:beforeLines="0" w:afterLines="0"/>
      <w:outlineLvl w:val="9"/>
    </w:pPr>
    <w:rPr>
      <w:rFonts w:ascii="宋体" w:eastAsia="宋体" w:cs="宋体"/>
    </w:rPr>
  </w:style>
  <w:style w:type="paragraph" w:customStyle="1" w:styleId="affffffffa">
    <w:name w:val="标准文件_二级无标题"/>
    <w:basedOn w:val="affe"/>
    <w:uiPriority w:val="99"/>
    <w:pPr>
      <w:spacing w:beforeLines="0" w:afterLines="0"/>
      <w:outlineLvl w:val="9"/>
    </w:pPr>
    <w:rPr>
      <w:rFonts w:ascii="宋体" w:eastAsia="宋体" w:cs="宋体"/>
    </w:rPr>
  </w:style>
  <w:style w:type="paragraph" w:customStyle="1" w:styleId="affffffffb">
    <w:name w:val="标准_四级无标题"/>
    <w:basedOn w:val="afff0"/>
    <w:next w:val="affffe"/>
    <w:uiPriority w:val="99"/>
    <w:rPr>
      <w:rFonts w:eastAsia="宋体"/>
    </w:rPr>
  </w:style>
  <w:style w:type="paragraph" w:customStyle="1" w:styleId="affffffffc">
    <w:name w:val="标准文件_四级无标题"/>
    <w:basedOn w:val="afff0"/>
    <w:uiPriority w:val="99"/>
    <w:pPr>
      <w:spacing w:beforeLines="0" w:afterLines="0"/>
      <w:outlineLvl w:val="9"/>
    </w:pPr>
    <w:rPr>
      <w:rFonts w:ascii="宋体" w:eastAsia="宋体" w:hAnsi="黑体" w:cs="宋体"/>
    </w:rPr>
  </w:style>
  <w:style w:type="paragraph" w:customStyle="1" w:styleId="aff1">
    <w:name w:val="标准文件_大写罗马数字编号列项"/>
    <w:basedOn w:val="affffe"/>
    <w:uiPriority w:val="99"/>
    <w:pPr>
      <w:numPr>
        <w:numId w:val="23"/>
      </w:numPr>
      <w:ind w:firstLineChars="0" w:firstLine="0"/>
    </w:pPr>
    <w:rPr>
      <w:rFonts w:ascii="Times New Roman" w:cs="Times New Roman"/>
    </w:rPr>
  </w:style>
  <w:style w:type="paragraph" w:customStyle="1" w:styleId="ae">
    <w:name w:val="标准文件_小写罗马数字编号列项"/>
    <w:basedOn w:val="affffe"/>
    <w:uiPriority w:val="99"/>
    <w:pPr>
      <w:numPr>
        <w:numId w:val="24"/>
      </w:numPr>
      <w:ind w:firstLineChars="0" w:firstLine="0"/>
    </w:pPr>
  </w:style>
  <w:style w:type="paragraph" w:customStyle="1" w:styleId="affffffffd">
    <w:name w:val="标准文件_附录标题"/>
    <w:basedOn w:val="aff3"/>
    <w:uiPriority w:val="99"/>
    <w:pPr>
      <w:numPr>
        <w:numId w:val="0"/>
      </w:numPr>
      <w:spacing w:after="280"/>
      <w:outlineLvl w:val="9"/>
    </w:pPr>
  </w:style>
  <w:style w:type="paragraph" w:customStyle="1" w:styleId="affffffffe">
    <w:name w:val="标准文件_二级项"/>
    <w:uiPriority w:val="99"/>
    <w:rPr>
      <w:rFonts w:ascii="宋体" w:hAnsi="Times New Roman" w:cs="宋体"/>
      <w:sz w:val="21"/>
      <w:szCs w:val="21"/>
    </w:rPr>
  </w:style>
  <w:style w:type="paragraph" w:customStyle="1" w:styleId="af3">
    <w:name w:val="标准文件_三级项"/>
    <w:basedOn w:val="afff5"/>
    <w:uiPriority w:val="99"/>
    <w:pPr>
      <w:numPr>
        <w:ilvl w:val="2"/>
        <w:numId w:val="21"/>
      </w:numPr>
      <w:spacing w:line="-300" w:lineRule="auto"/>
    </w:pPr>
    <w:rPr>
      <w:rFonts w:ascii="Times New Roman" w:hAnsi="Times New Roman" w:cs="Times New Roman"/>
    </w:rPr>
  </w:style>
  <w:style w:type="paragraph" w:customStyle="1" w:styleId="affa">
    <w:name w:val="图表脚注说明"/>
    <w:basedOn w:val="afff5"/>
    <w:next w:val="affffe"/>
    <w:uiPriority w:val="99"/>
    <w:pPr>
      <w:numPr>
        <w:numId w:val="25"/>
      </w:numPr>
      <w:adjustRightInd/>
      <w:spacing w:line="240" w:lineRule="auto"/>
      <w:ind w:left="783"/>
    </w:pPr>
    <w:rPr>
      <w:rFonts w:ascii="宋体" w:hAnsi="Times New Roman" w:cs="宋体"/>
      <w:sz w:val="18"/>
      <w:szCs w:val="18"/>
    </w:rPr>
  </w:style>
  <w:style w:type="paragraph" w:customStyle="1" w:styleId="af5">
    <w:name w:val="标准文件_字母编号列项（一级）"/>
    <w:uiPriority w:val="99"/>
    <w:pPr>
      <w:numPr>
        <w:numId w:val="13"/>
      </w:numPr>
      <w:jc w:val="both"/>
    </w:pPr>
    <w:rPr>
      <w:rFonts w:ascii="宋体" w:hAnsi="Times New Roman" w:cs="宋体"/>
      <w:sz w:val="21"/>
      <w:szCs w:val="21"/>
    </w:rPr>
  </w:style>
  <w:style w:type="paragraph" w:customStyle="1" w:styleId="afffffffff">
    <w:name w:val="标准文件_索引字母"/>
    <w:next w:val="affffe"/>
    <w:uiPriority w:val="99"/>
    <w:pPr>
      <w:jc w:val="center"/>
    </w:pPr>
    <w:rPr>
      <w:rFonts w:ascii="宋体" w:hAnsi="Times New Roman" w:cs="宋体"/>
      <w:b/>
      <w:bCs/>
      <w:kern w:val="2"/>
      <w:sz w:val="21"/>
      <w:szCs w:val="21"/>
    </w:rPr>
  </w:style>
  <w:style w:type="paragraph" w:customStyle="1" w:styleId="afffffffff0">
    <w:name w:val="标准文件_附录前"/>
    <w:next w:val="affffe"/>
    <w:uiPriority w:val="99"/>
    <w:pPr>
      <w:spacing w:line="20" w:lineRule="atLeast"/>
      <w:ind w:firstLine="200"/>
    </w:pPr>
    <w:rPr>
      <w:rFonts w:ascii="宋体" w:hAnsi="宋体" w:cs="宋体"/>
      <w:kern w:val="2"/>
      <w:sz w:val="10"/>
      <w:szCs w:val="10"/>
    </w:rPr>
  </w:style>
  <w:style w:type="paragraph" w:customStyle="1" w:styleId="afffffffff1">
    <w:name w:val="标准文件_正文标准名称"/>
    <w:uiPriority w:val="99"/>
    <w:pPr>
      <w:spacing w:beforeLines="20" w:after="640" w:line="400" w:lineRule="exact"/>
      <w:jc w:val="center"/>
    </w:pPr>
    <w:rPr>
      <w:rFonts w:ascii="黑体" w:eastAsia="黑体" w:hAnsi="黑体" w:cs="黑体"/>
      <w:kern w:val="2"/>
      <w:sz w:val="32"/>
      <w:szCs w:val="32"/>
    </w:rPr>
  </w:style>
  <w:style w:type="paragraph" w:customStyle="1" w:styleId="afffffffff2">
    <w:name w:val="标准文件_表格"/>
    <w:basedOn w:val="affffe"/>
    <w:uiPriority w:val="99"/>
    <w:pPr>
      <w:ind w:firstLineChars="0" w:firstLine="0"/>
      <w:jc w:val="center"/>
    </w:pPr>
    <w:rPr>
      <w:sz w:val="18"/>
      <w:szCs w:val="18"/>
    </w:rPr>
  </w:style>
  <w:style w:type="paragraph" w:customStyle="1" w:styleId="afff2">
    <w:name w:val="标准文件_注："/>
    <w:next w:val="affffe"/>
    <w:uiPriority w:val="99"/>
    <w:pPr>
      <w:widowControl w:val="0"/>
      <w:numPr>
        <w:numId w:val="26"/>
      </w:numPr>
      <w:autoSpaceDE w:val="0"/>
      <w:autoSpaceDN w:val="0"/>
      <w:jc w:val="both"/>
    </w:pPr>
    <w:rPr>
      <w:rFonts w:ascii="宋体" w:hAnsi="Times New Roman" w:cs="宋体"/>
      <w:sz w:val="18"/>
      <w:szCs w:val="18"/>
    </w:rPr>
  </w:style>
  <w:style w:type="paragraph" w:customStyle="1" w:styleId="a5">
    <w:name w:val="标准文件_注×："/>
    <w:uiPriority w:val="99"/>
    <w:pPr>
      <w:widowControl w:val="0"/>
      <w:numPr>
        <w:numId w:val="27"/>
      </w:numPr>
      <w:autoSpaceDE w:val="0"/>
      <w:autoSpaceDN w:val="0"/>
      <w:jc w:val="both"/>
    </w:pPr>
    <w:rPr>
      <w:rFonts w:ascii="宋体" w:hAnsi="Times New Roman" w:cs="宋体"/>
      <w:sz w:val="18"/>
      <w:szCs w:val="18"/>
    </w:rPr>
  </w:style>
  <w:style w:type="paragraph" w:customStyle="1" w:styleId="ac">
    <w:name w:val="标准文件_示例："/>
    <w:next w:val="afffffffff3"/>
    <w:uiPriority w:val="99"/>
    <w:pPr>
      <w:widowControl w:val="0"/>
      <w:numPr>
        <w:numId w:val="28"/>
      </w:numPr>
      <w:jc w:val="both"/>
    </w:pPr>
    <w:rPr>
      <w:rFonts w:ascii="宋体" w:hAnsi="Times New Roman" w:cs="宋体"/>
      <w:sz w:val="18"/>
      <w:szCs w:val="18"/>
    </w:rPr>
  </w:style>
  <w:style w:type="paragraph" w:customStyle="1" w:styleId="afffffffff3">
    <w:name w:val="标准文件_示例内容"/>
    <w:basedOn w:val="affffe"/>
    <w:uiPriority w:val="99"/>
    <w:pPr>
      <w:ind w:firstLine="420"/>
    </w:pPr>
    <w:rPr>
      <w:sz w:val="18"/>
      <w:szCs w:val="18"/>
    </w:rPr>
  </w:style>
  <w:style w:type="paragraph" w:customStyle="1" w:styleId="afa">
    <w:name w:val="标准文件_示例×："/>
    <w:basedOn w:val="afff5"/>
    <w:next w:val="afffffffff3"/>
    <w:uiPriority w:val="99"/>
    <w:pPr>
      <w:widowControl/>
      <w:numPr>
        <w:numId w:val="29"/>
      </w:numPr>
      <w:adjustRightInd/>
      <w:spacing w:line="240" w:lineRule="auto"/>
    </w:pPr>
    <w:rPr>
      <w:rFonts w:ascii="宋体" w:hAnsi="Times New Roman" w:cs="宋体"/>
      <w:kern w:val="0"/>
      <w:sz w:val="18"/>
      <w:szCs w:val="18"/>
    </w:rPr>
  </w:style>
  <w:style w:type="character" w:customStyle="1" w:styleId="Char6">
    <w:name w:val="标准文件_段 Char"/>
    <w:link w:val="affffe"/>
    <w:uiPriority w:val="99"/>
    <w:locked/>
    <w:rPr>
      <w:rFonts w:ascii="宋体" w:hAnsi="Times New Roman" w:cs="宋体"/>
      <w:sz w:val="21"/>
      <w:szCs w:val="21"/>
    </w:rPr>
  </w:style>
  <w:style w:type="paragraph" w:customStyle="1" w:styleId="afffffffff4">
    <w:name w:val="标准文件_表格续"/>
    <w:basedOn w:val="affffe"/>
    <w:next w:val="affffe"/>
    <w:uiPriority w:val="99"/>
    <w:pPr>
      <w:jc w:val="center"/>
    </w:pPr>
    <w:rPr>
      <w:rFonts w:ascii="黑体" w:eastAsia="黑体" w:hAnsi="黑体" w:cs="黑体"/>
    </w:rPr>
  </w:style>
  <w:style w:type="character" w:styleId="afffffffff5">
    <w:name w:val="Placeholder Text"/>
    <w:uiPriority w:val="99"/>
    <w:semiHidden/>
    <w:rPr>
      <w:color w:val="808080"/>
    </w:rPr>
  </w:style>
  <w:style w:type="paragraph" w:customStyle="1" w:styleId="2">
    <w:name w:val="标准文件_二级项2"/>
    <w:basedOn w:val="affffe"/>
    <w:uiPriority w:val="99"/>
    <w:pPr>
      <w:numPr>
        <w:ilvl w:val="1"/>
        <w:numId w:val="21"/>
      </w:numPr>
      <w:ind w:left="1271" w:firstLineChars="0" w:hanging="420"/>
    </w:pPr>
  </w:style>
  <w:style w:type="paragraph" w:customStyle="1" w:styleId="21">
    <w:name w:val="标准文件_三级项2"/>
    <w:basedOn w:val="affffe"/>
    <w:uiPriority w:val="99"/>
    <w:pPr>
      <w:numPr>
        <w:numId w:val="30"/>
      </w:numPr>
      <w:spacing w:line="300" w:lineRule="exact"/>
      <w:ind w:left="1276" w:firstLineChars="0" w:hanging="425"/>
    </w:pPr>
    <w:rPr>
      <w:rFonts w:ascii="Times New Roman" w:cs="Times New Roman"/>
    </w:rPr>
  </w:style>
  <w:style w:type="paragraph" w:customStyle="1" w:styleId="20">
    <w:name w:val="标准文件_一级项2"/>
    <w:basedOn w:val="affffe"/>
    <w:uiPriority w:val="99"/>
    <w:pPr>
      <w:numPr>
        <w:numId w:val="31"/>
      </w:numPr>
      <w:spacing w:line="300" w:lineRule="exact"/>
      <w:ind w:left="1271" w:firstLineChars="0" w:hanging="420"/>
    </w:pPr>
    <w:rPr>
      <w:rFonts w:ascii="Times New Roman" w:cs="Times New Roman"/>
    </w:rPr>
  </w:style>
  <w:style w:type="paragraph" w:customStyle="1" w:styleId="afffffffff6">
    <w:name w:val="标准文件_提示"/>
    <w:basedOn w:val="affffe"/>
    <w:next w:val="affffe"/>
    <w:uiPriority w:val="99"/>
    <w:pPr>
      <w:ind w:firstLine="420"/>
    </w:pPr>
    <w:rPr>
      <w:rFonts w:ascii="黑体" w:eastAsia="黑体" w:cs="黑体"/>
    </w:rPr>
  </w:style>
  <w:style w:type="character" w:customStyle="1" w:styleId="afffffffff7">
    <w:name w:val="标准文件_来源"/>
    <w:uiPriority w:val="99"/>
    <w:rPr>
      <w:rFonts w:eastAsia="宋体"/>
      <w:sz w:val="21"/>
      <w:szCs w:val="21"/>
    </w:rPr>
  </w:style>
  <w:style w:type="paragraph" w:customStyle="1" w:styleId="afffffffff8">
    <w:name w:val="标准文件_图表说明"/>
    <w:uiPriority w:val="99"/>
    <w:pPr>
      <w:spacing w:line="276" w:lineRule="auto"/>
      <w:ind w:firstLine="420"/>
    </w:pPr>
    <w:rPr>
      <w:rFonts w:ascii="宋体" w:hAnsi="宋体" w:cs="宋体"/>
      <w:kern w:val="2"/>
      <w:sz w:val="18"/>
      <w:szCs w:val="18"/>
    </w:rPr>
  </w:style>
  <w:style w:type="paragraph" w:customStyle="1" w:styleId="afffffffff9">
    <w:name w:val="其他发布日期"/>
    <w:basedOn w:val="affffffc"/>
    <w:uiPriority w:val="99"/>
    <w:pPr>
      <w:framePr w:w="3997" w:h="471" w:hRule="exact" w:hSpace="0" w:vSpace="181" w:wrap="around" w:vAnchor="page" w:hAnchor="page" w:x="1419" w:y="14097"/>
    </w:pPr>
  </w:style>
  <w:style w:type="paragraph" w:customStyle="1" w:styleId="afffffffffa">
    <w:name w:val="其他实施日期"/>
    <w:basedOn w:val="affffffff2"/>
    <w:uiPriority w:val="99"/>
    <w:pPr>
      <w:framePr w:w="3997" w:h="471" w:hRule="exact" w:vSpace="181" w:wrap="around" w:vAnchor="page" w:hAnchor="page" w:x="7089" w:y="14097"/>
    </w:pPr>
  </w:style>
  <w:style w:type="paragraph" w:customStyle="1" w:styleId="afffffffffb">
    <w:name w:val="标准文件_文件编号"/>
    <w:basedOn w:val="affffe"/>
    <w:uiPriority w:val="99"/>
    <w:pPr>
      <w:framePr w:w="9356" w:h="624" w:hRule="exact" w:hSpace="181" w:vSpace="181" w:wrap="around" w:vAnchor="page" w:hAnchor="page" w:x="1419" w:y="3284"/>
      <w:wordWrap w:val="0"/>
      <w:spacing w:line="280" w:lineRule="exact"/>
      <w:ind w:firstLineChars="0" w:firstLine="0"/>
      <w:jc w:val="right"/>
    </w:pPr>
    <w:rPr>
      <w:rFonts w:ascii="黑体" w:eastAsia="黑体" w:cs="黑体"/>
      <w:sz w:val="28"/>
      <w:szCs w:val="28"/>
    </w:rPr>
  </w:style>
  <w:style w:type="paragraph" w:customStyle="1" w:styleId="afffffffffc">
    <w:name w:val="标准文件_替换文件编号"/>
    <w:basedOn w:val="afffffffffb"/>
    <w:uiPriority w:val="99"/>
    <w:pPr>
      <w:framePr w:wrap="around"/>
      <w:spacing w:before="57"/>
    </w:pPr>
    <w:rPr>
      <w:sz w:val="21"/>
      <w:szCs w:val="21"/>
    </w:rPr>
  </w:style>
  <w:style w:type="paragraph" w:customStyle="1" w:styleId="afffffffffd">
    <w:name w:val="标准文件_文件名称"/>
    <w:basedOn w:val="affffe"/>
    <w:next w:val="affffe"/>
    <w:uiPriority w:val="99"/>
    <w:pPr>
      <w:framePr w:w="9639" w:h="6976" w:hRule="exact" w:wrap="around" w:vAnchor="page" w:hAnchor="page" w:y="6408"/>
      <w:autoSpaceDE/>
      <w:autoSpaceDN/>
      <w:spacing w:line="700" w:lineRule="exact"/>
      <w:ind w:firstLineChars="0" w:firstLine="0"/>
      <w:jc w:val="center"/>
    </w:pPr>
    <w:rPr>
      <w:rFonts w:ascii="黑体" w:eastAsia="黑体" w:hAnsi="黑体" w:cs="黑体"/>
      <w:sz w:val="52"/>
      <w:szCs w:val="52"/>
    </w:rPr>
  </w:style>
  <w:style w:type="paragraph" w:customStyle="1" w:styleId="af8">
    <w:name w:val="标准文件_附录图标号"/>
    <w:basedOn w:val="affffe"/>
    <w:next w:val="affffe"/>
    <w:uiPriority w:val="99"/>
    <w:pPr>
      <w:numPr>
        <w:numId w:val="6"/>
      </w:numPr>
      <w:spacing w:line="14" w:lineRule="exact"/>
      <w:ind w:firstLineChars="0" w:firstLine="0"/>
      <w:jc w:val="center"/>
    </w:pPr>
    <w:rPr>
      <w:rFonts w:ascii="黑体" w:eastAsia="黑体" w:hAnsi="黑体" w:cs="黑体"/>
      <w:vanish/>
      <w:sz w:val="2"/>
      <w:szCs w:val="2"/>
    </w:rPr>
  </w:style>
  <w:style w:type="paragraph" w:customStyle="1" w:styleId="afe">
    <w:name w:val="标准文件_附录表标号"/>
    <w:basedOn w:val="affffe"/>
    <w:next w:val="affffe"/>
    <w:uiPriority w:val="99"/>
    <w:pPr>
      <w:numPr>
        <w:numId w:val="5"/>
      </w:numPr>
      <w:spacing w:line="14" w:lineRule="exact"/>
      <w:ind w:firstLineChars="0" w:firstLine="0"/>
      <w:jc w:val="center"/>
    </w:pPr>
    <w:rPr>
      <w:rFonts w:eastAsia="黑体"/>
      <w:vanish/>
      <w:sz w:val="2"/>
      <w:szCs w:val="2"/>
    </w:rPr>
  </w:style>
  <w:style w:type="paragraph" w:customStyle="1" w:styleId="a7">
    <w:name w:val="标准文件_引言一级条标题"/>
    <w:basedOn w:val="affffe"/>
    <w:next w:val="affffe"/>
    <w:uiPriority w:val="99"/>
    <w:pPr>
      <w:numPr>
        <w:ilvl w:val="1"/>
        <w:numId w:val="8"/>
      </w:numPr>
      <w:spacing w:beforeLines="50" w:afterLines="50"/>
      <w:ind w:firstLineChars="0" w:firstLine="0"/>
    </w:pPr>
    <w:rPr>
      <w:rFonts w:ascii="黑体" w:eastAsia="黑体" w:cs="黑体"/>
    </w:rPr>
  </w:style>
  <w:style w:type="paragraph" w:customStyle="1" w:styleId="a8">
    <w:name w:val="标准文件_引言二级条标题"/>
    <w:basedOn w:val="affffe"/>
    <w:next w:val="affffe"/>
    <w:uiPriority w:val="99"/>
    <w:pPr>
      <w:numPr>
        <w:ilvl w:val="2"/>
        <w:numId w:val="8"/>
      </w:numPr>
      <w:spacing w:beforeLines="50" w:afterLines="50"/>
      <w:ind w:firstLineChars="0" w:firstLine="0"/>
    </w:pPr>
    <w:rPr>
      <w:rFonts w:ascii="黑体" w:eastAsia="黑体" w:cs="黑体"/>
    </w:rPr>
  </w:style>
  <w:style w:type="paragraph" w:customStyle="1" w:styleId="a9">
    <w:name w:val="标准文件_引言三级条标题"/>
    <w:basedOn w:val="affffe"/>
    <w:next w:val="affffe"/>
    <w:uiPriority w:val="99"/>
    <w:pPr>
      <w:numPr>
        <w:ilvl w:val="3"/>
        <w:numId w:val="8"/>
      </w:numPr>
      <w:spacing w:beforeLines="50" w:afterLines="50"/>
      <w:ind w:firstLineChars="0" w:firstLine="0"/>
    </w:pPr>
    <w:rPr>
      <w:rFonts w:ascii="黑体" w:eastAsia="黑体" w:cs="黑体"/>
    </w:rPr>
  </w:style>
  <w:style w:type="paragraph" w:customStyle="1" w:styleId="aa">
    <w:name w:val="标准文件_引言四级条标题"/>
    <w:basedOn w:val="affffe"/>
    <w:next w:val="affffe"/>
    <w:uiPriority w:val="99"/>
    <w:pPr>
      <w:numPr>
        <w:ilvl w:val="4"/>
        <w:numId w:val="8"/>
      </w:numPr>
      <w:spacing w:beforeLines="50" w:afterLines="50"/>
      <w:ind w:firstLineChars="0" w:firstLine="0"/>
    </w:pPr>
    <w:rPr>
      <w:rFonts w:ascii="黑体" w:eastAsia="黑体" w:cs="黑体"/>
    </w:rPr>
  </w:style>
  <w:style w:type="paragraph" w:customStyle="1" w:styleId="ab">
    <w:name w:val="标准文件_引言五级条标题"/>
    <w:basedOn w:val="affffe"/>
    <w:next w:val="affffe"/>
    <w:uiPriority w:val="99"/>
    <w:pPr>
      <w:numPr>
        <w:ilvl w:val="5"/>
        <w:numId w:val="8"/>
      </w:numPr>
      <w:spacing w:beforeLines="50" w:afterLines="50"/>
      <w:ind w:firstLineChars="0" w:firstLine="0"/>
    </w:pPr>
    <w:rPr>
      <w:rFonts w:ascii="黑体" w:eastAsia="黑体" w:cs="黑体"/>
    </w:rPr>
  </w:style>
  <w:style w:type="paragraph" w:customStyle="1" w:styleId="afffffffffe">
    <w:name w:val="标准文件_注后"/>
    <w:basedOn w:val="affffe"/>
    <w:uiPriority w:val="99"/>
    <w:pPr>
      <w:ind w:left="811" w:firstLineChars="0" w:firstLine="0"/>
    </w:pPr>
    <w:rPr>
      <w:sz w:val="18"/>
      <w:szCs w:val="18"/>
    </w:rPr>
  </w:style>
  <w:style w:type="paragraph" w:customStyle="1" w:styleId="X">
    <w:name w:val="标准文件_注X后"/>
    <w:basedOn w:val="affffe"/>
    <w:uiPriority w:val="99"/>
    <w:pPr>
      <w:ind w:left="811" w:firstLineChars="0" w:firstLine="0"/>
    </w:pPr>
    <w:rPr>
      <w:sz w:val="18"/>
      <w:szCs w:val="18"/>
    </w:rPr>
  </w:style>
  <w:style w:type="paragraph" w:customStyle="1" w:styleId="affffffffff">
    <w:name w:val="标准文件_示例后"/>
    <w:basedOn w:val="affffe"/>
    <w:uiPriority w:val="99"/>
    <w:qFormat/>
    <w:pPr>
      <w:ind w:left="964" w:firstLineChars="0" w:firstLine="0"/>
    </w:pPr>
    <w:rPr>
      <w:sz w:val="18"/>
      <w:szCs w:val="18"/>
    </w:rPr>
  </w:style>
  <w:style w:type="paragraph" w:customStyle="1" w:styleId="X0">
    <w:name w:val="标准文件_示例X后"/>
    <w:basedOn w:val="affffe"/>
    <w:link w:val="X1"/>
    <w:uiPriority w:val="99"/>
    <w:pPr>
      <w:ind w:left="1049" w:firstLineChars="0" w:firstLine="0"/>
    </w:pPr>
    <w:rPr>
      <w:sz w:val="18"/>
      <w:szCs w:val="18"/>
    </w:rPr>
  </w:style>
  <w:style w:type="character" w:customStyle="1" w:styleId="X1">
    <w:name w:val="标准文件_示例X后 字符"/>
    <w:link w:val="X0"/>
    <w:uiPriority w:val="99"/>
    <w:locked/>
    <w:rPr>
      <w:rFonts w:ascii="宋体" w:hAnsi="Times New Roman" w:cs="宋体"/>
      <w:sz w:val="18"/>
      <w:szCs w:val="18"/>
    </w:rPr>
  </w:style>
  <w:style w:type="paragraph" w:customStyle="1" w:styleId="affffffffff0">
    <w:name w:val="标准文件_索引项"/>
    <w:basedOn w:val="affffe"/>
    <w:next w:val="affffe"/>
    <w:uiPriority w:val="99"/>
    <w:pPr>
      <w:tabs>
        <w:tab w:val="right" w:leader="dot" w:pos="9356"/>
      </w:tabs>
      <w:ind w:left="210" w:firstLineChars="0" w:hanging="210"/>
      <w:jc w:val="left"/>
    </w:pPr>
  </w:style>
  <w:style w:type="paragraph" w:customStyle="1" w:styleId="affffffffff1">
    <w:name w:val="标准文件_附录一级无标题"/>
    <w:basedOn w:val="aff4"/>
    <w:uiPriority w:val="99"/>
    <w:pPr>
      <w:spacing w:beforeLines="0" w:afterLines="0" w:line="276" w:lineRule="auto"/>
      <w:outlineLvl w:val="9"/>
    </w:pPr>
    <w:rPr>
      <w:rFonts w:ascii="宋体" w:eastAsia="宋体" w:cs="宋体"/>
    </w:rPr>
  </w:style>
  <w:style w:type="paragraph" w:customStyle="1" w:styleId="affffffffff2">
    <w:name w:val="标准文件_附录二级无标题"/>
    <w:basedOn w:val="aff5"/>
    <w:uiPriority w:val="99"/>
    <w:pPr>
      <w:spacing w:beforeLines="0" w:afterLines="0" w:line="276" w:lineRule="auto"/>
      <w:outlineLvl w:val="9"/>
    </w:pPr>
    <w:rPr>
      <w:rFonts w:ascii="宋体" w:eastAsia="宋体" w:cs="宋体"/>
    </w:rPr>
  </w:style>
  <w:style w:type="paragraph" w:customStyle="1" w:styleId="affffffffff3">
    <w:name w:val="标准文件_附录三级无标题"/>
    <w:basedOn w:val="aff6"/>
    <w:uiPriority w:val="99"/>
    <w:pPr>
      <w:spacing w:beforeLines="0" w:afterLines="0" w:line="276" w:lineRule="auto"/>
      <w:outlineLvl w:val="9"/>
    </w:pPr>
    <w:rPr>
      <w:rFonts w:ascii="宋体" w:eastAsia="宋体" w:cs="宋体"/>
    </w:rPr>
  </w:style>
  <w:style w:type="paragraph" w:customStyle="1" w:styleId="affffffffff4">
    <w:name w:val="标准文件_附录四级无标题"/>
    <w:basedOn w:val="aff7"/>
    <w:uiPriority w:val="99"/>
    <w:pPr>
      <w:spacing w:beforeLines="0" w:afterLines="0" w:line="276" w:lineRule="auto"/>
      <w:outlineLvl w:val="9"/>
    </w:pPr>
    <w:rPr>
      <w:rFonts w:ascii="宋体" w:eastAsia="宋体" w:cs="宋体"/>
    </w:rPr>
  </w:style>
  <w:style w:type="paragraph" w:customStyle="1" w:styleId="affffffffff5">
    <w:name w:val="标准文件_附录五级无标题"/>
    <w:basedOn w:val="aff8"/>
    <w:uiPriority w:val="99"/>
    <w:pPr>
      <w:spacing w:beforeLines="0" w:afterLines="0" w:line="276" w:lineRule="auto"/>
      <w:outlineLvl w:val="9"/>
    </w:pPr>
    <w:rPr>
      <w:rFonts w:ascii="宋体" w:eastAsia="宋体" w:cs="宋体"/>
    </w:rPr>
  </w:style>
  <w:style w:type="paragraph" w:customStyle="1" w:styleId="affffffffff6">
    <w:name w:val="标准文件_引言一级无标题"/>
    <w:basedOn w:val="a7"/>
    <w:next w:val="affffe"/>
    <w:uiPriority w:val="99"/>
    <w:pPr>
      <w:spacing w:beforeLines="0" w:afterLines="0" w:line="276" w:lineRule="auto"/>
    </w:pPr>
    <w:rPr>
      <w:rFonts w:ascii="宋体" w:eastAsia="宋体" w:cs="宋体"/>
    </w:rPr>
  </w:style>
  <w:style w:type="paragraph" w:customStyle="1" w:styleId="affffffffff7">
    <w:name w:val="标准文件_引言二级无标题"/>
    <w:basedOn w:val="a8"/>
    <w:next w:val="affffe"/>
    <w:uiPriority w:val="99"/>
    <w:pPr>
      <w:spacing w:beforeLines="0" w:afterLines="0" w:line="276" w:lineRule="auto"/>
    </w:pPr>
    <w:rPr>
      <w:rFonts w:ascii="宋体" w:eastAsia="宋体" w:cs="宋体"/>
    </w:rPr>
  </w:style>
  <w:style w:type="paragraph" w:customStyle="1" w:styleId="affffffffff8">
    <w:name w:val="标准文件_引言三级无标题"/>
    <w:basedOn w:val="a9"/>
    <w:next w:val="affffe"/>
    <w:uiPriority w:val="99"/>
    <w:pPr>
      <w:spacing w:beforeLines="0" w:afterLines="0" w:line="276" w:lineRule="auto"/>
    </w:pPr>
    <w:rPr>
      <w:rFonts w:ascii="宋体" w:eastAsia="宋体" w:cs="宋体"/>
    </w:rPr>
  </w:style>
  <w:style w:type="paragraph" w:customStyle="1" w:styleId="affffffffff9">
    <w:name w:val="标准文件_引言四级无标题"/>
    <w:basedOn w:val="aa"/>
    <w:next w:val="affffe"/>
    <w:uiPriority w:val="99"/>
    <w:pPr>
      <w:spacing w:beforeLines="0" w:afterLines="0" w:line="276" w:lineRule="auto"/>
    </w:pPr>
    <w:rPr>
      <w:rFonts w:ascii="宋体" w:eastAsia="宋体" w:cs="宋体"/>
    </w:rPr>
  </w:style>
  <w:style w:type="paragraph" w:customStyle="1" w:styleId="affffffffffa">
    <w:name w:val="标准文件_引言五级无标题"/>
    <w:basedOn w:val="ab"/>
    <w:next w:val="affffe"/>
    <w:uiPriority w:val="99"/>
    <w:pPr>
      <w:spacing w:beforeLines="0" w:afterLines="0" w:line="276" w:lineRule="auto"/>
    </w:pPr>
    <w:rPr>
      <w:rFonts w:ascii="宋体" w:eastAsia="宋体" w:cs="宋体"/>
    </w:rPr>
  </w:style>
  <w:style w:type="paragraph" w:customStyle="1" w:styleId="affffffffffb">
    <w:name w:val="标准文件_索引标题"/>
    <w:basedOn w:val="afffff5"/>
    <w:next w:val="affffe"/>
    <w:uiPriority w:val="99"/>
    <w:rPr>
      <w:rFonts w:hAnsi="黑体"/>
    </w:rPr>
  </w:style>
  <w:style w:type="paragraph" w:customStyle="1" w:styleId="affffffffffc">
    <w:name w:val="标准文件_脚注内容"/>
    <w:basedOn w:val="affffe"/>
    <w:uiPriority w:val="99"/>
    <w:pPr>
      <w:ind w:leftChars="200" w:left="400" w:hangingChars="200" w:hanging="200"/>
    </w:pPr>
    <w:rPr>
      <w:sz w:val="15"/>
      <w:szCs w:val="15"/>
    </w:rPr>
  </w:style>
  <w:style w:type="paragraph" w:customStyle="1" w:styleId="affffffffffd">
    <w:name w:val="标准文件_术语条一"/>
    <w:basedOn w:val="affffffff7"/>
    <w:next w:val="affffe"/>
    <w:uiPriority w:val="99"/>
  </w:style>
  <w:style w:type="paragraph" w:customStyle="1" w:styleId="affffffffffe">
    <w:name w:val="标准文件_术语条二"/>
    <w:basedOn w:val="affffffffa"/>
    <w:next w:val="affffe"/>
    <w:uiPriority w:val="99"/>
  </w:style>
  <w:style w:type="paragraph" w:customStyle="1" w:styleId="afffffffffff">
    <w:name w:val="标准文件_术语条三"/>
    <w:basedOn w:val="affffffff9"/>
    <w:next w:val="affffe"/>
    <w:uiPriority w:val="99"/>
  </w:style>
  <w:style w:type="paragraph" w:customStyle="1" w:styleId="afffffffffff0">
    <w:name w:val="标准文件_术语条四"/>
    <w:basedOn w:val="affffffffc"/>
    <w:next w:val="affffe"/>
    <w:uiPriority w:val="99"/>
  </w:style>
  <w:style w:type="paragraph" w:customStyle="1" w:styleId="afffffffffff1">
    <w:name w:val="标准文件_术语条五"/>
    <w:basedOn w:val="affffffff8"/>
    <w:next w:val="affffe"/>
    <w:uiPriority w:val="99"/>
  </w:style>
  <w:style w:type="paragraph" w:customStyle="1" w:styleId="Default">
    <w:name w:val="Default"/>
    <w:uiPriority w:val="99"/>
    <w:pPr>
      <w:widowControl w:val="0"/>
      <w:autoSpaceDE w:val="0"/>
      <w:autoSpaceDN w:val="0"/>
      <w:adjustRightInd w:val="0"/>
    </w:pPr>
    <w:rPr>
      <w:rFonts w:ascii="宋体" w:cs="宋体"/>
      <w:color w:val="000000"/>
      <w:sz w:val="24"/>
      <w:szCs w:val="24"/>
    </w:rPr>
  </w:style>
  <w:style w:type="character" w:customStyle="1" w:styleId="afffffffffff2">
    <w:name w:val="发布"/>
    <w:uiPriority w:val="99"/>
    <w:rPr>
      <w:rFonts w:ascii="黑体" w:eastAsia="黑体" w:cs="黑体"/>
      <w:spacing w:val="85"/>
      <w:w w:val="100"/>
      <w:position w:val="3"/>
      <w:sz w:val="28"/>
      <w:szCs w:val="28"/>
    </w:rPr>
  </w:style>
  <w:style w:type="paragraph" w:customStyle="1" w:styleId="12">
    <w:name w:val="列出段落1"/>
    <w:basedOn w:val="afff5"/>
    <w:qFormat/>
    <w:rsid w:val="000D0AAB"/>
    <w:pPr>
      <w:adjustRightInd/>
      <w:spacing w:line="240" w:lineRule="auto"/>
      <w:ind w:firstLineChars="200" w:firstLine="420"/>
    </w:pPr>
    <w:rPr>
      <w:rFonts w:ascii="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5">
    <w:name w:val="Normal"/>
    <w:qFormat/>
    <w:pPr>
      <w:widowControl w:val="0"/>
      <w:jc w:val="both"/>
    </w:p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trPr>
      <w:hidden/>
    </w:trPr>
  </w:style>
  <w:style w:type="numbering" w:default="1" w:styleId="afff8">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image" Target="media/image1.jpeg"/><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422</TotalTime>
  <Pages>7</Pages>
  <Words>532</Words>
  <Characters>3033</Characters>
  <Application>Microsoft Office Word</Application>
  <DocSecurity>0</DocSecurity>
  <Lines>25</Lines>
  <Paragraphs>7</Paragraphs>
  <ScaleCrop>false</ScaleCrop>
  <Company>PCMI</Company>
  <LinksUpToDate>false</LinksUpToDate>
  <CharactersWithSpaces>3558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行业标准</dc:title>
  <dc:creator>dell</dc:creator>
  <dc:description>&lt;config cover="true" show_menu="true" version="1.0.0" doctype="SDKXY"&gt;&lt;/config&gt;</dc:description>
  <cp:lastModifiedBy>TONY TANG</cp:lastModifiedBy>
  <cp:revision>30</cp:revision>
  <cp:lastPrinted>2021-02-02T08:18:00Z</cp:lastPrinted>
  <dcterms:created xsi:type="dcterms:W3CDTF">2021-11-23T08:01:00Z</dcterms:created>
  <dcterms:modified xsi:type="dcterms:W3CDTF">2022-04-13T07:58:00Z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行业标准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2052-11.1.0.11194</vt:lpwstr>
  </property>
  <property fmtid="{D5CDD505-2E9C-101B-9397-08002B2CF9AE}" pid="15" name="ICV">
    <vt:lpwstr>C78DC496C073449099702E2579372607</vt:lpwstr>
  </property>
</Properties>
</file>